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3396C" w14:textId="77777777" w:rsidR="00216541" w:rsidRPr="00F41DF8" w:rsidRDefault="00216541" w:rsidP="00AD5809">
      <w:pPr>
        <w:pStyle w:val="Heading1"/>
        <w:jc w:val="center"/>
        <w:rPr>
          <w:rFonts w:ascii="Arial" w:hAnsi="Arial" w:cs="Arial"/>
          <w:sz w:val="24"/>
          <w:szCs w:val="24"/>
        </w:rPr>
      </w:pPr>
      <w:bookmarkStart w:id="0" w:name="_Toc57026944"/>
      <w:r w:rsidRPr="00F41DF8">
        <w:rPr>
          <w:rFonts w:ascii="Arial" w:hAnsi="Arial" w:cs="Arial"/>
          <w:sz w:val="24"/>
          <w:szCs w:val="24"/>
        </w:rPr>
        <w:t>RESIDEO</w:t>
      </w:r>
      <w:bookmarkEnd w:id="0"/>
    </w:p>
    <w:p w14:paraId="708EA1AC" w14:textId="70BB8C8C" w:rsidR="00767D89" w:rsidRPr="00F41DF8" w:rsidRDefault="004B137A" w:rsidP="00AD5809">
      <w:pPr>
        <w:pStyle w:val="Heading1"/>
        <w:jc w:val="center"/>
        <w:rPr>
          <w:rFonts w:ascii="Arial" w:hAnsi="Arial" w:cs="Arial"/>
          <w:sz w:val="24"/>
          <w:szCs w:val="24"/>
        </w:rPr>
      </w:pPr>
      <w:bookmarkStart w:id="1" w:name="_Toc57026945"/>
      <w:r w:rsidRPr="00F41DF8">
        <w:rPr>
          <w:rFonts w:ascii="Arial" w:hAnsi="Arial" w:cs="Arial"/>
          <w:sz w:val="24"/>
          <w:szCs w:val="24"/>
        </w:rPr>
        <w:t>Contractor</w:t>
      </w:r>
      <w:r w:rsidR="00D4147E" w:rsidRPr="00F41DF8">
        <w:rPr>
          <w:rFonts w:ascii="Arial" w:hAnsi="Arial" w:cs="Arial"/>
          <w:sz w:val="24"/>
          <w:szCs w:val="24"/>
        </w:rPr>
        <w:t xml:space="preserve"> </w:t>
      </w:r>
      <w:r w:rsidR="00216541" w:rsidRPr="00F41DF8">
        <w:rPr>
          <w:rFonts w:ascii="Arial" w:hAnsi="Arial" w:cs="Arial"/>
          <w:sz w:val="24"/>
          <w:szCs w:val="24"/>
        </w:rPr>
        <w:t>Information</w:t>
      </w:r>
      <w:r w:rsidR="00D4147E" w:rsidRPr="00F41DF8">
        <w:rPr>
          <w:rFonts w:ascii="Arial" w:hAnsi="Arial" w:cs="Arial"/>
          <w:sz w:val="24"/>
          <w:szCs w:val="24"/>
        </w:rPr>
        <w:t xml:space="preserve"> </w:t>
      </w:r>
      <w:r w:rsidR="00216541" w:rsidRPr="00F41DF8">
        <w:rPr>
          <w:rFonts w:ascii="Arial" w:hAnsi="Arial" w:cs="Arial"/>
          <w:sz w:val="24"/>
          <w:szCs w:val="24"/>
        </w:rPr>
        <w:t>Security</w:t>
      </w:r>
      <w:r w:rsidR="00D4147E" w:rsidRPr="00F41DF8">
        <w:rPr>
          <w:rFonts w:ascii="Arial" w:hAnsi="Arial" w:cs="Arial"/>
          <w:sz w:val="24"/>
          <w:szCs w:val="24"/>
        </w:rPr>
        <w:t xml:space="preserve"> </w:t>
      </w:r>
      <w:r w:rsidR="00216541" w:rsidRPr="00F41DF8">
        <w:rPr>
          <w:rFonts w:ascii="Arial" w:hAnsi="Arial" w:cs="Arial"/>
          <w:sz w:val="24"/>
          <w:szCs w:val="24"/>
        </w:rPr>
        <w:t>Addendum</w:t>
      </w:r>
      <w:bookmarkEnd w:id="1"/>
    </w:p>
    <w:p w14:paraId="7E489F53" w14:textId="76222DE1" w:rsidR="001C200A" w:rsidRPr="00F41DF8" w:rsidRDefault="009D0D09" w:rsidP="00AD5809">
      <w:pPr>
        <w:pStyle w:val="Heading3"/>
        <w:jc w:val="center"/>
        <w:rPr>
          <w:rFonts w:ascii="Arial" w:hAnsi="Arial" w:cs="Arial"/>
          <w:sz w:val="16"/>
          <w:szCs w:val="16"/>
        </w:rPr>
      </w:pPr>
      <w:bookmarkStart w:id="2" w:name="_Toc57026946"/>
      <w:r>
        <w:rPr>
          <w:rFonts w:ascii="Arial" w:hAnsi="Arial" w:cs="Arial"/>
          <w:sz w:val="16"/>
          <w:szCs w:val="16"/>
        </w:rPr>
        <w:t>September</w:t>
      </w:r>
      <w:r w:rsidR="004B137A" w:rsidRPr="00F41DF8">
        <w:rPr>
          <w:rFonts w:ascii="Arial" w:hAnsi="Arial" w:cs="Arial"/>
          <w:sz w:val="16"/>
          <w:szCs w:val="16"/>
        </w:rPr>
        <w:t xml:space="preserve"> </w:t>
      </w:r>
      <w:r w:rsidR="003367B1" w:rsidRPr="00F41DF8">
        <w:rPr>
          <w:rFonts w:ascii="Arial" w:hAnsi="Arial" w:cs="Arial"/>
          <w:sz w:val="16"/>
          <w:szCs w:val="16"/>
        </w:rPr>
        <w:t>202</w:t>
      </w:r>
      <w:bookmarkEnd w:id="2"/>
      <w:r w:rsidR="004B137A" w:rsidRPr="00F41DF8">
        <w:rPr>
          <w:rFonts w:ascii="Arial" w:hAnsi="Arial" w:cs="Arial"/>
          <w:sz w:val="16"/>
          <w:szCs w:val="16"/>
        </w:rPr>
        <w:t>1</w:t>
      </w:r>
    </w:p>
    <w:p w14:paraId="38BDE29D" w14:textId="77777777" w:rsidR="00AD5809" w:rsidRPr="00F41DF8" w:rsidRDefault="00AD5809" w:rsidP="00AD5809">
      <w:pPr>
        <w:jc w:val="both"/>
      </w:pPr>
    </w:p>
    <w:sdt>
      <w:sdtPr>
        <w:rPr>
          <w:rFonts w:ascii="Arial" w:eastAsiaTheme="minorHAnsi" w:hAnsi="Arial" w:cs="Arial"/>
          <w:color w:val="auto"/>
          <w:sz w:val="20"/>
          <w:szCs w:val="20"/>
        </w:rPr>
        <w:id w:val="-1495332048"/>
        <w:docPartObj>
          <w:docPartGallery w:val="Table of Contents"/>
          <w:docPartUnique/>
        </w:docPartObj>
      </w:sdtPr>
      <w:sdtEndPr>
        <w:rPr>
          <w:b/>
          <w:bCs/>
        </w:rPr>
      </w:sdtEndPr>
      <w:sdtContent>
        <w:p w14:paraId="702D0FE9" w14:textId="68C11C84" w:rsidR="00AD5809" w:rsidRPr="00F41DF8" w:rsidRDefault="00AD5809" w:rsidP="00A573E7">
          <w:pPr>
            <w:pStyle w:val="TOCHeading"/>
            <w:ind w:left="426" w:hanging="426"/>
            <w:jc w:val="center"/>
            <w:rPr>
              <w:rFonts w:ascii="Arial" w:hAnsi="Arial" w:cs="Arial"/>
              <w:sz w:val="20"/>
              <w:szCs w:val="20"/>
            </w:rPr>
          </w:pPr>
          <w:r w:rsidRPr="00F41DF8">
            <w:rPr>
              <w:rFonts w:ascii="Arial" w:hAnsi="Arial" w:cs="Arial"/>
              <w:sz w:val="24"/>
              <w:szCs w:val="24"/>
            </w:rPr>
            <w:t>Contents</w:t>
          </w:r>
        </w:p>
        <w:p w14:paraId="1D589BB5" w14:textId="7C295908" w:rsidR="00AD5809" w:rsidRPr="00F41DF8" w:rsidRDefault="00AD5809" w:rsidP="00A573E7">
          <w:pPr>
            <w:pStyle w:val="TOC1"/>
            <w:tabs>
              <w:tab w:val="right" w:leader="dot" w:pos="8931"/>
            </w:tabs>
            <w:ind w:left="2127" w:hanging="426"/>
            <w:rPr>
              <w:rFonts w:eastAsiaTheme="minorEastAsia"/>
              <w:sz w:val="20"/>
              <w:szCs w:val="20"/>
              <w:lang w:eastAsia="en-GB"/>
            </w:rPr>
          </w:pPr>
          <w:r w:rsidRPr="00F41DF8">
            <w:rPr>
              <w:rFonts w:ascii="Arial" w:hAnsi="Arial" w:cs="Arial"/>
              <w:sz w:val="20"/>
              <w:szCs w:val="20"/>
            </w:rPr>
            <w:fldChar w:fldCharType="begin"/>
          </w:r>
          <w:r w:rsidRPr="00F41DF8">
            <w:rPr>
              <w:rFonts w:ascii="Arial" w:hAnsi="Arial" w:cs="Arial"/>
              <w:sz w:val="20"/>
              <w:szCs w:val="20"/>
            </w:rPr>
            <w:instrText xml:space="preserve"> TOC \o "1-3" \h \z \u </w:instrText>
          </w:r>
          <w:r w:rsidRPr="00F41DF8">
            <w:rPr>
              <w:rFonts w:ascii="Arial" w:hAnsi="Arial" w:cs="Arial"/>
              <w:sz w:val="20"/>
              <w:szCs w:val="20"/>
            </w:rPr>
            <w:fldChar w:fldCharType="separate"/>
          </w:r>
          <w:hyperlink w:anchor="_Toc57026947" w:history="1">
            <w:r w:rsidRPr="00F41DF8">
              <w:rPr>
                <w:rStyle w:val="Hyperlink"/>
                <w:rFonts w:ascii="Arial" w:hAnsi="Arial" w:cs="Arial"/>
                <w:sz w:val="20"/>
                <w:szCs w:val="20"/>
              </w:rPr>
              <w:t>1.</w:t>
            </w:r>
            <w:r w:rsidR="00A573E7" w:rsidRPr="00F41DF8">
              <w:rPr>
                <w:rStyle w:val="Hyperlink"/>
                <w:rFonts w:ascii="Arial" w:hAnsi="Arial" w:cs="Arial"/>
                <w:sz w:val="20"/>
                <w:szCs w:val="20"/>
              </w:rPr>
              <w:tab/>
            </w:r>
            <w:r w:rsidRPr="00F41DF8">
              <w:rPr>
                <w:rStyle w:val="Hyperlink"/>
                <w:rFonts w:ascii="Arial" w:hAnsi="Arial" w:cs="Arial"/>
                <w:sz w:val="20"/>
                <w:szCs w:val="20"/>
              </w:rPr>
              <w:t>General Statement</w:t>
            </w:r>
            <w:r w:rsidRPr="00F41DF8">
              <w:rPr>
                <w:webHidden/>
                <w:sz w:val="20"/>
                <w:szCs w:val="20"/>
              </w:rPr>
              <w:tab/>
            </w:r>
            <w:r w:rsidRPr="00F41DF8">
              <w:rPr>
                <w:webHidden/>
                <w:sz w:val="20"/>
                <w:szCs w:val="20"/>
              </w:rPr>
              <w:fldChar w:fldCharType="begin"/>
            </w:r>
            <w:r w:rsidRPr="00F41DF8">
              <w:rPr>
                <w:webHidden/>
                <w:sz w:val="20"/>
                <w:szCs w:val="20"/>
              </w:rPr>
              <w:instrText xml:space="preserve"> PAGEREF _Toc57026947 \h </w:instrText>
            </w:r>
            <w:r w:rsidRPr="00F41DF8">
              <w:rPr>
                <w:webHidden/>
                <w:sz w:val="20"/>
                <w:szCs w:val="20"/>
              </w:rPr>
            </w:r>
            <w:r w:rsidRPr="00F41DF8">
              <w:rPr>
                <w:webHidden/>
                <w:sz w:val="20"/>
                <w:szCs w:val="20"/>
              </w:rPr>
              <w:fldChar w:fldCharType="separate"/>
            </w:r>
            <w:r w:rsidR="002F2CEC" w:rsidRPr="00F41DF8">
              <w:rPr>
                <w:webHidden/>
                <w:sz w:val="20"/>
                <w:szCs w:val="20"/>
              </w:rPr>
              <w:t>1</w:t>
            </w:r>
            <w:r w:rsidRPr="00F41DF8">
              <w:rPr>
                <w:webHidden/>
                <w:sz w:val="20"/>
                <w:szCs w:val="20"/>
              </w:rPr>
              <w:fldChar w:fldCharType="end"/>
            </w:r>
          </w:hyperlink>
        </w:p>
        <w:p w14:paraId="6B5A3D34" w14:textId="5A4E0F2F" w:rsidR="00AD5809" w:rsidRPr="00F41DF8" w:rsidRDefault="00B23E3B" w:rsidP="00A573E7">
          <w:pPr>
            <w:pStyle w:val="TOC1"/>
            <w:tabs>
              <w:tab w:val="left" w:pos="440"/>
              <w:tab w:val="right" w:leader="dot" w:pos="8931"/>
            </w:tabs>
            <w:ind w:left="2127" w:hanging="426"/>
            <w:rPr>
              <w:rFonts w:eastAsiaTheme="minorEastAsia"/>
              <w:sz w:val="20"/>
              <w:szCs w:val="20"/>
              <w:lang w:eastAsia="en-GB"/>
            </w:rPr>
          </w:pPr>
          <w:hyperlink w:anchor="_Toc57026948" w:history="1">
            <w:r w:rsidR="00AD5809" w:rsidRPr="00F41DF8">
              <w:rPr>
                <w:rStyle w:val="Hyperlink"/>
                <w:rFonts w:ascii="Arial" w:hAnsi="Arial" w:cs="Arial"/>
                <w:sz w:val="20"/>
                <w:szCs w:val="20"/>
              </w:rPr>
              <w:t>2.</w:t>
            </w:r>
            <w:r w:rsidR="00AD5809" w:rsidRPr="00F41DF8">
              <w:rPr>
                <w:rFonts w:eastAsiaTheme="minorEastAsia"/>
                <w:sz w:val="20"/>
                <w:szCs w:val="20"/>
                <w:lang w:eastAsia="en-GB"/>
              </w:rPr>
              <w:tab/>
            </w:r>
            <w:r w:rsidR="00AD5809" w:rsidRPr="00F41DF8">
              <w:rPr>
                <w:rStyle w:val="Hyperlink"/>
                <w:rFonts w:ascii="Arial" w:hAnsi="Arial" w:cs="Arial"/>
                <w:sz w:val="20"/>
                <w:szCs w:val="20"/>
              </w:rPr>
              <w:t>Recognized Industry Standards</w:t>
            </w:r>
            <w:r w:rsidR="00AD5809" w:rsidRPr="00F41DF8">
              <w:rPr>
                <w:webHidden/>
                <w:sz w:val="20"/>
                <w:szCs w:val="20"/>
              </w:rPr>
              <w:tab/>
            </w:r>
            <w:r w:rsidR="00AD5809" w:rsidRPr="00F41DF8">
              <w:rPr>
                <w:webHidden/>
                <w:sz w:val="20"/>
                <w:szCs w:val="20"/>
              </w:rPr>
              <w:fldChar w:fldCharType="begin"/>
            </w:r>
            <w:r w:rsidR="00AD5809" w:rsidRPr="00F41DF8">
              <w:rPr>
                <w:webHidden/>
                <w:sz w:val="20"/>
                <w:szCs w:val="20"/>
              </w:rPr>
              <w:instrText xml:space="preserve"> PAGEREF _Toc57026948 \h </w:instrText>
            </w:r>
            <w:r w:rsidR="00AD5809" w:rsidRPr="00F41DF8">
              <w:rPr>
                <w:webHidden/>
                <w:sz w:val="20"/>
                <w:szCs w:val="20"/>
              </w:rPr>
            </w:r>
            <w:r w:rsidR="00AD5809" w:rsidRPr="00F41DF8">
              <w:rPr>
                <w:webHidden/>
                <w:sz w:val="20"/>
                <w:szCs w:val="20"/>
              </w:rPr>
              <w:fldChar w:fldCharType="separate"/>
            </w:r>
            <w:r w:rsidR="002F2CEC" w:rsidRPr="00F41DF8">
              <w:rPr>
                <w:webHidden/>
                <w:sz w:val="20"/>
                <w:szCs w:val="20"/>
              </w:rPr>
              <w:t>2</w:t>
            </w:r>
            <w:r w:rsidR="00AD5809" w:rsidRPr="00F41DF8">
              <w:rPr>
                <w:webHidden/>
                <w:sz w:val="20"/>
                <w:szCs w:val="20"/>
              </w:rPr>
              <w:fldChar w:fldCharType="end"/>
            </w:r>
          </w:hyperlink>
        </w:p>
        <w:p w14:paraId="7FEAD48B" w14:textId="79092FEB" w:rsidR="00AD5809" w:rsidRPr="00F41DF8" w:rsidRDefault="00B23E3B" w:rsidP="00A573E7">
          <w:pPr>
            <w:pStyle w:val="TOC1"/>
            <w:tabs>
              <w:tab w:val="left" w:pos="440"/>
              <w:tab w:val="right" w:leader="dot" w:pos="8931"/>
            </w:tabs>
            <w:ind w:left="2127" w:hanging="426"/>
            <w:rPr>
              <w:rFonts w:eastAsiaTheme="minorEastAsia"/>
              <w:sz w:val="20"/>
              <w:szCs w:val="20"/>
              <w:lang w:eastAsia="en-GB"/>
            </w:rPr>
          </w:pPr>
          <w:hyperlink w:anchor="_Toc57026949" w:history="1">
            <w:r w:rsidR="00AD5809" w:rsidRPr="00F41DF8">
              <w:rPr>
                <w:rStyle w:val="Hyperlink"/>
                <w:rFonts w:ascii="Arial" w:hAnsi="Arial" w:cs="Arial"/>
                <w:sz w:val="20"/>
                <w:szCs w:val="20"/>
              </w:rPr>
              <w:t>3.</w:t>
            </w:r>
            <w:r w:rsidR="00AD5809" w:rsidRPr="00F41DF8">
              <w:rPr>
                <w:rFonts w:eastAsiaTheme="minorEastAsia"/>
                <w:sz w:val="20"/>
                <w:szCs w:val="20"/>
                <w:lang w:eastAsia="en-GB"/>
              </w:rPr>
              <w:tab/>
            </w:r>
            <w:r w:rsidR="00AD5809" w:rsidRPr="00F41DF8">
              <w:rPr>
                <w:rStyle w:val="Hyperlink"/>
                <w:rFonts w:ascii="Arial" w:hAnsi="Arial" w:cs="Arial"/>
                <w:sz w:val="20"/>
                <w:szCs w:val="20"/>
              </w:rPr>
              <w:t>Definitions</w:t>
            </w:r>
            <w:r w:rsidR="00AD5809" w:rsidRPr="00F41DF8">
              <w:rPr>
                <w:webHidden/>
                <w:sz w:val="20"/>
                <w:szCs w:val="20"/>
              </w:rPr>
              <w:tab/>
            </w:r>
            <w:r w:rsidR="00AD5809" w:rsidRPr="00F41DF8">
              <w:rPr>
                <w:webHidden/>
                <w:sz w:val="20"/>
                <w:szCs w:val="20"/>
              </w:rPr>
              <w:fldChar w:fldCharType="begin"/>
            </w:r>
            <w:r w:rsidR="00AD5809" w:rsidRPr="00F41DF8">
              <w:rPr>
                <w:webHidden/>
                <w:sz w:val="20"/>
                <w:szCs w:val="20"/>
              </w:rPr>
              <w:instrText xml:space="preserve"> PAGEREF _Toc57026949 \h </w:instrText>
            </w:r>
            <w:r w:rsidR="00AD5809" w:rsidRPr="00F41DF8">
              <w:rPr>
                <w:webHidden/>
                <w:sz w:val="20"/>
                <w:szCs w:val="20"/>
              </w:rPr>
            </w:r>
            <w:r w:rsidR="00AD5809" w:rsidRPr="00F41DF8">
              <w:rPr>
                <w:webHidden/>
                <w:sz w:val="20"/>
                <w:szCs w:val="20"/>
              </w:rPr>
              <w:fldChar w:fldCharType="separate"/>
            </w:r>
            <w:r w:rsidR="002F2CEC" w:rsidRPr="00F41DF8">
              <w:rPr>
                <w:webHidden/>
                <w:sz w:val="20"/>
                <w:szCs w:val="20"/>
              </w:rPr>
              <w:t>2</w:t>
            </w:r>
            <w:r w:rsidR="00AD5809" w:rsidRPr="00F41DF8">
              <w:rPr>
                <w:webHidden/>
                <w:sz w:val="20"/>
                <w:szCs w:val="20"/>
              </w:rPr>
              <w:fldChar w:fldCharType="end"/>
            </w:r>
          </w:hyperlink>
        </w:p>
        <w:p w14:paraId="6EE8E4FC" w14:textId="3757E0B3" w:rsidR="00AD5809" w:rsidRPr="00F41DF8" w:rsidRDefault="00B23E3B" w:rsidP="00A573E7">
          <w:pPr>
            <w:pStyle w:val="TOC1"/>
            <w:tabs>
              <w:tab w:val="left" w:pos="440"/>
              <w:tab w:val="right" w:leader="dot" w:pos="8931"/>
            </w:tabs>
            <w:ind w:left="2127" w:hanging="426"/>
            <w:rPr>
              <w:rFonts w:eastAsiaTheme="minorEastAsia"/>
              <w:sz w:val="20"/>
              <w:szCs w:val="20"/>
              <w:lang w:eastAsia="en-GB"/>
            </w:rPr>
          </w:pPr>
          <w:hyperlink w:anchor="_Toc57026950" w:history="1">
            <w:r w:rsidR="00AD5809" w:rsidRPr="00F41DF8">
              <w:rPr>
                <w:rStyle w:val="Hyperlink"/>
                <w:rFonts w:ascii="Arial" w:hAnsi="Arial" w:cs="Arial"/>
                <w:sz w:val="20"/>
                <w:szCs w:val="20"/>
              </w:rPr>
              <w:t>4.</w:t>
            </w:r>
            <w:r w:rsidR="00AD5809" w:rsidRPr="00F41DF8">
              <w:rPr>
                <w:rFonts w:eastAsiaTheme="minorEastAsia"/>
                <w:sz w:val="20"/>
                <w:szCs w:val="20"/>
                <w:lang w:eastAsia="en-GB"/>
              </w:rPr>
              <w:tab/>
            </w:r>
            <w:r w:rsidR="00AD5809" w:rsidRPr="00F41DF8">
              <w:rPr>
                <w:rStyle w:val="Hyperlink"/>
                <w:rFonts w:ascii="Arial" w:hAnsi="Arial" w:cs="Arial"/>
                <w:sz w:val="20"/>
                <w:szCs w:val="20"/>
              </w:rPr>
              <w:t>Information Security Program</w:t>
            </w:r>
            <w:r w:rsidR="00AD5809" w:rsidRPr="00F41DF8">
              <w:rPr>
                <w:webHidden/>
                <w:sz w:val="20"/>
                <w:szCs w:val="20"/>
              </w:rPr>
              <w:tab/>
            </w:r>
            <w:r w:rsidR="00AD5809" w:rsidRPr="00F41DF8">
              <w:rPr>
                <w:webHidden/>
                <w:sz w:val="20"/>
                <w:szCs w:val="20"/>
              </w:rPr>
              <w:fldChar w:fldCharType="begin"/>
            </w:r>
            <w:r w:rsidR="00AD5809" w:rsidRPr="00F41DF8">
              <w:rPr>
                <w:webHidden/>
                <w:sz w:val="20"/>
                <w:szCs w:val="20"/>
              </w:rPr>
              <w:instrText xml:space="preserve"> PAGEREF _Toc57026950 \h </w:instrText>
            </w:r>
            <w:r w:rsidR="00AD5809" w:rsidRPr="00F41DF8">
              <w:rPr>
                <w:webHidden/>
                <w:sz w:val="20"/>
                <w:szCs w:val="20"/>
              </w:rPr>
            </w:r>
            <w:r w:rsidR="00AD5809" w:rsidRPr="00F41DF8">
              <w:rPr>
                <w:webHidden/>
                <w:sz w:val="20"/>
                <w:szCs w:val="20"/>
              </w:rPr>
              <w:fldChar w:fldCharType="separate"/>
            </w:r>
            <w:r w:rsidR="002F2CEC" w:rsidRPr="00F41DF8">
              <w:rPr>
                <w:webHidden/>
                <w:sz w:val="20"/>
                <w:szCs w:val="20"/>
              </w:rPr>
              <w:t>3</w:t>
            </w:r>
            <w:r w:rsidR="00AD5809" w:rsidRPr="00F41DF8">
              <w:rPr>
                <w:webHidden/>
                <w:sz w:val="20"/>
                <w:szCs w:val="20"/>
              </w:rPr>
              <w:fldChar w:fldCharType="end"/>
            </w:r>
          </w:hyperlink>
        </w:p>
        <w:p w14:paraId="77A58790" w14:textId="74140D9D" w:rsidR="00AD5809" w:rsidRPr="00F41DF8" w:rsidRDefault="00B23E3B" w:rsidP="00A573E7">
          <w:pPr>
            <w:pStyle w:val="TOC1"/>
            <w:tabs>
              <w:tab w:val="left" w:pos="440"/>
              <w:tab w:val="right" w:leader="dot" w:pos="8931"/>
            </w:tabs>
            <w:ind w:left="2127" w:hanging="426"/>
            <w:rPr>
              <w:rFonts w:eastAsiaTheme="minorEastAsia"/>
              <w:sz w:val="20"/>
              <w:szCs w:val="20"/>
              <w:lang w:eastAsia="en-GB"/>
            </w:rPr>
          </w:pPr>
          <w:hyperlink w:anchor="_Toc57026951" w:history="1">
            <w:r w:rsidR="00AD5809" w:rsidRPr="00F41DF8">
              <w:rPr>
                <w:rStyle w:val="Hyperlink"/>
                <w:rFonts w:ascii="Arial" w:hAnsi="Arial" w:cs="Arial"/>
                <w:sz w:val="20"/>
                <w:szCs w:val="20"/>
              </w:rPr>
              <w:t>5.</w:t>
            </w:r>
            <w:r w:rsidR="00AD5809" w:rsidRPr="00F41DF8">
              <w:rPr>
                <w:rFonts w:eastAsiaTheme="minorEastAsia"/>
                <w:sz w:val="20"/>
                <w:szCs w:val="20"/>
                <w:lang w:eastAsia="en-GB"/>
              </w:rPr>
              <w:tab/>
            </w:r>
            <w:r w:rsidR="00AD5809" w:rsidRPr="00F41DF8">
              <w:rPr>
                <w:rStyle w:val="Hyperlink"/>
                <w:rFonts w:ascii="Arial" w:hAnsi="Arial" w:cs="Arial"/>
                <w:sz w:val="20"/>
                <w:szCs w:val="20"/>
              </w:rPr>
              <w:t>Human Resources Security</w:t>
            </w:r>
            <w:r w:rsidR="00AD5809" w:rsidRPr="00F41DF8">
              <w:rPr>
                <w:webHidden/>
                <w:sz w:val="20"/>
                <w:szCs w:val="20"/>
              </w:rPr>
              <w:tab/>
            </w:r>
            <w:r w:rsidR="00AD5809" w:rsidRPr="00F41DF8">
              <w:rPr>
                <w:webHidden/>
                <w:sz w:val="20"/>
                <w:szCs w:val="20"/>
              </w:rPr>
              <w:fldChar w:fldCharType="begin"/>
            </w:r>
            <w:r w:rsidR="00AD5809" w:rsidRPr="00F41DF8">
              <w:rPr>
                <w:webHidden/>
                <w:sz w:val="20"/>
                <w:szCs w:val="20"/>
              </w:rPr>
              <w:instrText xml:space="preserve"> PAGEREF _Toc57026951 \h </w:instrText>
            </w:r>
            <w:r w:rsidR="00AD5809" w:rsidRPr="00F41DF8">
              <w:rPr>
                <w:webHidden/>
                <w:sz w:val="20"/>
                <w:szCs w:val="20"/>
              </w:rPr>
            </w:r>
            <w:r w:rsidR="00AD5809" w:rsidRPr="00F41DF8">
              <w:rPr>
                <w:webHidden/>
                <w:sz w:val="20"/>
                <w:szCs w:val="20"/>
              </w:rPr>
              <w:fldChar w:fldCharType="separate"/>
            </w:r>
            <w:r w:rsidR="002F2CEC" w:rsidRPr="00F41DF8">
              <w:rPr>
                <w:webHidden/>
                <w:sz w:val="20"/>
                <w:szCs w:val="20"/>
              </w:rPr>
              <w:t>3</w:t>
            </w:r>
            <w:r w:rsidR="00AD5809" w:rsidRPr="00F41DF8">
              <w:rPr>
                <w:webHidden/>
                <w:sz w:val="20"/>
                <w:szCs w:val="20"/>
              </w:rPr>
              <w:fldChar w:fldCharType="end"/>
            </w:r>
          </w:hyperlink>
        </w:p>
        <w:p w14:paraId="244E8E6F" w14:textId="7FA974D5" w:rsidR="00AD5809" w:rsidRPr="00F41DF8" w:rsidRDefault="00B23E3B" w:rsidP="00A573E7">
          <w:pPr>
            <w:pStyle w:val="TOC1"/>
            <w:tabs>
              <w:tab w:val="left" w:pos="440"/>
              <w:tab w:val="right" w:leader="dot" w:pos="8931"/>
            </w:tabs>
            <w:ind w:left="2127" w:hanging="426"/>
            <w:rPr>
              <w:rFonts w:eastAsiaTheme="minorEastAsia"/>
              <w:sz w:val="20"/>
              <w:szCs w:val="20"/>
              <w:lang w:eastAsia="en-GB"/>
            </w:rPr>
          </w:pPr>
          <w:hyperlink w:anchor="_Toc57026952" w:history="1">
            <w:r w:rsidR="00AD5809" w:rsidRPr="00F41DF8">
              <w:rPr>
                <w:rStyle w:val="Hyperlink"/>
                <w:rFonts w:ascii="Arial" w:hAnsi="Arial" w:cs="Arial"/>
                <w:sz w:val="20"/>
                <w:szCs w:val="20"/>
              </w:rPr>
              <w:t>6.</w:t>
            </w:r>
            <w:r w:rsidR="00AD5809" w:rsidRPr="00F41DF8">
              <w:rPr>
                <w:rFonts w:eastAsiaTheme="minorEastAsia"/>
                <w:sz w:val="20"/>
                <w:szCs w:val="20"/>
                <w:lang w:eastAsia="en-GB"/>
              </w:rPr>
              <w:tab/>
            </w:r>
            <w:r w:rsidR="00AD5809" w:rsidRPr="00F41DF8">
              <w:rPr>
                <w:rStyle w:val="Hyperlink"/>
                <w:rFonts w:ascii="Arial" w:hAnsi="Arial" w:cs="Arial"/>
                <w:sz w:val="20"/>
                <w:szCs w:val="20"/>
              </w:rPr>
              <w:t>Business Continuity Management</w:t>
            </w:r>
            <w:r w:rsidR="00AD5809" w:rsidRPr="00F41DF8">
              <w:rPr>
                <w:webHidden/>
                <w:sz w:val="20"/>
                <w:szCs w:val="20"/>
              </w:rPr>
              <w:tab/>
            </w:r>
            <w:r w:rsidR="00AD5809" w:rsidRPr="00F41DF8">
              <w:rPr>
                <w:webHidden/>
                <w:sz w:val="20"/>
                <w:szCs w:val="20"/>
              </w:rPr>
              <w:fldChar w:fldCharType="begin"/>
            </w:r>
            <w:r w:rsidR="00AD5809" w:rsidRPr="00F41DF8">
              <w:rPr>
                <w:webHidden/>
                <w:sz w:val="20"/>
                <w:szCs w:val="20"/>
              </w:rPr>
              <w:instrText xml:space="preserve"> PAGEREF _Toc57026952 \h </w:instrText>
            </w:r>
            <w:r w:rsidR="00AD5809" w:rsidRPr="00F41DF8">
              <w:rPr>
                <w:webHidden/>
                <w:sz w:val="20"/>
                <w:szCs w:val="20"/>
              </w:rPr>
            </w:r>
            <w:r w:rsidR="00AD5809" w:rsidRPr="00F41DF8">
              <w:rPr>
                <w:webHidden/>
                <w:sz w:val="20"/>
                <w:szCs w:val="20"/>
              </w:rPr>
              <w:fldChar w:fldCharType="separate"/>
            </w:r>
            <w:r w:rsidR="002F2CEC" w:rsidRPr="00F41DF8">
              <w:rPr>
                <w:webHidden/>
                <w:sz w:val="20"/>
                <w:szCs w:val="20"/>
              </w:rPr>
              <w:t>4</w:t>
            </w:r>
            <w:r w:rsidR="00AD5809" w:rsidRPr="00F41DF8">
              <w:rPr>
                <w:webHidden/>
                <w:sz w:val="20"/>
                <w:szCs w:val="20"/>
              </w:rPr>
              <w:fldChar w:fldCharType="end"/>
            </w:r>
          </w:hyperlink>
        </w:p>
        <w:p w14:paraId="74BAFA2F" w14:textId="38BAA8CE" w:rsidR="00AD5809" w:rsidRPr="00F41DF8" w:rsidRDefault="00B23E3B" w:rsidP="00A573E7">
          <w:pPr>
            <w:pStyle w:val="TOC1"/>
            <w:tabs>
              <w:tab w:val="left" w:pos="440"/>
              <w:tab w:val="right" w:leader="dot" w:pos="8931"/>
            </w:tabs>
            <w:ind w:left="2127" w:hanging="426"/>
            <w:rPr>
              <w:rFonts w:eastAsiaTheme="minorEastAsia"/>
              <w:sz w:val="20"/>
              <w:szCs w:val="20"/>
              <w:lang w:eastAsia="en-GB"/>
            </w:rPr>
          </w:pPr>
          <w:hyperlink w:anchor="_Toc57026953" w:history="1">
            <w:r w:rsidR="00AD5809" w:rsidRPr="00F41DF8">
              <w:rPr>
                <w:rStyle w:val="Hyperlink"/>
                <w:rFonts w:ascii="Arial" w:hAnsi="Arial" w:cs="Arial"/>
                <w:sz w:val="20"/>
                <w:szCs w:val="20"/>
              </w:rPr>
              <w:t>7.</w:t>
            </w:r>
            <w:r w:rsidR="00AD5809" w:rsidRPr="00F41DF8">
              <w:rPr>
                <w:rFonts w:eastAsiaTheme="minorEastAsia"/>
                <w:sz w:val="20"/>
                <w:szCs w:val="20"/>
                <w:lang w:eastAsia="en-GB"/>
              </w:rPr>
              <w:tab/>
            </w:r>
            <w:r w:rsidR="00AD5809" w:rsidRPr="00F41DF8">
              <w:rPr>
                <w:rStyle w:val="Hyperlink"/>
                <w:rFonts w:ascii="Arial" w:hAnsi="Arial" w:cs="Arial"/>
                <w:sz w:val="20"/>
                <w:szCs w:val="20"/>
              </w:rPr>
              <w:t>Compliance and Audit</w:t>
            </w:r>
            <w:r w:rsidR="00AD5809" w:rsidRPr="00F41DF8">
              <w:rPr>
                <w:webHidden/>
                <w:sz w:val="20"/>
                <w:szCs w:val="20"/>
              </w:rPr>
              <w:tab/>
            </w:r>
            <w:r w:rsidR="00AD5809" w:rsidRPr="00F41DF8">
              <w:rPr>
                <w:webHidden/>
                <w:sz w:val="20"/>
                <w:szCs w:val="20"/>
              </w:rPr>
              <w:fldChar w:fldCharType="begin"/>
            </w:r>
            <w:r w:rsidR="00AD5809" w:rsidRPr="00F41DF8">
              <w:rPr>
                <w:webHidden/>
                <w:sz w:val="20"/>
                <w:szCs w:val="20"/>
              </w:rPr>
              <w:instrText xml:space="preserve"> PAGEREF _Toc57026953 \h </w:instrText>
            </w:r>
            <w:r w:rsidR="00AD5809" w:rsidRPr="00F41DF8">
              <w:rPr>
                <w:webHidden/>
                <w:sz w:val="20"/>
                <w:szCs w:val="20"/>
              </w:rPr>
            </w:r>
            <w:r w:rsidR="00AD5809" w:rsidRPr="00F41DF8">
              <w:rPr>
                <w:webHidden/>
                <w:sz w:val="20"/>
                <w:szCs w:val="20"/>
              </w:rPr>
              <w:fldChar w:fldCharType="separate"/>
            </w:r>
            <w:r w:rsidR="002F2CEC" w:rsidRPr="00F41DF8">
              <w:rPr>
                <w:webHidden/>
                <w:sz w:val="20"/>
                <w:szCs w:val="20"/>
              </w:rPr>
              <w:t>4</w:t>
            </w:r>
            <w:r w:rsidR="00AD5809" w:rsidRPr="00F41DF8">
              <w:rPr>
                <w:webHidden/>
                <w:sz w:val="20"/>
                <w:szCs w:val="20"/>
              </w:rPr>
              <w:fldChar w:fldCharType="end"/>
            </w:r>
          </w:hyperlink>
        </w:p>
        <w:p w14:paraId="441CD050" w14:textId="22F40BC3" w:rsidR="00AD5809" w:rsidRPr="00F41DF8" w:rsidRDefault="00B23E3B" w:rsidP="00A573E7">
          <w:pPr>
            <w:pStyle w:val="TOC1"/>
            <w:tabs>
              <w:tab w:val="left" w:pos="440"/>
              <w:tab w:val="right" w:leader="dot" w:pos="8931"/>
            </w:tabs>
            <w:ind w:left="2127" w:hanging="426"/>
            <w:rPr>
              <w:rFonts w:eastAsiaTheme="minorEastAsia"/>
              <w:sz w:val="20"/>
              <w:szCs w:val="20"/>
              <w:lang w:eastAsia="en-GB"/>
            </w:rPr>
          </w:pPr>
          <w:hyperlink w:anchor="_Toc57026954" w:history="1">
            <w:r w:rsidR="00AD5809" w:rsidRPr="00F41DF8">
              <w:rPr>
                <w:rStyle w:val="Hyperlink"/>
                <w:rFonts w:ascii="Arial" w:hAnsi="Arial" w:cs="Arial"/>
                <w:sz w:val="20"/>
                <w:szCs w:val="20"/>
              </w:rPr>
              <w:t>8.</w:t>
            </w:r>
            <w:r w:rsidR="00AD5809" w:rsidRPr="00F41DF8">
              <w:rPr>
                <w:rFonts w:eastAsiaTheme="minorEastAsia"/>
                <w:sz w:val="20"/>
                <w:szCs w:val="20"/>
                <w:lang w:eastAsia="en-GB"/>
              </w:rPr>
              <w:tab/>
            </w:r>
            <w:r w:rsidR="00AD5809" w:rsidRPr="00F41DF8">
              <w:rPr>
                <w:rStyle w:val="Hyperlink"/>
                <w:rFonts w:ascii="Arial" w:hAnsi="Arial" w:cs="Arial"/>
                <w:sz w:val="20"/>
                <w:szCs w:val="20"/>
              </w:rPr>
              <w:t>IT Security Operations</w:t>
            </w:r>
            <w:r w:rsidR="00AD5809" w:rsidRPr="00F41DF8">
              <w:rPr>
                <w:webHidden/>
                <w:sz w:val="20"/>
                <w:szCs w:val="20"/>
              </w:rPr>
              <w:tab/>
            </w:r>
            <w:r w:rsidR="00AD5809" w:rsidRPr="00F41DF8">
              <w:rPr>
                <w:webHidden/>
                <w:sz w:val="20"/>
                <w:szCs w:val="20"/>
              </w:rPr>
              <w:fldChar w:fldCharType="begin"/>
            </w:r>
            <w:r w:rsidR="00AD5809" w:rsidRPr="00F41DF8">
              <w:rPr>
                <w:webHidden/>
                <w:sz w:val="20"/>
                <w:szCs w:val="20"/>
              </w:rPr>
              <w:instrText xml:space="preserve"> PAGEREF _Toc57026954 \h </w:instrText>
            </w:r>
            <w:r w:rsidR="00AD5809" w:rsidRPr="00F41DF8">
              <w:rPr>
                <w:webHidden/>
                <w:sz w:val="20"/>
                <w:szCs w:val="20"/>
              </w:rPr>
            </w:r>
            <w:r w:rsidR="00AD5809" w:rsidRPr="00F41DF8">
              <w:rPr>
                <w:webHidden/>
                <w:sz w:val="20"/>
                <w:szCs w:val="20"/>
              </w:rPr>
              <w:fldChar w:fldCharType="separate"/>
            </w:r>
            <w:r w:rsidR="002F2CEC" w:rsidRPr="00F41DF8">
              <w:rPr>
                <w:webHidden/>
                <w:sz w:val="20"/>
                <w:szCs w:val="20"/>
              </w:rPr>
              <w:t>5</w:t>
            </w:r>
            <w:r w:rsidR="00AD5809" w:rsidRPr="00F41DF8">
              <w:rPr>
                <w:webHidden/>
                <w:sz w:val="20"/>
                <w:szCs w:val="20"/>
              </w:rPr>
              <w:fldChar w:fldCharType="end"/>
            </w:r>
          </w:hyperlink>
        </w:p>
        <w:p w14:paraId="207074FE" w14:textId="0773FF66" w:rsidR="00AD5809" w:rsidRPr="00F41DF8" w:rsidRDefault="00B23E3B" w:rsidP="00A573E7">
          <w:pPr>
            <w:pStyle w:val="TOC1"/>
            <w:tabs>
              <w:tab w:val="left" w:pos="440"/>
              <w:tab w:val="right" w:leader="dot" w:pos="8931"/>
            </w:tabs>
            <w:ind w:left="2127" w:hanging="426"/>
            <w:rPr>
              <w:rFonts w:eastAsiaTheme="minorEastAsia"/>
              <w:sz w:val="20"/>
              <w:szCs w:val="20"/>
              <w:lang w:eastAsia="en-GB"/>
            </w:rPr>
          </w:pPr>
          <w:hyperlink w:anchor="_Toc57026955" w:history="1">
            <w:r w:rsidR="00AD5809" w:rsidRPr="00F41DF8">
              <w:rPr>
                <w:rStyle w:val="Hyperlink"/>
                <w:rFonts w:ascii="Arial" w:hAnsi="Arial" w:cs="Arial"/>
                <w:sz w:val="20"/>
                <w:szCs w:val="20"/>
              </w:rPr>
              <w:t>9.</w:t>
            </w:r>
            <w:r w:rsidR="00AD5809" w:rsidRPr="00F41DF8">
              <w:rPr>
                <w:rFonts w:eastAsiaTheme="minorEastAsia"/>
                <w:sz w:val="20"/>
                <w:szCs w:val="20"/>
                <w:lang w:eastAsia="en-GB"/>
              </w:rPr>
              <w:tab/>
            </w:r>
            <w:r w:rsidR="00AD5809" w:rsidRPr="00F41DF8">
              <w:rPr>
                <w:rStyle w:val="Hyperlink"/>
                <w:rFonts w:ascii="Arial" w:hAnsi="Arial" w:cs="Arial"/>
                <w:sz w:val="20"/>
                <w:szCs w:val="20"/>
              </w:rPr>
              <w:t>Access Management</w:t>
            </w:r>
            <w:r w:rsidR="00AD5809" w:rsidRPr="00F41DF8">
              <w:rPr>
                <w:webHidden/>
                <w:sz w:val="20"/>
                <w:szCs w:val="20"/>
              </w:rPr>
              <w:tab/>
            </w:r>
            <w:r w:rsidR="00AD5809" w:rsidRPr="00F41DF8">
              <w:rPr>
                <w:webHidden/>
                <w:sz w:val="20"/>
                <w:szCs w:val="20"/>
              </w:rPr>
              <w:fldChar w:fldCharType="begin"/>
            </w:r>
            <w:r w:rsidR="00AD5809" w:rsidRPr="00F41DF8">
              <w:rPr>
                <w:webHidden/>
                <w:sz w:val="20"/>
                <w:szCs w:val="20"/>
              </w:rPr>
              <w:instrText xml:space="preserve"> PAGEREF _Toc57026955 \h </w:instrText>
            </w:r>
            <w:r w:rsidR="00AD5809" w:rsidRPr="00F41DF8">
              <w:rPr>
                <w:webHidden/>
                <w:sz w:val="20"/>
                <w:szCs w:val="20"/>
              </w:rPr>
            </w:r>
            <w:r w:rsidR="00AD5809" w:rsidRPr="00F41DF8">
              <w:rPr>
                <w:webHidden/>
                <w:sz w:val="20"/>
                <w:szCs w:val="20"/>
              </w:rPr>
              <w:fldChar w:fldCharType="separate"/>
            </w:r>
            <w:r w:rsidR="002F2CEC" w:rsidRPr="00F41DF8">
              <w:rPr>
                <w:webHidden/>
                <w:sz w:val="20"/>
                <w:szCs w:val="20"/>
              </w:rPr>
              <w:t>6</w:t>
            </w:r>
            <w:r w:rsidR="00AD5809" w:rsidRPr="00F41DF8">
              <w:rPr>
                <w:webHidden/>
                <w:sz w:val="20"/>
                <w:szCs w:val="20"/>
              </w:rPr>
              <w:fldChar w:fldCharType="end"/>
            </w:r>
          </w:hyperlink>
        </w:p>
        <w:p w14:paraId="1544E548" w14:textId="35E9C287" w:rsidR="00AD5809" w:rsidRPr="00F41DF8" w:rsidRDefault="00B23E3B" w:rsidP="00A573E7">
          <w:pPr>
            <w:pStyle w:val="TOC1"/>
            <w:tabs>
              <w:tab w:val="left" w:pos="660"/>
              <w:tab w:val="right" w:leader="dot" w:pos="8931"/>
            </w:tabs>
            <w:ind w:left="2127" w:hanging="426"/>
            <w:rPr>
              <w:rFonts w:eastAsiaTheme="minorEastAsia"/>
              <w:sz w:val="20"/>
              <w:szCs w:val="20"/>
              <w:lang w:eastAsia="en-GB"/>
            </w:rPr>
          </w:pPr>
          <w:hyperlink w:anchor="_Toc57026956" w:history="1">
            <w:r w:rsidR="00AD5809" w:rsidRPr="00F41DF8">
              <w:rPr>
                <w:rStyle w:val="Hyperlink"/>
                <w:rFonts w:ascii="Arial" w:hAnsi="Arial" w:cs="Arial"/>
                <w:sz w:val="20"/>
                <w:szCs w:val="20"/>
              </w:rPr>
              <w:t>10.</w:t>
            </w:r>
            <w:r w:rsidR="00AD5809" w:rsidRPr="00F41DF8">
              <w:rPr>
                <w:rFonts w:eastAsiaTheme="minorEastAsia"/>
                <w:sz w:val="20"/>
                <w:szCs w:val="20"/>
                <w:lang w:eastAsia="en-GB"/>
              </w:rPr>
              <w:tab/>
            </w:r>
            <w:r w:rsidR="00AD5809" w:rsidRPr="00F41DF8">
              <w:rPr>
                <w:rStyle w:val="Hyperlink"/>
                <w:rFonts w:ascii="Arial" w:hAnsi="Arial" w:cs="Arial"/>
                <w:sz w:val="20"/>
                <w:szCs w:val="20"/>
              </w:rPr>
              <w:t>Data Security</w:t>
            </w:r>
            <w:r w:rsidR="00AD5809" w:rsidRPr="00F41DF8">
              <w:rPr>
                <w:webHidden/>
                <w:sz w:val="20"/>
                <w:szCs w:val="20"/>
              </w:rPr>
              <w:tab/>
            </w:r>
            <w:r w:rsidR="00AD5809" w:rsidRPr="00F41DF8">
              <w:rPr>
                <w:webHidden/>
                <w:sz w:val="20"/>
                <w:szCs w:val="20"/>
              </w:rPr>
              <w:fldChar w:fldCharType="begin"/>
            </w:r>
            <w:r w:rsidR="00AD5809" w:rsidRPr="00F41DF8">
              <w:rPr>
                <w:webHidden/>
                <w:sz w:val="20"/>
                <w:szCs w:val="20"/>
              </w:rPr>
              <w:instrText xml:space="preserve"> PAGEREF _Toc57026956 \h </w:instrText>
            </w:r>
            <w:r w:rsidR="00AD5809" w:rsidRPr="00F41DF8">
              <w:rPr>
                <w:webHidden/>
                <w:sz w:val="20"/>
                <w:szCs w:val="20"/>
              </w:rPr>
            </w:r>
            <w:r w:rsidR="00AD5809" w:rsidRPr="00F41DF8">
              <w:rPr>
                <w:webHidden/>
                <w:sz w:val="20"/>
                <w:szCs w:val="20"/>
              </w:rPr>
              <w:fldChar w:fldCharType="separate"/>
            </w:r>
            <w:r w:rsidR="002F2CEC" w:rsidRPr="00F41DF8">
              <w:rPr>
                <w:webHidden/>
                <w:sz w:val="20"/>
                <w:szCs w:val="20"/>
              </w:rPr>
              <w:t>6</w:t>
            </w:r>
            <w:r w:rsidR="00AD5809" w:rsidRPr="00F41DF8">
              <w:rPr>
                <w:webHidden/>
                <w:sz w:val="20"/>
                <w:szCs w:val="20"/>
              </w:rPr>
              <w:fldChar w:fldCharType="end"/>
            </w:r>
          </w:hyperlink>
        </w:p>
        <w:p w14:paraId="0F1CA6B1" w14:textId="0BAE724D" w:rsidR="00AD5809" w:rsidRPr="00F41DF8" w:rsidRDefault="00B23E3B" w:rsidP="00A573E7">
          <w:pPr>
            <w:pStyle w:val="TOC1"/>
            <w:tabs>
              <w:tab w:val="left" w:pos="660"/>
              <w:tab w:val="right" w:leader="dot" w:pos="8931"/>
            </w:tabs>
            <w:ind w:left="2127" w:hanging="426"/>
            <w:rPr>
              <w:rFonts w:eastAsiaTheme="minorEastAsia"/>
              <w:sz w:val="20"/>
              <w:szCs w:val="20"/>
              <w:lang w:eastAsia="en-GB"/>
            </w:rPr>
          </w:pPr>
          <w:hyperlink w:anchor="_Toc57026957" w:history="1">
            <w:r w:rsidR="00AD5809" w:rsidRPr="00F41DF8">
              <w:rPr>
                <w:rStyle w:val="Hyperlink"/>
                <w:rFonts w:ascii="Arial" w:hAnsi="Arial" w:cs="Arial"/>
                <w:sz w:val="20"/>
                <w:szCs w:val="20"/>
              </w:rPr>
              <w:t>11.</w:t>
            </w:r>
            <w:r w:rsidR="00AD5809" w:rsidRPr="00F41DF8">
              <w:rPr>
                <w:rFonts w:eastAsiaTheme="minorEastAsia"/>
                <w:sz w:val="20"/>
                <w:szCs w:val="20"/>
                <w:lang w:eastAsia="en-GB"/>
              </w:rPr>
              <w:tab/>
            </w:r>
            <w:r w:rsidR="00AD5809" w:rsidRPr="00F41DF8">
              <w:rPr>
                <w:rStyle w:val="Hyperlink"/>
                <w:rFonts w:ascii="Arial" w:hAnsi="Arial" w:cs="Arial"/>
                <w:sz w:val="20"/>
                <w:szCs w:val="20"/>
              </w:rPr>
              <w:t>Network Security</w:t>
            </w:r>
            <w:r w:rsidR="00AD5809" w:rsidRPr="00F41DF8">
              <w:rPr>
                <w:webHidden/>
                <w:sz w:val="20"/>
                <w:szCs w:val="20"/>
              </w:rPr>
              <w:tab/>
            </w:r>
            <w:r w:rsidR="00AD5809" w:rsidRPr="00F41DF8">
              <w:rPr>
                <w:webHidden/>
                <w:sz w:val="20"/>
                <w:szCs w:val="20"/>
              </w:rPr>
              <w:fldChar w:fldCharType="begin"/>
            </w:r>
            <w:r w:rsidR="00AD5809" w:rsidRPr="00F41DF8">
              <w:rPr>
                <w:webHidden/>
                <w:sz w:val="20"/>
                <w:szCs w:val="20"/>
              </w:rPr>
              <w:instrText xml:space="preserve"> PAGEREF _Toc57026957 \h </w:instrText>
            </w:r>
            <w:r w:rsidR="00AD5809" w:rsidRPr="00F41DF8">
              <w:rPr>
                <w:webHidden/>
                <w:sz w:val="20"/>
                <w:szCs w:val="20"/>
              </w:rPr>
            </w:r>
            <w:r w:rsidR="00AD5809" w:rsidRPr="00F41DF8">
              <w:rPr>
                <w:webHidden/>
                <w:sz w:val="20"/>
                <w:szCs w:val="20"/>
              </w:rPr>
              <w:fldChar w:fldCharType="separate"/>
            </w:r>
            <w:r w:rsidR="002F2CEC" w:rsidRPr="00F41DF8">
              <w:rPr>
                <w:webHidden/>
                <w:sz w:val="20"/>
                <w:szCs w:val="20"/>
              </w:rPr>
              <w:t>7</w:t>
            </w:r>
            <w:r w:rsidR="00AD5809" w:rsidRPr="00F41DF8">
              <w:rPr>
                <w:webHidden/>
                <w:sz w:val="20"/>
                <w:szCs w:val="20"/>
              </w:rPr>
              <w:fldChar w:fldCharType="end"/>
            </w:r>
          </w:hyperlink>
        </w:p>
        <w:p w14:paraId="59339C3B" w14:textId="0819B171" w:rsidR="00AD5809" w:rsidRPr="00F41DF8" w:rsidRDefault="00B23E3B" w:rsidP="00A573E7">
          <w:pPr>
            <w:pStyle w:val="TOC1"/>
            <w:tabs>
              <w:tab w:val="left" w:pos="660"/>
              <w:tab w:val="right" w:leader="dot" w:pos="8931"/>
            </w:tabs>
            <w:ind w:left="2127" w:hanging="426"/>
            <w:rPr>
              <w:rFonts w:eastAsiaTheme="minorEastAsia"/>
              <w:sz w:val="20"/>
              <w:szCs w:val="20"/>
              <w:lang w:eastAsia="en-GB"/>
            </w:rPr>
          </w:pPr>
          <w:hyperlink w:anchor="_Toc57026958" w:history="1">
            <w:r w:rsidR="00AD5809" w:rsidRPr="00F41DF8">
              <w:rPr>
                <w:rStyle w:val="Hyperlink"/>
                <w:rFonts w:ascii="Arial" w:hAnsi="Arial" w:cs="Arial"/>
                <w:sz w:val="20"/>
                <w:szCs w:val="20"/>
              </w:rPr>
              <w:t>12.</w:t>
            </w:r>
            <w:r w:rsidR="00AD5809" w:rsidRPr="00F41DF8">
              <w:rPr>
                <w:rFonts w:eastAsiaTheme="minorEastAsia"/>
                <w:sz w:val="20"/>
                <w:szCs w:val="20"/>
                <w:lang w:eastAsia="en-GB"/>
              </w:rPr>
              <w:tab/>
            </w:r>
            <w:r w:rsidR="00AD5809" w:rsidRPr="00F41DF8">
              <w:rPr>
                <w:rStyle w:val="Hyperlink"/>
                <w:rFonts w:ascii="Arial" w:hAnsi="Arial" w:cs="Arial"/>
                <w:sz w:val="20"/>
                <w:szCs w:val="20"/>
              </w:rPr>
              <w:t>Security Incident Management</w:t>
            </w:r>
            <w:r w:rsidR="00AD5809" w:rsidRPr="00F41DF8">
              <w:rPr>
                <w:webHidden/>
                <w:sz w:val="20"/>
                <w:szCs w:val="20"/>
              </w:rPr>
              <w:tab/>
            </w:r>
            <w:r w:rsidR="00AD5809" w:rsidRPr="00F41DF8">
              <w:rPr>
                <w:webHidden/>
                <w:sz w:val="20"/>
                <w:szCs w:val="20"/>
              </w:rPr>
              <w:fldChar w:fldCharType="begin"/>
            </w:r>
            <w:r w:rsidR="00AD5809" w:rsidRPr="00F41DF8">
              <w:rPr>
                <w:webHidden/>
                <w:sz w:val="20"/>
                <w:szCs w:val="20"/>
              </w:rPr>
              <w:instrText xml:space="preserve"> PAGEREF _Toc57026958 \h </w:instrText>
            </w:r>
            <w:r w:rsidR="00AD5809" w:rsidRPr="00F41DF8">
              <w:rPr>
                <w:webHidden/>
                <w:sz w:val="20"/>
                <w:szCs w:val="20"/>
              </w:rPr>
            </w:r>
            <w:r w:rsidR="00AD5809" w:rsidRPr="00F41DF8">
              <w:rPr>
                <w:webHidden/>
                <w:sz w:val="20"/>
                <w:szCs w:val="20"/>
              </w:rPr>
              <w:fldChar w:fldCharType="separate"/>
            </w:r>
            <w:r w:rsidR="002F2CEC" w:rsidRPr="00F41DF8">
              <w:rPr>
                <w:webHidden/>
                <w:sz w:val="20"/>
                <w:szCs w:val="20"/>
              </w:rPr>
              <w:t>8</w:t>
            </w:r>
            <w:r w:rsidR="00AD5809" w:rsidRPr="00F41DF8">
              <w:rPr>
                <w:webHidden/>
                <w:sz w:val="20"/>
                <w:szCs w:val="20"/>
              </w:rPr>
              <w:fldChar w:fldCharType="end"/>
            </w:r>
          </w:hyperlink>
        </w:p>
        <w:p w14:paraId="2BFD6BA9" w14:textId="5CB8F72B" w:rsidR="00AD5809" w:rsidRPr="00F41DF8" w:rsidRDefault="00B23E3B" w:rsidP="00A573E7">
          <w:pPr>
            <w:pStyle w:val="TOC1"/>
            <w:tabs>
              <w:tab w:val="left" w:pos="660"/>
              <w:tab w:val="right" w:leader="dot" w:pos="8931"/>
            </w:tabs>
            <w:ind w:left="2127" w:hanging="426"/>
            <w:rPr>
              <w:rFonts w:eastAsiaTheme="minorEastAsia"/>
              <w:sz w:val="20"/>
              <w:szCs w:val="20"/>
              <w:lang w:eastAsia="en-GB"/>
            </w:rPr>
          </w:pPr>
          <w:hyperlink w:anchor="_Toc57026959" w:history="1">
            <w:r w:rsidR="00AD5809" w:rsidRPr="00F41DF8">
              <w:rPr>
                <w:rStyle w:val="Hyperlink"/>
                <w:rFonts w:ascii="Arial" w:hAnsi="Arial" w:cs="Arial"/>
                <w:sz w:val="20"/>
                <w:szCs w:val="20"/>
              </w:rPr>
              <w:t>13.</w:t>
            </w:r>
            <w:r w:rsidR="00AD5809" w:rsidRPr="00F41DF8">
              <w:rPr>
                <w:rFonts w:eastAsiaTheme="minorEastAsia"/>
                <w:sz w:val="20"/>
                <w:szCs w:val="20"/>
                <w:lang w:eastAsia="en-GB"/>
              </w:rPr>
              <w:tab/>
            </w:r>
            <w:r w:rsidR="00AD5809" w:rsidRPr="00F41DF8">
              <w:rPr>
                <w:rStyle w:val="Hyperlink"/>
                <w:rFonts w:ascii="Arial" w:hAnsi="Arial" w:cs="Arial"/>
                <w:sz w:val="20"/>
                <w:szCs w:val="20"/>
              </w:rPr>
              <w:t>Physical and Environmental Security</w:t>
            </w:r>
            <w:r w:rsidR="00AD5809" w:rsidRPr="00F41DF8">
              <w:rPr>
                <w:webHidden/>
                <w:sz w:val="20"/>
                <w:szCs w:val="20"/>
              </w:rPr>
              <w:tab/>
            </w:r>
            <w:r w:rsidR="00AD5809" w:rsidRPr="00F41DF8">
              <w:rPr>
                <w:webHidden/>
                <w:sz w:val="20"/>
                <w:szCs w:val="20"/>
              </w:rPr>
              <w:fldChar w:fldCharType="begin"/>
            </w:r>
            <w:r w:rsidR="00AD5809" w:rsidRPr="00F41DF8">
              <w:rPr>
                <w:webHidden/>
                <w:sz w:val="20"/>
                <w:szCs w:val="20"/>
              </w:rPr>
              <w:instrText xml:space="preserve"> PAGEREF _Toc57026959 \h </w:instrText>
            </w:r>
            <w:r w:rsidR="00AD5809" w:rsidRPr="00F41DF8">
              <w:rPr>
                <w:webHidden/>
                <w:sz w:val="20"/>
                <w:szCs w:val="20"/>
              </w:rPr>
            </w:r>
            <w:r w:rsidR="00AD5809" w:rsidRPr="00F41DF8">
              <w:rPr>
                <w:webHidden/>
                <w:sz w:val="20"/>
                <w:szCs w:val="20"/>
              </w:rPr>
              <w:fldChar w:fldCharType="separate"/>
            </w:r>
            <w:r w:rsidR="002F2CEC" w:rsidRPr="00F41DF8">
              <w:rPr>
                <w:webHidden/>
                <w:sz w:val="20"/>
                <w:szCs w:val="20"/>
              </w:rPr>
              <w:t>8</w:t>
            </w:r>
            <w:r w:rsidR="00AD5809" w:rsidRPr="00F41DF8">
              <w:rPr>
                <w:webHidden/>
                <w:sz w:val="20"/>
                <w:szCs w:val="20"/>
              </w:rPr>
              <w:fldChar w:fldCharType="end"/>
            </w:r>
          </w:hyperlink>
        </w:p>
        <w:p w14:paraId="3417FF46" w14:textId="3EEF1286" w:rsidR="00AD5809" w:rsidRPr="00F41DF8" w:rsidRDefault="00B23E3B" w:rsidP="00A573E7">
          <w:pPr>
            <w:pStyle w:val="TOC1"/>
            <w:tabs>
              <w:tab w:val="left" w:pos="660"/>
              <w:tab w:val="right" w:leader="dot" w:pos="8931"/>
            </w:tabs>
            <w:ind w:left="2127" w:hanging="426"/>
            <w:rPr>
              <w:rFonts w:eastAsiaTheme="minorEastAsia"/>
              <w:sz w:val="20"/>
              <w:szCs w:val="20"/>
              <w:lang w:eastAsia="en-GB"/>
            </w:rPr>
          </w:pPr>
          <w:hyperlink w:anchor="_Toc57026960" w:history="1">
            <w:r w:rsidR="00AD5809" w:rsidRPr="00F41DF8">
              <w:rPr>
                <w:rStyle w:val="Hyperlink"/>
                <w:rFonts w:ascii="Arial" w:hAnsi="Arial" w:cs="Arial"/>
                <w:sz w:val="20"/>
                <w:szCs w:val="20"/>
              </w:rPr>
              <w:t>14.</w:t>
            </w:r>
            <w:r w:rsidR="00AD5809" w:rsidRPr="00F41DF8">
              <w:rPr>
                <w:rFonts w:eastAsiaTheme="minorEastAsia"/>
                <w:sz w:val="20"/>
                <w:szCs w:val="20"/>
                <w:lang w:eastAsia="en-GB"/>
              </w:rPr>
              <w:tab/>
            </w:r>
            <w:r w:rsidR="00AD5809" w:rsidRPr="00F41DF8">
              <w:rPr>
                <w:rStyle w:val="Hyperlink"/>
                <w:rFonts w:ascii="Arial" w:hAnsi="Arial" w:cs="Arial"/>
                <w:sz w:val="20"/>
                <w:szCs w:val="20"/>
              </w:rPr>
              <w:t>Additional Requirements for Resideo Product and Service Components</w:t>
            </w:r>
            <w:r w:rsidR="00AD5809" w:rsidRPr="00F41DF8">
              <w:rPr>
                <w:webHidden/>
                <w:sz w:val="20"/>
                <w:szCs w:val="20"/>
              </w:rPr>
              <w:tab/>
            </w:r>
            <w:r w:rsidR="00AD5809" w:rsidRPr="00F41DF8">
              <w:rPr>
                <w:webHidden/>
                <w:sz w:val="20"/>
                <w:szCs w:val="20"/>
              </w:rPr>
              <w:fldChar w:fldCharType="begin"/>
            </w:r>
            <w:r w:rsidR="00AD5809" w:rsidRPr="00F41DF8">
              <w:rPr>
                <w:webHidden/>
                <w:sz w:val="20"/>
                <w:szCs w:val="20"/>
              </w:rPr>
              <w:instrText xml:space="preserve"> PAGEREF _Toc57026960 \h </w:instrText>
            </w:r>
            <w:r w:rsidR="00AD5809" w:rsidRPr="00F41DF8">
              <w:rPr>
                <w:webHidden/>
                <w:sz w:val="20"/>
                <w:szCs w:val="20"/>
              </w:rPr>
            </w:r>
            <w:r w:rsidR="00AD5809" w:rsidRPr="00F41DF8">
              <w:rPr>
                <w:webHidden/>
                <w:sz w:val="20"/>
                <w:szCs w:val="20"/>
              </w:rPr>
              <w:fldChar w:fldCharType="separate"/>
            </w:r>
            <w:r w:rsidR="002F2CEC" w:rsidRPr="00F41DF8">
              <w:rPr>
                <w:webHidden/>
                <w:sz w:val="20"/>
                <w:szCs w:val="20"/>
              </w:rPr>
              <w:t>9</w:t>
            </w:r>
            <w:r w:rsidR="00AD5809" w:rsidRPr="00F41DF8">
              <w:rPr>
                <w:webHidden/>
                <w:sz w:val="20"/>
                <w:szCs w:val="20"/>
              </w:rPr>
              <w:fldChar w:fldCharType="end"/>
            </w:r>
          </w:hyperlink>
        </w:p>
        <w:p w14:paraId="357F389D" w14:textId="42635933" w:rsidR="00AD5809" w:rsidRPr="00F41DF8" w:rsidRDefault="00AD5809" w:rsidP="00A573E7">
          <w:pPr>
            <w:tabs>
              <w:tab w:val="right" w:leader="dot" w:pos="8931"/>
            </w:tabs>
            <w:ind w:left="2127" w:hanging="426"/>
            <w:jc w:val="both"/>
            <w:rPr>
              <w:rFonts w:ascii="Arial" w:hAnsi="Arial" w:cs="Arial"/>
              <w:b/>
              <w:bCs/>
              <w:sz w:val="20"/>
              <w:szCs w:val="20"/>
            </w:rPr>
          </w:pPr>
          <w:r w:rsidRPr="00F41DF8">
            <w:rPr>
              <w:rFonts w:ascii="Arial" w:hAnsi="Arial" w:cs="Arial"/>
              <w:b/>
              <w:bCs/>
              <w:sz w:val="20"/>
              <w:szCs w:val="20"/>
            </w:rPr>
            <w:fldChar w:fldCharType="end"/>
          </w:r>
        </w:p>
        <w:p w14:paraId="0BC84F17" w14:textId="67AB6644" w:rsidR="00AD5809" w:rsidRPr="00F41DF8" w:rsidRDefault="00B23E3B" w:rsidP="00AD5809">
          <w:pPr>
            <w:jc w:val="both"/>
            <w:rPr>
              <w:rFonts w:ascii="Arial" w:hAnsi="Arial" w:cs="Arial"/>
              <w:sz w:val="20"/>
              <w:szCs w:val="20"/>
            </w:rPr>
          </w:pPr>
        </w:p>
      </w:sdtContent>
    </w:sdt>
    <w:p w14:paraId="520A66AC" w14:textId="1B54270C" w:rsidR="00AD5809" w:rsidRPr="00F41DF8" w:rsidRDefault="00B2608A" w:rsidP="000B0E70">
      <w:pPr>
        <w:pStyle w:val="Heading1"/>
        <w:numPr>
          <w:ilvl w:val="0"/>
          <w:numId w:val="24"/>
        </w:numPr>
        <w:ind w:left="709" w:hanging="709"/>
        <w:jc w:val="both"/>
        <w:rPr>
          <w:rFonts w:ascii="Arial" w:hAnsi="Arial" w:cs="Arial"/>
          <w:sz w:val="20"/>
          <w:szCs w:val="20"/>
        </w:rPr>
      </w:pPr>
      <w:bookmarkStart w:id="3" w:name="_Toc57026947"/>
      <w:r w:rsidRPr="00F41DF8">
        <w:rPr>
          <w:rFonts w:ascii="Arial" w:hAnsi="Arial" w:cs="Arial"/>
          <w:sz w:val="20"/>
          <w:szCs w:val="20"/>
        </w:rPr>
        <w:t>General</w:t>
      </w:r>
      <w:r w:rsidR="00D4147E" w:rsidRPr="00F41DF8">
        <w:rPr>
          <w:rFonts w:ascii="Arial" w:hAnsi="Arial" w:cs="Arial"/>
          <w:sz w:val="20"/>
          <w:szCs w:val="20"/>
        </w:rPr>
        <w:t xml:space="preserve"> </w:t>
      </w:r>
      <w:r w:rsidRPr="00F41DF8">
        <w:rPr>
          <w:rFonts w:ascii="Arial" w:hAnsi="Arial" w:cs="Arial"/>
          <w:sz w:val="20"/>
          <w:szCs w:val="20"/>
        </w:rPr>
        <w:t>Statement</w:t>
      </w:r>
      <w:bookmarkEnd w:id="3"/>
    </w:p>
    <w:p w14:paraId="1A6CDE61" w14:textId="4BABFE97" w:rsidR="00AD5809" w:rsidRPr="00F41DF8" w:rsidRDefault="00B2608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Th</w:t>
      </w:r>
      <w:r w:rsidR="00961768" w:rsidRPr="00F41DF8">
        <w:rPr>
          <w:rFonts w:ascii="Arial" w:hAnsi="Arial" w:cs="Arial"/>
          <w:sz w:val="20"/>
          <w:szCs w:val="20"/>
        </w:rPr>
        <w:t>i</w:t>
      </w:r>
      <w:r w:rsidRPr="00F41DF8">
        <w:rPr>
          <w:rFonts w:ascii="Arial" w:hAnsi="Arial" w:cs="Arial"/>
          <w:sz w:val="20"/>
          <w:szCs w:val="20"/>
        </w:rPr>
        <w:t>s</w:t>
      </w:r>
      <w:r w:rsidR="00D4147E" w:rsidRPr="00F41DF8">
        <w:rPr>
          <w:rFonts w:ascii="Arial" w:hAnsi="Arial" w:cs="Arial"/>
          <w:sz w:val="20"/>
          <w:szCs w:val="20"/>
        </w:rPr>
        <w:t xml:space="preserve"> </w:t>
      </w:r>
      <w:r w:rsidR="000272F8" w:rsidRPr="00F41DF8">
        <w:rPr>
          <w:rFonts w:ascii="Arial" w:hAnsi="Arial" w:cs="Arial"/>
          <w:sz w:val="20"/>
          <w:szCs w:val="20"/>
        </w:rPr>
        <w:t>Resideo</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Information</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00530743" w:rsidRPr="00F41DF8">
        <w:rPr>
          <w:rFonts w:ascii="Arial" w:hAnsi="Arial" w:cs="Arial"/>
          <w:sz w:val="20"/>
          <w:szCs w:val="20"/>
        </w:rPr>
        <w:t>Addendum</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w:t>
      </w:r>
      <w:r w:rsidR="00530743" w:rsidRPr="00F41DF8">
        <w:rPr>
          <w:rFonts w:ascii="Arial" w:hAnsi="Arial" w:cs="Arial"/>
          <w:b/>
          <w:sz w:val="20"/>
          <w:szCs w:val="20"/>
        </w:rPr>
        <w:t>Addendum</w:t>
      </w:r>
      <w:r w:rsidRPr="00F41DF8">
        <w:rPr>
          <w:rFonts w:ascii="Arial" w:hAnsi="Arial" w:cs="Arial"/>
          <w:sz w:val="20"/>
          <w:szCs w:val="20"/>
        </w:rPr>
        <w:t>”)</w:t>
      </w:r>
      <w:r w:rsidR="00D4147E" w:rsidRPr="00F41DF8">
        <w:rPr>
          <w:rFonts w:ascii="Arial" w:hAnsi="Arial" w:cs="Arial"/>
          <w:sz w:val="20"/>
          <w:szCs w:val="20"/>
        </w:rPr>
        <w:t xml:space="preserve"> </w:t>
      </w:r>
      <w:r w:rsidRPr="00F41DF8">
        <w:rPr>
          <w:rFonts w:ascii="Arial" w:hAnsi="Arial" w:cs="Arial"/>
          <w:sz w:val="20"/>
          <w:szCs w:val="20"/>
        </w:rPr>
        <w:t>list</w:t>
      </w:r>
      <w:r w:rsidR="00A55720"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technical</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organizational</w:t>
      </w:r>
      <w:r w:rsidR="00D4147E" w:rsidRPr="00F41DF8">
        <w:rPr>
          <w:rFonts w:ascii="Arial" w:hAnsi="Arial" w:cs="Arial"/>
          <w:sz w:val="20"/>
          <w:szCs w:val="20"/>
        </w:rPr>
        <w:t xml:space="preserve"> </w:t>
      </w:r>
      <w:r w:rsidR="00447237"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measures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controls</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00A16E0F"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A16E0F" w:rsidRPr="00F41DF8">
        <w:rPr>
          <w:rFonts w:ascii="Arial" w:hAnsi="Arial" w:cs="Arial"/>
          <w:sz w:val="20"/>
          <w:szCs w:val="20"/>
        </w:rPr>
        <w:t>must</w:t>
      </w:r>
      <w:r w:rsidR="00D4147E" w:rsidRPr="00F41DF8">
        <w:rPr>
          <w:rFonts w:ascii="Arial" w:hAnsi="Arial" w:cs="Arial"/>
          <w:sz w:val="20"/>
          <w:szCs w:val="20"/>
        </w:rPr>
        <w:t xml:space="preserve"> </w:t>
      </w:r>
      <w:r w:rsidR="00CB7227" w:rsidRPr="00F41DF8">
        <w:rPr>
          <w:rFonts w:ascii="Arial" w:hAnsi="Arial" w:cs="Arial"/>
          <w:sz w:val="20"/>
          <w:szCs w:val="20"/>
        </w:rPr>
        <w:t>apply</w:t>
      </w:r>
      <w:r w:rsidR="00D4147E" w:rsidRPr="00F41DF8">
        <w:rPr>
          <w:rFonts w:ascii="Arial" w:hAnsi="Arial" w:cs="Arial"/>
          <w:sz w:val="20"/>
          <w:szCs w:val="20"/>
        </w:rPr>
        <w:t xml:space="preserve"> </w:t>
      </w:r>
      <w:r w:rsidRPr="00F41DF8">
        <w:rPr>
          <w:rFonts w:ascii="Arial" w:hAnsi="Arial" w:cs="Arial"/>
          <w:sz w:val="20"/>
          <w:szCs w:val="20"/>
        </w:rPr>
        <w:t>when</w:t>
      </w:r>
      <w:r w:rsidR="004908B4" w:rsidRPr="00F41DF8">
        <w:rPr>
          <w:rFonts w:ascii="Arial" w:hAnsi="Arial" w:cs="Arial"/>
          <w:sz w:val="20"/>
          <w:szCs w:val="20"/>
        </w:rPr>
        <w:t xml:space="preserve"> (to extent </w:t>
      </w:r>
      <w:r w:rsidR="00D80156" w:rsidRPr="00F41DF8">
        <w:rPr>
          <w:rFonts w:ascii="Arial" w:hAnsi="Arial" w:cs="Arial"/>
          <w:sz w:val="20"/>
          <w:szCs w:val="20"/>
        </w:rPr>
        <w:t>applicable to the scope of Service performed by the Contractor under the Agreement)</w:t>
      </w:r>
      <w:r w:rsidR="009029DC" w:rsidRPr="00F41DF8">
        <w:rPr>
          <w:rFonts w:ascii="Arial" w:hAnsi="Arial" w:cs="Arial"/>
          <w:sz w:val="20"/>
          <w:szCs w:val="20"/>
        </w:rPr>
        <w:t>.</w:t>
      </w:r>
    </w:p>
    <w:p w14:paraId="29C1779D" w14:textId="12056198" w:rsidR="00AD5809" w:rsidRPr="00F41DF8" w:rsidRDefault="00B2608A" w:rsidP="00AD5809">
      <w:pPr>
        <w:pStyle w:val="ListParagraph"/>
        <w:numPr>
          <w:ilvl w:val="2"/>
          <w:numId w:val="24"/>
        </w:numPr>
        <w:ind w:left="1418" w:hanging="709"/>
        <w:jc w:val="both"/>
        <w:rPr>
          <w:rFonts w:ascii="Arial" w:hAnsi="Arial" w:cs="Arial"/>
          <w:sz w:val="20"/>
          <w:szCs w:val="20"/>
        </w:rPr>
      </w:pPr>
      <w:r w:rsidRPr="00F41DF8">
        <w:rPr>
          <w:rFonts w:ascii="Arial" w:hAnsi="Arial" w:cs="Arial"/>
          <w:sz w:val="20"/>
          <w:szCs w:val="20"/>
        </w:rPr>
        <w:t>accessing</w:t>
      </w:r>
      <w:r w:rsidR="00D4147E" w:rsidRPr="00F41DF8">
        <w:rPr>
          <w:rFonts w:ascii="Arial" w:hAnsi="Arial" w:cs="Arial"/>
          <w:sz w:val="20"/>
          <w:szCs w:val="20"/>
        </w:rPr>
        <w:t xml:space="preserve"> </w:t>
      </w:r>
      <w:r w:rsidR="00411F6A" w:rsidRPr="00F41DF8">
        <w:rPr>
          <w:rFonts w:ascii="Arial" w:hAnsi="Arial" w:cs="Arial"/>
          <w:sz w:val="20"/>
          <w:szCs w:val="20"/>
        </w:rPr>
        <w:t>Resideo</w:t>
      </w:r>
      <w:r w:rsidR="00D4147E" w:rsidRPr="00F41DF8">
        <w:rPr>
          <w:rFonts w:ascii="Arial" w:hAnsi="Arial" w:cs="Arial"/>
          <w:sz w:val="20"/>
          <w:szCs w:val="20"/>
        </w:rPr>
        <w:t xml:space="preserve"> </w:t>
      </w:r>
      <w:r w:rsidRPr="00F41DF8">
        <w:rPr>
          <w:rFonts w:ascii="Arial" w:hAnsi="Arial" w:cs="Arial"/>
          <w:sz w:val="20"/>
          <w:szCs w:val="20"/>
        </w:rPr>
        <w:t>o</w:t>
      </w:r>
      <w:r w:rsidR="009F55BB" w:rsidRPr="00F41DF8">
        <w:rPr>
          <w:rFonts w:ascii="Arial" w:hAnsi="Arial" w:cs="Arial"/>
          <w:sz w:val="20"/>
          <w:szCs w:val="20"/>
        </w:rPr>
        <w:t>r</w:t>
      </w:r>
      <w:r w:rsidR="00D4147E" w:rsidRPr="00F41DF8">
        <w:rPr>
          <w:rFonts w:ascii="Arial" w:hAnsi="Arial" w:cs="Arial"/>
          <w:sz w:val="20"/>
          <w:szCs w:val="20"/>
        </w:rPr>
        <w:t xml:space="preserve"> </w:t>
      </w:r>
      <w:r w:rsidR="00411F6A" w:rsidRPr="00F41DF8">
        <w:rPr>
          <w:rFonts w:ascii="Arial" w:hAnsi="Arial" w:cs="Arial"/>
          <w:sz w:val="20"/>
          <w:szCs w:val="20"/>
        </w:rPr>
        <w:t>Resideo</w:t>
      </w:r>
      <w:r w:rsidR="00E20A20"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customer</w:t>
      </w:r>
      <w:r w:rsidR="00E20A20" w:rsidRPr="00F41DF8">
        <w:rPr>
          <w:rFonts w:ascii="Arial" w:hAnsi="Arial" w:cs="Arial"/>
          <w:sz w:val="20"/>
          <w:szCs w:val="20"/>
        </w:rPr>
        <w:t>s'</w:t>
      </w:r>
      <w:r w:rsidR="00D4147E" w:rsidRPr="00F41DF8">
        <w:rPr>
          <w:rFonts w:ascii="Arial" w:hAnsi="Arial" w:cs="Arial"/>
          <w:sz w:val="20"/>
          <w:szCs w:val="20"/>
        </w:rPr>
        <w:t xml:space="preserve"> </w:t>
      </w:r>
      <w:r w:rsidR="004B2157" w:rsidRPr="00F41DF8">
        <w:rPr>
          <w:rFonts w:ascii="Arial" w:hAnsi="Arial" w:cs="Arial"/>
          <w:sz w:val="20"/>
          <w:szCs w:val="20"/>
        </w:rPr>
        <w:t>F</w:t>
      </w:r>
      <w:r w:rsidRPr="00F41DF8">
        <w:rPr>
          <w:rFonts w:ascii="Arial" w:hAnsi="Arial" w:cs="Arial"/>
          <w:sz w:val="20"/>
          <w:szCs w:val="20"/>
        </w:rPr>
        <w:t>acilities,</w:t>
      </w:r>
      <w:r w:rsidR="00D4147E" w:rsidRPr="00F41DF8">
        <w:rPr>
          <w:rFonts w:ascii="Arial" w:hAnsi="Arial" w:cs="Arial"/>
          <w:sz w:val="20"/>
          <w:szCs w:val="20"/>
        </w:rPr>
        <w:t xml:space="preserve"> </w:t>
      </w:r>
      <w:r w:rsidR="00DF013F" w:rsidRPr="00F41DF8">
        <w:rPr>
          <w:rFonts w:ascii="Arial" w:hAnsi="Arial" w:cs="Arial"/>
          <w:sz w:val="20"/>
          <w:szCs w:val="20"/>
        </w:rPr>
        <w:t>Network</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and/or</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AD5809" w:rsidRPr="00F41DF8">
        <w:rPr>
          <w:rFonts w:ascii="Arial" w:hAnsi="Arial" w:cs="Arial"/>
          <w:sz w:val="20"/>
          <w:szCs w:val="20"/>
        </w:rPr>
        <w:t xml:space="preserve"> </w:t>
      </w:r>
    </w:p>
    <w:p w14:paraId="1AE9163B" w14:textId="07C9F8CE" w:rsidR="00AD5809" w:rsidRPr="00F41DF8" w:rsidRDefault="00B2608A" w:rsidP="00AD5809">
      <w:pPr>
        <w:pStyle w:val="ListParagraph"/>
        <w:numPr>
          <w:ilvl w:val="2"/>
          <w:numId w:val="24"/>
        </w:numPr>
        <w:ind w:left="1418" w:hanging="709"/>
        <w:jc w:val="both"/>
        <w:rPr>
          <w:rFonts w:ascii="Arial" w:hAnsi="Arial" w:cs="Arial"/>
          <w:sz w:val="20"/>
          <w:szCs w:val="20"/>
        </w:rPr>
      </w:pPr>
      <w:r w:rsidRPr="00F41DF8">
        <w:rPr>
          <w:rFonts w:ascii="Arial" w:hAnsi="Arial" w:cs="Arial"/>
          <w:sz w:val="20"/>
          <w:szCs w:val="20"/>
        </w:rPr>
        <w:t>processing</w:t>
      </w:r>
      <w:r w:rsidR="00D4147E" w:rsidRPr="00F41DF8">
        <w:rPr>
          <w:rFonts w:ascii="Arial" w:hAnsi="Arial" w:cs="Arial"/>
          <w:sz w:val="20"/>
          <w:szCs w:val="20"/>
        </w:rPr>
        <w:t xml:space="preserve"> </w:t>
      </w:r>
      <w:r w:rsidR="00A16E0F" w:rsidRPr="00F41DF8">
        <w:rPr>
          <w:rFonts w:ascii="Arial" w:hAnsi="Arial" w:cs="Arial"/>
          <w:sz w:val="20"/>
          <w:szCs w:val="20"/>
        </w:rPr>
        <w:t>(including</w:t>
      </w:r>
      <w:r w:rsidR="00D4147E" w:rsidRPr="00F41DF8">
        <w:rPr>
          <w:rFonts w:ascii="Arial" w:hAnsi="Arial" w:cs="Arial"/>
          <w:sz w:val="20"/>
          <w:szCs w:val="20"/>
        </w:rPr>
        <w:t xml:space="preserve"> </w:t>
      </w:r>
      <w:r w:rsidR="00A16E0F" w:rsidRPr="00F41DF8">
        <w:rPr>
          <w:rFonts w:ascii="Arial" w:hAnsi="Arial" w:cs="Arial"/>
          <w:sz w:val="20"/>
          <w:szCs w:val="20"/>
        </w:rPr>
        <w:t>accessing,</w:t>
      </w:r>
      <w:r w:rsidR="00D4147E" w:rsidRPr="00F41DF8">
        <w:rPr>
          <w:rFonts w:ascii="Arial" w:hAnsi="Arial" w:cs="Arial"/>
          <w:sz w:val="20"/>
          <w:szCs w:val="20"/>
        </w:rPr>
        <w:t xml:space="preserve"> </w:t>
      </w:r>
      <w:r w:rsidR="00A16E0F" w:rsidRPr="00F41DF8">
        <w:rPr>
          <w:rFonts w:ascii="Arial" w:hAnsi="Arial" w:cs="Arial"/>
          <w:sz w:val="20"/>
          <w:szCs w:val="20"/>
        </w:rPr>
        <w:t>viewing,</w:t>
      </w:r>
      <w:r w:rsidR="00D4147E" w:rsidRPr="00F41DF8">
        <w:rPr>
          <w:rFonts w:ascii="Arial" w:hAnsi="Arial" w:cs="Arial"/>
          <w:sz w:val="20"/>
          <w:szCs w:val="20"/>
        </w:rPr>
        <w:t xml:space="preserve"> </w:t>
      </w:r>
      <w:proofErr w:type="gramStart"/>
      <w:r w:rsidR="00A16E0F" w:rsidRPr="00F41DF8">
        <w:rPr>
          <w:rFonts w:ascii="Arial" w:hAnsi="Arial" w:cs="Arial"/>
          <w:sz w:val="20"/>
          <w:szCs w:val="20"/>
        </w:rPr>
        <w:t>exchanging</w:t>
      </w:r>
      <w:proofErr w:type="gramEnd"/>
      <w:r w:rsidR="00D4147E" w:rsidRPr="00F41DF8">
        <w:rPr>
          <w:rFonts w:ascii="Arial" w:hAnsi="Arial" w:cs="Arial"/>
          <w:sz w:val="20"/>
          <w:szCs w:val="20"/>
        </w:rPr>
        <w:t xml:space="preserve"> </w:t>
      </w:r>
      <w:r w:rsidR="00A16E0F" w:rsidRPr="00F41DF8">
        <w:rPr>
          <w:rFonts w:ascii="Arial" w:hAnsi="Arial" w:cs="Arial"/>
          <w:sz w:val="20"/>
          <w:szCs w:val="20"/>
        </w:rPr>
        <w:t>and/or</w:t>
      </w:r>
      <w:r w:rsidR="00D4147E" w:rsidRPr="00F41DF8">
        <w:rPr>
          <w:rFonts w:ascii="Arial" w:hAnsi="Arial" w:cs="Arial"/>
          <w:sz w:val="20"/>
          <w:szCs w:val="20"/>
        </w:rPr>
        <w:t xml:space="preserve"> </w:t>
      </w:r>
      <w:r w:rsidRPr="00F41DF8">
        <w:rPr>
          <w:rFonts w:ascii="Arial" w:hAnsi="Arial" w:cs="Arial"/>
          <w:sz w:val="20"/>
          <w:szCs w:val="20"/>
        </w:rPr>
        <w:t>storing</w:t>
      </w:r>
      <w:r w:rsidR="006412FC" w:rsidRPr="00F41DF8">
        <w:rPr>
          <w:rFonts w:ascii="Arial" w:hAnsi="Arial" w:cs="Arial"/>
          <w:sz w:val="20"/>
          <w:szCs w:val="20"/>
        </w:rPr>
        <w:t>)</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E446D2" w:rsidRPr="00F41DF8">
        <w:rPr>
          <w:rFonts w:ascii="Arial" w:hAnsi="Arial" w:cs="Arial"/>
          <w:sz w:val="20"/>
          <w:szCs w:val="20"/>
        </w:rPr>
        <w:t>,</w:t>
      </w:r>
      <w:r w:rsidR="00D4147E" w:rsidRPr="00F41DF8">
        <w:rPr>
          <w:rFonts w:ascii="Arial" w:hAnsi="Arial" w:cs="Arial"/>
          <w:sz w:val="20"/>
          <w:szCs w:val="20"/>
        </w:rPr>
        <w:t xml:space="preserve"> </w:t>
      </w:r>
      <w:r w:rsidR="001620B9" w:rsidRPr="00F41DF8">
        <w:rPr>
          <w:rFonts w:ascii="Arial" w:hAnsi="Arial" w:cs="Arial"/>
          <w:sz w:val="20"/>
          <w:szCs w:val="20"/>
        </w:rPr>
        <w:t>or</w:t>
      </w:r>
    </w:p>
    <w:p w14:paraId="1673C1DA" w14:textId="2092911A" w:rsidR="00B2608A" w:rsidRPr="00F41DF8" w:rsidRDefault="006053D1" w:rsidP="00AD5809">
      <w:pPr>
        <w:pStyle w:val="ListParagraph"/>
        <w:numPr>
          <w:ilvl w:val="2"/>
          <w:numId w:val="24"/>
        </w:numPr>
        <w:ind w:left="1418" w:hanging="709"/>
        <w:jc w:val="both"/>
        <w:rPr>
          <w:rFonts w:ascii="Arial" w:hAnsi="Arial" w:cs="Arial"/>
          <w:sz w:val="20"/>
          <w:szCs w:val="20"/>
        </w:rPr>
      </w:pPr>
      <w:r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provides</w:t>
      </w:r>
      <w:r w:rsidR="00D4147E" w:rsidRPr="00F41DF8">
        <w:rPr>
          <w:rFonts w:ascii="Arial" w:hAnsi="Arial" w:cs="Arial"/>
          <w:sz w:val="20"/>
          <w:szCs w:val="20"/>
        </w:rPr>
        <w:t xml:space="preserve"> </w:t>
      </w:r>
      <w:r w:rsidR="00A16E0F" w:rsidRPr="00F41DF8">
        <w:rPr>
          <w:rFonts w:ascii="Arial" w:hAnsi="Arial" w:cs="Arial"/>
          <w:sz w:val="20"/>
          <w:szCs w:val="20"/>
        </w:rPr>
        <w:t>Services</w:t>
      </w:r>
      <w:r w:rsidR="00D4147E" w:rsidRPr="00F41DF8">
        <w:rPr>
          <w:rFonts w:ascii="Arial" w:hAnsi="Arial" w:cs="Arial"/>
          <w:sz w:val="20"/>
          <w:szCs w:val="20"/>
        </w:rPr>
        <w:t xml:space="preserve"> </w:t>
      </w:r>
      <w:r w:rsidR="00A16E0F" w:rsidRPr="00F41DF8">
        <w:rPr>
          <w:rFonts w:ascii="Arial" w:hAnsi="Arial" w:cs="Arial"/>
          <w:sz w:val="20"/>
          <w:szCs w:val="20"/>
        </w:rPr>
        <w:t>that</w:t>
      </w:r>
      <w:r w:rsidR="00D4147E" w:rsidRPr="00F41DF8">
        <w:rPr>
          <w:rFonts w:ascii="Arial" w:hAnsi="Arial" w:cs="Arial"/>
          <w:sz w:val="20"/>
          <w:szCs w:val="20"/>
        </w:rPr>
        <w:t xml:space="preserve"> </w:t>
      </w:r>
      <w:r w:rsidR="001D0278" w:rsidRPr="00F41DF8">
        <w:rPr>
          <w:rFonts w:ascii="Arial" w:hAnsi="Arial" w:cs="Arial"/>
          <w:sz w:val="20"/>
          <w:szCs w:val="20"/>
        </w:rPr>
        <w:t>will</w:t>
      </w:r>
      <w:r w:rsidR="00D4147E" w:rsidRPr="00F41DF8">
        <w:rPr>
          <w:rFonts w:ascii="Arial" w:hAnsi="Arial" w:cs="Arial"/>
          <w:sz w:val="20"/>
          <w:szCs w:val="20"/>
        </w:rPr>
        <w:t xml:space="preserve"> </w:t>
      </w:r>
      <w:r w:rsidR="001D0278" w:rsidRPr="00F41DF8">
        <w:rPr>
          <w:rFonts w:ascii="Arial" w:hAnsi="Arial" w:cs="Arial"/>
          <w:sz w:val="20"/>
          <w:szCs w:val="20"/>
        </w:rPr>
        <w:t>form</w:t>
      </w:r>
      <w:r w:rsidR="00D4147E" w:rsidRPr="00F41DF8">
        <w:rPr>
          <w:rFonts w:ascii="Arial" w:hAnsi="Arial" w:cs="Arial"/>
          <w:sz w:val="20"/>
          <w:szCs w:val="20"/>
        </w:rPr>
        <w:t xml:space="preserve"> </w:t>
      </w:r>
      <w:r w:rsidR="001D0278" w:rsidRPr="00F41DF8">
        <w:rPr>
          <w:rFonts w:ascii="Arial" w:hAnsi="Arial" w:cs="Arial"/>
          <w:sz w:val="20"/>
          <w:szCs w:val="20"/>
        </w:rPr>
        <w:t>part</w:t>
      </w:r>
      <w:r w:rsidR="00D4147E" w:rsidRPr="00F41DF8">
        <w:rPr>
          <w:rFonts w:ascii="Arial" w:hAnsi="Arial" w:cs="Arial"/>
          <w:sz w:val="20"/>
          <w:szCs w:val="20"/>
        </w:rPr>
        <w:t xml:space="preserve"> </w:t>
      </w:r>
      <w:r w:rsidR="001D0278" w:rsidRPr="00F41DF8">
        <w:rPr>
          <w:rFonts w:ascii="Arial" w:hAnsi="Arial" w:cs="Arial"/>
          <w:sz w:val="20"/>
          <w:szCs w:val="20"/>
        </w:rPr>
        <w:t>of</w:t>
      </w:r>
      <w:r w:rsidR="00D4147E" w:rsidRPr="00F41DF8">
        <w:rPr>
          <w:rFonts w:ascii="Arial" w:hAnsi="Arial" w:cs="Arial"/>
          <w:sz w:val="20"/>
          <w:szCs w:val="20"/>
        </w:rPr>
        <w:t xml:space="preserve"> </w:t>
      </w:r>
      <w:r w:rsidR="001D0278" w:rsidRPr="00F41DF8">
        <w:rPr>
          <w:rFonts w:ascii="Arial" w:hAnsi="Arial" w:cs="Arial"/>
          <w:sz w:val="20"/>
          <w:szCs w:val="20"/>
        </w:rPr>
        <w:t>and/or</w:t>
      </w:r>
      <w:r w:rsidR="00D4147E" w:rsidRPr="00F41DF8">
        <w:rPr>
          <w:rFonts w:ascii="Arial" w:hAnsi="Arial" w:cs="Arial"/>
          <w:sz w:val="20"/>
          <w:szCs w:val="20"/>
        </w:rPr>
        <w:t xml:space="preserve"> </w:t>
      </w:r>
      <w:r w:rsidR="001D0278" w:rsidRPr="00F41DF8">
        <w:rPr>
          <w:rFonts w:ascii="Arial" w:hAnsi="Arial" w:cs="Arial"/>
          <w:sz w:val="20"/>
          <w:szCs w:val="20"/>
        </w:rPr>
        <w:t>directly</w:t>
      </w:r>
      <w:r w:rsidR="00D4147E" w:rsidRPr="00F41DF8">
        <w:rPr>
          <w:rFonts w:ascii="Arial" w:hAnsi="Arial" w:cs="Arial"/>
          <w:sz w:val="20"/>
          <w:szCs w:val="20"/>
        </w:rPr>
        <w:t xml:space="preserve"> </w:t>
      </w:r>
      <w:r w:rsidR="001D0278" w:rsidRPr="00F41DF8">
        <w:rPr>
          <w:rFonts w:ascii="Arial" w:hAnsi="Arial" w:cs="Arial"/>
          <w:sz w:val="20"/>
          <w:szCs w:val="20"/>
        </w:rPr>
        <w:t>support</w:t>
      </w:r>
      <w:r w:rsidR="00D4147E" w:rsidRPr="00F41DF8">
        <w:rPr>
          <w:rFonts w:ascii="Arial" w:hAnsi="Arial" w:cs="Arial"/>
          <w:sz w:val="20"/>
          <w:szCs w:val="20"/>
        </w:rPr>
        <w:t xml:space="preserve"> </w:t>
      </w:r>
      <w:r w:rsidR="001D0278" w:rsidRPr="00F41DF8">
        <w:rPr>
          <w:rFonts w:ascii="Arial" w:hAnsi="Arial" w:cs="Arial"/>
          <w:sz w:val="20"/>
          <w:szCs w:val="20"/>
        </w:rPr>
        <w:t>any</w:t>
      </w:r>
      <w:r w:rsidR="00D4147E" w:rsidRPr="00F41DF8">
        <w:rPr>
          <w:rFonts w:ascii="Arial" w:hAnsi="Arial" w:cs="Arial"/>
          <w:sz w:val="20"/>
          <w:szCs w:val="20"/>
        </w:rPr>
        <w:t xml:space="preserve"> </w:t>
      </w:r>
      <w:r w:rsidR="001D0278" w:rsidRPr="00F41DF8">
        <w:rPr>
          <w:rFonts w:ascii="Arial" w:hAnsi="Arial" w:cs="Arial"/>
          <w:sz w:val="20"/>
          <w:szCs w:val="20"/>
        </w:rPr>
        <w:t>products</w:t>
      </w:r>
      <w:r w:rsidR="00D4147E" w:rsidRPr="00F41DF8">
        <w:rPr>
          <w:rFonts w:ascii="Arial" w:hAnsi="Arial" w:cs="Arial"/>
          <w:sz w:val="20"/>
          <w:szCs w:val="20"/>
        </w:rPr>
        <w:t xml:space="preserve"> </w:t>
      </w:r>
      <w:r w:rsidR="001D0278" w:rsidRPr="00F41DF8">
        <w:rPr>
          <w:rFonts w:ascii="Arial" w:hAnsi="Arial" w:cs="Arial"/>
          <w:sz w:val="20"/>
          <w:szCs w:val="20"/>
        </w:rPr>
        <w:t>or</w:t>
      </w:r>
      <w:r w:rsidR="00D4147E" w:rsidRPr="00F41DF8">
        <w:rPr>
          <w:rFonts w:ascii="Arial" w:hAnsi="Arial" w:cs="Arial"/>
          <w:sz w:val="20"/>
          <w:szCs w:val="20"/>
        </w:rPr>
        <w:t xml:space="preserve"> </w:t>
      </w:r>
      <w:r w:rsidR="001D0278" w:rsidRPr="00F41DF8">
        <w:rPr>
          <w:rFonts w:ascii="Arial" w:hAnsi="Arial" w:cs="Arial"/>
          <w:sz w:val="20"/>
          <w:szCs w:val="20"/>
        </w:rPr>
        <w:t>services</w:t>
      </w:r>
      <w:r w:rsidR="00D4147E" w:rsidRPr="00F41DF8">
        <w:rPr>
          <w:rFonts w:ascii="Arial" w:hAnsi="Arial" w:cs="Arial"/>
          <w:sz w:val="20"/>
          <w:szCs w:val="20"/>
        </w:rPr>
        <w:t xml:space="preserve"> </w:t>
      </w:r>
      <w:r w:rsidR="001D0278" w:rsidRPr="00F41DF8">
        <w:rPr>
          <w:rFonts w:ascii="Arial" w:hAnsi="Arial" w:cs="Arial"/>
          <w:sz w:val="20"/>
          <w:szCs w:val="20"/>
        </w:rPr>
        <w:t>that</w:t>
      </w:r>
      <w:r w:rsidR="00D4147E" w:rsidRPr="00F41DF8">
        <w:rPr>
          <w:rFonts w:ascii="Arial" w:hAnsi="Arial" w:cs="Arial"/>
          <w:sz w:val="20"/>
          <w:szCs w:val="20"/>
        </w:rPr>
        <w:t xml:space="preserve"> </w:t>
      </w:r>
      <w:r w:rsidR="001D0278" w:rsidRPr="00F41DF8">
        <w:rPr>
          <w:rFonts w:ascii="Arial" w:hAnsi="Arial" w:cs="Arial"/>
          <w:sz w:val="20"/>
          <w:szCs w:val="20"/>
        </w:rPr>
        <w:t>Resideo</w:t>
      </w:r>
      <w:r w:rsidR="00D4147E" w:rsidRPr="00F41DF8">
        <w:rPr>
          <w:rFonts w:ascii="Arial" w:hAnsi="Arial" w:cs="Arial"/>
          <w:sz w:val="20"/>
          <w:szCs w:val="20"/>
        </w:rPr>
        <w:t xml:space="preserve"> </w:t>
      </w:r>
      <w:r w:rsidR="00CB7227" w:rsidRPr="00F41DF8">
        <w:rPr>
          <w:rFonts w:ascii="Arial" w:hAnsi="Arial" w:cs="Arial"/>
          <w:sz w:val="20"/>
          <w:szCs w:val="20"/>
        </w:rPr>
        <w:t>makes</w:t>
      </w:r>
      <w:r w:rsidR="00D4147E" w:rsidRPr="00F41DF8">
        <w:rPr>
          <w:rFonts w:ascii="Arial" w:hAnsi="Arial" w:cs="Arial"/>
          <w:sz w:val="20"/>
          <w:szCs w:val="20"/>
        </w:rPr>
        <w:t xml:space="preserve"> </w:t>
      </w:r>
      <w:r w:rsidR="00CB7227" w:rsidRPr="00F41DF8">
        <w:rPr>
          <w:rFonts w:ascii="Arial" w:hAnsi="Arial" w:cs="Arial"/>
          <w:sz w:val="20"/>
          <w:szCs w:val="20"/>
        </w:rPr>
        <w:t>available</w:t>
      </w:r>
      <w:r w:rsidR="00D4147E" w:rsidRPr="00F41DF8">
        <w:rPr>
          <w:rFonts w:ascii="Arial" w:hAnsi="Arial" w:cs="Arial"/>
          <w:sz w:val="20"/>
          <w:szCs w:val="20"/>
        </w:rPr>
        <w:t xml:space="preserve"> </w:t>
      </w:r>
      <w:r w:rsidR="00CB7227" w:rsidRPr="00F41DF8">
        <w:rPr>
          <w:rFonts w:ascii="Arial" w:hAnsi="Arial" w:cs="Arial"/>
          <w:sz w:val="20"/>
          <w:szCs w:val="20"/>
        </w:rPr>
        <w:t>to</w:t>
      </w:r>
      <w:r w:rsidR="00D4147E" w:rsidRPr="00F41DF8">
        <w:rPr>
          <w:rFonts w:ascii="Arial" w:hAnsi="Arial" w:cs="Arial"/>
          <w:sz w:val="20"/>
          <w:szCs w:val="20"/>
        </w:rPr>
        <w:t xml:space="preserve"> </w:t>
      </w:r>
      <w:r w:rsidR="00CB7227" w:rsidRPr="00F41DF8">
        <w:rPr>
          <w:rFonts w:ascii="Arial" w:hAnsi="Arial" w:cs="Arial"/>
          <w:sz w:val="20"/>
          <w:szCs w:val="20"/>
        </w:rPr>
        <w:t>its</w:t>
      </w:r>
      <w:r w:rsidR="00D4147E" w:rsidRPr="00F41DF8">
        <w:rPr>
          <w:rFonts w:ascii="Arial" w:hAnsi="Arial" w:cs="Arial"/>
          <w:sz w:val="20"/>
          <w:szCs w:val="20"/>
        </w:rPr>
        <w:t xml:space="preserve"> </w:t>
      </w:r>
      <w:r w:rsidR="00CB7227" w:rsidRPr="00F41DF8">
        <w:rPr>
          <w:rFonts w:ascii="Arial" w:hAnsi="Arial" w:cs="Arial"/>
          <w:sz w:val="20"/>
          <w:szCs w:val="20"/>
        </w:rPr>
        <w:t>customers,</w:t>
      </w:r>
      <w:r w:rsidR="00D4147E" w:rsidRPr="00F41DF8">
        <w:rPr>
          <w:rFonts w:ascii="Arial" w:hAnsi="Arial" w:cs="Arial"/>
          <w:sz w:val="20"/>
          <w:szCs w:val="20"/>
        </w:rPr>
        <w:t xml:space="preserve"> </w:t>
      </w:r>
      <w:r w:rsidR="00CB7227" w:rsidRPr="00F41DF8">
        <w:rPr>
          <w:rFonts w:ascii="Arial" w:hAnsi="Arial" w:cs="Arial"/>
          <w:sz w:val="20"/>
          <w:szCs w:val="20"/>
        </w:rPr>
        <w:t>partners,</w:t>
      </w:r>
      <w:r w:rsidR="00D4147E" w:rsidRPr="00F41DF8">
        <w:rPr>
          <w:rFonts w:ascii="Arial" w:hAnsi="Arial" w:cs="Arial"/>
          <w:sz w:val="20"/>
          <w:szCs w:val="20"/>
        </w:rPr>
        <w:t xml:space="preserve"> </w:t>
      </w:r>
      <w:r w:rsidR="00CB7227" w:rsidRPr="00F41DF8">
        <w:rPr>
          <w:rFonts w:ascii="Arial" w:hAnsi="Arial" w:cs="Arial"/>
          <w:sz w:val="20"/>
          <w:szCs w:val="20"/>
        </w:rPr>
        <w:t>users</w:t>
      </w:r>
      <w:r w:rsidR="00D4147E" w:rsidRPr="00F41DF8">
        <w:rPr>
          <w:rFonts w:ascii="Arial" w:hAnsi="Arial" w:cs="Arial"/>
          <w:sz w:val="20"/>
          <w:szCs w:val="20"/>
        </w:rPr>
        <w:t xml:space="preserve"> </w:t>
      </w:r>
      <w:r w:rsidR="00CB7227" w:rsidRPr="00F41DF8">
        <w:rPr>
          <w:rFonts w:ascii="Arial" w:hAnsi="Arial" w:cs="Arial"/>
          <w:sz w:val="20"/>
          <w:szCs w:val="20"/>
        </w:rPr>
        <w:t>and/or</w:t>
      </w:r>
      <w:r w:rsidR="00D4147E" w:rsidRPr="00F41DF8">
        <w:rPr>
          <w:rFonts w:ascii="Arial" w:hAnsi="Arial" w:cs="Arial"/>
          <w:sz w:val="20"/>
          <w:szCs w:val="20"/>
        </w:rPr>
        <w:t xml:space="preserve"> </w:t>
      </w:r>
      <w:r w:rsidR="00CB7227" w:rsidRPr="00F41DF8">
        <w:rPr>
          <w:rFonts w:ascii="Arial" w:hAnsi="Arial" w:cs="Arial"/>
          <w:sz w:val="20"/>
          <w:szCs w:val="20"/>
        </w:rPr>
        <w:t>members</w:t>
      </w:r>
      <w:r w:rsidR="00D4147E" w:rsidRPr="00F41DF8">
        <w:rPr>
          <w:rFonts w:ascii="Arial" w:hAnsi="Arial" w:cs="Arial"/>
          <w:sz w:val="20"/>
          <w:szCs w:val="20"/>
        </w:rPr>
        <w:t xml:space="preserve"> </w:t>
      </w:r>
      <w:r w:rsidR="00CB7227" w:rsidRPr="00F41DF8">
        <w:rPr>
          <w:rFonts w:ascii="Arial" w:hAnsi="Arial" w:cs="Arial"/>
          <w:sz w:val="20"/>
          <w:szCs w:val="20"/>
        </w:rPr>
        <w:t>of</w:t>
      </w:r>
      <w:r w:rsidR="00D4147E" w:rsidRPr="00F41DF8">
        <w:rPr>
          <w:rFonts w:ascii="Arial" w:hAnsi="Arial" w:cs="Arial"/>
          <w:sz w:val="20"/>
          <w:szCs w:val="20"/>
        </w:rPr>
        <w:t xml:space="preserve"> </w:t>
      </w:r>
      <w:r w:rsidR="00CB7227" w:rsidRPr="00F41DF8">
        <w:rPr>
          <w:rFonts w:ascii="Arial" w:hAnsi="Arial" w:cs="Arial"/>
          <w:sz w:val="20"/>
          <w:szCs w:val="20"/>
        </w:rPr>
        <w:t>the</w:t>
      </w:r>
      <w:r w:rsidR="00D4147E" w:rsidRPr="00F41DF8">
        <w:rPr>
          <w:rFonts w:ascii="Arial" w:hAnsi="Arial" w:cs="Arial"/>
          <w:sz w:val="20"/>
          <w:szCs w:val="20"/>
        </w:rPr>
        <w:t xml:space="preserve"> </w:t>
      </w:r>
      <w:r w:rsidR="00AD5809" w:rsidRPr="00F41DF8">
        <w:rPr>
          <w:rFonts w:ascii="Arial" w:hAnsi="Arial" w:cs="Arial"/>
          <w:sz w:val="20"/>
          <w:szCs w:val="20"/>
        </w:rPr>
        <w:t>public.</w:t>
      </w:r>
    </w:p>
    <w:p w14:paraId="3293AC0C" w14:textId="1911DF1E" w:rsidR="00A82A72" w:rsidRPr="00F41DF8" w:rsidRDefault="00AC62DF"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 xml:space="preserve">Notwithstanding anything to the contrary anywhere in the Agreement or this Addendum, Resideo acknowledges and agrees that the technical and organizational security measures and controls herein will be implemented to ensure a level of security appropriate to the risks of Sensitive Information maintained by Contractor, and taking into account the state of the art, the costs of implementation and the nature, scope, context and purposes of the Services as well as the risk of harm to Resideo.  </w:t>
      </w:r>
    </w:p>
    <w:p w14:paraId="361306BF" w14:textId="5F64A17A" w:rsidR="00B2608A" w:rsidRPr="00F41DF8" w:rsidRDefault="00715E8B"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B2608A" w:rsidRPr="00F41DF8">
        <w:rPr>
          <w:rFonts w:ascii="Arial" w:hAnsi="Arial" w:cs="Arial"/>
          <w:sz w:val="20"/>
          <w:szCs w:val="20"/>
        </w:rPr>
        <w:t>is</w:t>
      </w:r>
      <w:r w:rsidR="00D4147E" w:rsidRPr="00F41DF8">
        <w:rPr>
          <w:rFonts w:ascii="Arial" w:hAnsi="Arial" w:cs="Arial"/>
          <w:sz w:val="20"/>
          <w:szCs w:val="20"/>
        </w:rPr>
        <w:t xml:space="preserve"> </w:t>
      </w:r>
      <w:r w:rsidR="00B2608A" w:rsidRPr="00F41DF8">
        <w:rPr>
          <w:rFonts w:ascii="Arial" w:hAnsi="Arial" w:cs="Arial"/>
          <w:sz w:val="20"/>
          <w:szCs w:val="20"/>
        </w:rPr>
        <w:t>responsible</w:t>
      </w:r>
      <w:r w:rsidR="00D4147E" w:rsidRPr="00F41DF8">
        <w:rPr>
          <w:rFonts w:ascii="Arial" w:hAnsi="Arial" w:cs="Arial"/>
          <w:sz w:val="20"/>
          <w:szCs w:val="20"/>
        </w:rPr>
        <w:t xml:space="preserve"> </w:t>
      </w:r>
      <w:r w:rsidR="00B2608A" w:rsidRPr="00F41DF8">
        <w:rPr>
          <w:rFonts w:ascii="Arial" w:hAnsi="Arial" w:cs="Arial"/>
          <w:sz w:val="20"/>
          <w:szCs w:val="20"/>
        </w:rPr>
        <w:t>for</w:t>
      </w:r>
      <w:r w:rsidR="00D4147E" w:rsidRPr="00F41DF8">
        <w:rPr>
          <w:rFonts w:ascii="Arial" w:hAnsi="Arial" w:cs="Arial"/>
          <w:sz w:val="20"/>
          <w:szCs w:val="20"/>
        </w:rPr>
        <w:t xml:space="preserve"> </w:t>
      </w:r>
      <w:r w:rsidR="00B2608A" w:rsidRPr="00F41DF8">
        <w:rPr>
          <w:rFonts w:ascii="Arial" w:hAnsi="Arial" w:cs="Arial"/>
          <w:sz w:val="20"/>
          <w:szCs w:val="20"/>
        </w:rPr>
        <w:t>compliance</w:t>
      </w:r>
      <w:r w:rsidR="00D4147E" w:rsidRPr="00F41DF8">
        <w:rPr>
          <w:rFonts w:ascii="Arial" w:hAnsi="Arial" w:cs="Arial"/>
          <w:sz w:val="20"/>
          <w:szCs w:val="20"/>
        </w:rPr>
        <w:t xml:space="preserve"> </w:t>
      </w:r>
      <w:r w:rsidR="00B2608A" w:rsidRPr="00F41DF8">
        <w:rPr>
          <w:rFonts w:ascii="Arial" w:hAnsi="Arial" w:cs="Arial"/>
          <w:sz w:val="20"/>
          <w:szCs w:val="20"/>
        </w:rPr>
        <w:t>with</w:t>
      </w:r>
      <w:r w:rsidR="00D4147E" w:rsidRPr="00F41DF8">
        <w:rPr>
          <w:rFonts w:ascii="Arial" w:hAnsi="Arial" w:cs="Arial"/>
          <w:sz w:val="20"/>
          <w:szCs w:val="20"/>
        </w:rPr>
        <w:t xml:space="preserve"> </w:t>
      </w:r>
      <w:r w:rsidR="00B2608A" w:rsidRPr="00F41DF8">
        <w:rPr>
          <w:rFonts w:ascii="Arial" w:hAnsi="Arial" w:cs="Arial"/>
          <w:sz w:val="20"/>
          <w:szCs w:val="20"/>
        </w:rPr>
        <w:t>th</w:t>
      </w:r>
      <w:r w:rsidR="00961768" w:rsidRPr="00F41DF8">
        <w:rPr>
          <w:rFonts w:ascii="Arial" w:hAnsi="Arial" w:cs="Arial"/>
          <w:sz w:val="20"/>
          <w:szCs w:val="20"/>
        </w:rPr>
        <w:t>i</w:t>
      </w:r>
      <w:r w:rsidR="00B2608A" w:rsidRPr="00F41DF8">
        <w:rPr>
          <w:rFonts w:ascii="Arial" w:hAnsi="Arial" w:cs="Arial"/>
          <w:sz w:val="20"/>
          <w:szCs w:val="20"/>
        </w:rPr>
        <w:t>s</w:t>
      </w:r>
      <w:r w:rsidR="00D4147E" w:rsidRPr="00F41DF8">
        <w:rPr>
          <w:rFonts w:ascii="Arial" w:hAnsi="Arial" w:cs="Arial"/>
          <w:sz w:val="20"/>
          <w:szCs w:val="20"/>
        </w:rPr>
        <w:t xml:space="preserve"> </w:t>
      </w:r>
      <w:r w:rsidR="00961768" w:rsidRPr="00F41DF8">
        <w:rPr>
          <w:rFonts w:ascii="Arial" w:hAnsi="Arial" w:cs="Arial"/>
          <w:sz w:val="20"/>
          <w:szCs w:val="20"/>
        </w:rPr>
        <w:t>Addendum</w:t>
      </w:r>
      <w:r w:rsidR="00D4147E" w:rsidRPr="00F41DF8">
        <w:rPr>
          <w:rFonts w:ascii="Arial" w:hAnsi="Arial" w:cs="Arial"/>
          <w:sz w:val="20"/>
          <w:szCs w:val="20"/>
        </w:rPr>
        <w:t xml:space="preserve"> </w:t>
      </w:r>
      <w:r w:rsidR="00B2608A" w:rsidRPr="00F41DF8">
        <w:rPr>
          <w:rFonts w:ascii="Arial" w:hAnsi="Arial" w:cs="Arial"/>
          <w:sz w:val="20"/>
          <w:szCs w:val="20"/>
        </w:rPr>
        <w:t>by</w:t>
      </w:r>
      <w:r w:rsidR="00D4147E" w:rsidRPr="00F41DF8">
        <w:rPr>
          <w:rFonts w:ascii="Arial" w:hAnsi="Arial" w:cs="Arial"/>
          <w:sz w:val="20"/>
          <w:szCs w:val="20"/>
        </w:rPr>
        <w:t xml:space="preserve"> </w:t>
      </w:r>
      <w:r w:rsidR="00B2608A" w:rsidRPr="00F41DF8">
        <w:rPr>
          <w:rFonts w:ascii="Arial" w:hAnsi="Arial" w:cs="Arial"/>
          <w:sz w:val="20"/>
          <w:szCs w:val="20"/>
        </w:rPr>
        <w:t>its</w:t>
      </w:r>
      <w:r w:rsidR="00D4147E" w:rsidRPr="00F41DF8">
        <w:rPr>
          <w:rFonts w:ascii="Arial" w:hAnsi="Arial" w:cs="Arial"/>
          <w:sz w:val="20"/>
          <w:szCs w:val="20"/>
        </w:rPr>
        <w:t xml:space="preserve"> </w:t>
      </w:r>
      <w:r w:rsidR="00B2608A" w:rsidRPr="00F41DF8">
        <w:rPr>
          <w:rFonts w:ascii="Arial" w:hAnsi="Arial" w:cs="Arial"/>
          <w:sz w:val="20"/>
          <w:szCs w:val="20"/>
        </w:rPr>
        <w:t>Personnel,</w:t>
      </w:r>
      <w:r w:rsidR="00D4147E" w:rsidRPr="00F41DF8">
        <w:rPr>
          <w:rFonts w:ascii="Arial" w:hAnsi="Arial" w:cs="Arial"/>
          <w:sz w:val="20"/>
          <w:szCs w:val="20"/>
        </w:rPr>
        <w:t xml:space="preserve"> </w:t>
      </w:r>
      <w:r w:rsidR="00B2608A" w:rsidRPr="00F41DF8">
        <w:rPr>
          <w:rFonts w:ascii="Arial" w:hAnsi="Arial" w:cs="Arial"/>
          <w:sz w:val="20"/>
          <w:szCs w:val="20"/>
        </w:rPr>
        <w:t>including</w:t>
      </w:r>
      <w:r w:rsidR="00D4147E" w:rsidRPr="00F41DF8">
        <w:rPr>
          <w:rFonts w:ascii="Arial" w:hAnsi="Arial" w:cs="Arial"/>
          <w:sz w:val="20"/>
          <w:szCs w:val="20"/>
        </w:rPr>
        <w:t xml:space="preserve"> </w:t>
      </w:r>
      <w:r w:rsidR="00B2608A" w:rsidRPr="00F41DF8">
        <w:rPr>
          <w:rFonts w:ascii="Arial" w:hAnsi="Arial" w:cs="Arial"/>
          <w:sz w:val="20"/>
          <w:szCs w:val="20"/>
        </w:rPr>
        <w:t>ensuring</w:t>
      </w:r>
      <w:r w:rsidR="00D4147E" w:rsidRPr="00F41DF8">
        <w:rPr>
          <w:rFonts w:ascii="Arial" w:hAnsi="Arial" w:cs="Arial"/>
          <w:sz w:val="20"/>
          <w:szCs w:val="20"/>
        </w:rPr>
        <w:t xml:space="preserve"> </w:t>
      </w:r>
      <w:r w:rsidR="00B2608A" w:rsidRPr="00F41DF8">
        <w:rPr>
          <w:rFonts w:ascii="Arial" w:hAnsi="Arial" w:cs="Arial"/>
          <w:sz w:val="20"/>
          <w:szCs w:val="20"/>
        </w:rPr>
        <w:t>that</w:t>
      </w:r>
      <w:r w:rsidR="00D4147E" w:rsidRPr="00F41DF8">
        <w:rPr>
          <w:rFonts w:ascii="Arial" w:hAnsi="Arial" w:cs="Arial"/>
          <w:sz w:val="20"/>
          <w:szCs w:val="20"/>
        </w:rPr>
        <w:t xml:space="preserve"> </w:t>
      </w:r>
      <w:r w:rsidR="00B2608A" w:rsidRPr="00F41DF8">
        <w:rPr>
          <w:rFonts w:ascii="Arial" w:hAnsi="Arial" w:cs="Arial"/>
          <w:sz w:val="20"/>
          <w:szCs w:val="20"/>
        </w:rPr>
        <w:t>all</w:t>
      </w:r>
      <w:r w:rsidR="00D4147E" w:rsidRPr="00F41DF8">
        <w:rPr>
          <w:rFonts w:ascii="Arial" w:hAnsi="Arial" w:cs="Arial"/>
          <w:sz w:val="20"/>
          <w:szCs w:val="20"/>
        </w:rPr>
        <w:t xml:space="preserve"> </w:t>
      </w:r>
      <w:r w:rsidR="00B2608A" w:rsidRPr="00F41DF8">
        <w:rPr>
          <w:rFonts w:ascii="Arial" w:hAnsi="Arial" w:cs="Arial"/>
          <w:sz w:val="20"/>
          <w:szCs w:val="20"/>
        </w:rPr>
        <w:t>Personnel</w:t>
      </w:r>
      <w:r w:rsidR="00D4147E" w:rsidRPr="00F41DF8">
        <w:rPr>
          <w:rFonts w:ascii="Arial" w:hAnsi="Arial" w:cs="Arial"/>
          <w:sz w:val="20"/>
          <w:szCs w:val="20"/>
        </w:rPr>
        <w:t xml:space="preserve"> </w:t>
      </w:r>
      <w:r w:rsidR="00B2608A" w:rsidRPr="00F41DF8">
        <w:rPr>
          <w:rFonts w:ascii="Arial" w:hAnsi="Arial" w:cs="Arial"/>
          <w:sz w:val="20"/>
          <w:szCs w:val="20"/>
        </w:rPr>
        <w:t>are</w:t>
      </w:r>
      <w:r w:rsidR="00D4147E" w:rsidRPr="00F41DF8">
        <w:rPr>
          <w:rFonts w:ascii="Arial" w:hAnsi="Arial" w:cs="Arial"/>
          <w:sz w:val="20"/>
          <w:szCs w:val="20"/>
        </w:rPr>
        <w:t xml:space="preserve"> </w:t>
      </w:r>
      <w:r w:rsidR="00B2608A" w:rsidRPr="00F41DF8">
        <w:rPr>
          <w:rFonts w:ascii="Arial" w:hAnsi="Arial" w:cs="Arial"/>
          <w:sz w:val="20"/>
          <w:szCs w:val="20"/>
        </w:rPr>
        <w:t>bound</w:t>
      </w:r>
      <w:r w:rsidR="00D4147E" w:rsidRPr="00F41DF8">
        <w:rPr>
          <w:rFonts w:ascii="Arial" w:hAnsi="Arial" w:cs="Arial"/>
          <w:sz w:val="20"/>
          <w:szCs w:val="20"/>
        </w:rPr>
        <w:t xml:space="preserve"> </w:t>
      </w:r>
      <w:r w:rsidR="00B2608A" w:rsidRPr="00F41DF8">
        <w:rPr>
          <w:rFonts w:ascii="Arial" w:hAnsi="Arial" w:cs="Arial"/>
          <w:sz w:val="20"/>
          <w:szCs w:val="20"/>
        </w:rPr>
        <w:t>by</w:t>
      </w:r>
      <w:r w:rsidR="00D4147E" w:rsidRPr="00F41DF8">
        <w:rPr>
          <w:rFonts w:ascii="Arial" w:hAnsi="Arial" w:cs="Arial"/>
          <w:sz w:val="20"/>
          <w:szCs w:val="20"/>
        </w:rPr>
        <w:t xml:space="preserve"> </w:t>
      </w:r>
      <w:r w:rsidR="00B2608A" w:rsidRPr="00F41DF8">
        <w:rPr>
          <w:rFonts w:ascii="Arial" w:hAnsi="Arial" w:cs="Arial"/>
          <w:sz w:val="20"/>
          <w:szCs w:val="20"/>
        </w:rPr>
        <w:t>contractual</w:t>
      </w:r>
      <w:r w:rsidR="00D4147E" w:rsidRPr="00F41DF8">
        <w:rPr>
          <w:rFonts w:ascii="Arial" w:hAnsi="Arial" w:cs="Arial"/>
          <w:sz w:val="20"/>
          <w:szCs w:val="20"/>
        </w:rPr>
        <w:t xml:space="preserve"> </w:t>
      </w:r>
      <w:r w:rsidR="00B2608A" w:rsidRPr="00F41DF8">
        <w:rPr>
          <w:rFonts w:ascii="Arial" w:hAnsi="Arial" w:cs="Arial"/>
          <w:sz w:val="20"/>
          <w:szCs w:val="20"/>
        </w:rPr>
        <w:t>terms</w:t>
      </w:r>
      <w:r w:rsidR="00D4147E" w:rsidRPr="00F41DF8">
        <w:rPr>
          <w:rFonts w:ascii="Arial" w:hAnsi="Arial" w:cs="Arial"/>
          <w:sz w:val="20"/>
          <w:szCs w:val="20"/>
        </w:rPr>
        <w:t xml:space="preserve"> </w:t>
      </w:r>
      <w:r w:rsidR="0085656B" w:rsidRPr="00F41DF8">
        <w:rPr>
          <w:rFonts w:ascii="Arial" w:hAnsi="Arial" w:cs="Arial"/>
          <w:sz w:val="20"/>
          <w:szCs w:val="20"/>
        </w:rPr>
        <w:t xml:space="preserve">materially </w:t>
      </w:r>
      <w:r w:rsidR="00B2608A" w:rsidRPr="00F41DF8">
        <w:rPr>
          <w:rFonts w:ascii="Arial" w:hAnsi="Arial" w:cs="Arial"/>
          <w:sz w:val="20"/>
          <w:szCs w:val="20"/>
        </w:rPr>
        <w:t>consistent</w:t>
      </w:r>
      <w:r w:rsidR="00D4147E" w:rsidRPr="00F41DF8">
        <w:rPr>
          <w:rFonts w:ascii="Arial" w:hAnsi="Arial" w:cs="Arial"/>
          <w:sz w:val="20"/>
          <w:szCs w:val="20"/>
        </w:rPr>
        <w:t xml:space="preserve"> </w:t>
      </w:r>
      <w:r w:rsidR="00B2608A" w:rsidRPr="00F41DF8">
        <w:rPr>
          <w:rFonts w:ascii="Arial" w:hAnsi="Arial" w:cs="Arial"/>
          <w:sz w:val="20"/>
          <w:szCs w:val="20"/>
        </w:rPr>
        <w:t>with</w:t>
      </w:r>
      <w:r w:rsidR="00D4147E" w:rsidRPr="00F41DF8">
        <w:rPr>
          <w:rFonts w:ascii="Arial" w:hAnsi="Arial" w:cs="Arial"/>
          <w:sz w:val="20"/>
          <w:szCs w:val="20"/>
        </w:rPr>
        <w:t xml:space="preserve"> </w:t>
      </w:r>
      <w:r w:rsidR="00B2608A" w:rsidRPr="00F41DF8">
        <w:rPr>
          <w:rFonts w:ascii="Arial" w:hAnsi="Arial" w:cs="Arial"/>
          <w:sz w:val="20"/>
          <w:szCs w:val="20"/>
        </w:rPr>
        <w:t>the</w:t>
      </w:r>
      <w:r w:rsidR="00D4147E" w:rsidRPr="00F41DF8">
        <w:rPr>
          <w:rFonts w:ascii="Arial" w:hAnsi="Arial" w:cs="Arial"/>
          <w:sz w:val="20"/>
          <w:szCs w:val="20"/>
        </w:rPr>
        <w:t xml:space="preserve"> </w:t>
      </w:r>
      <w:r w:rsidR="00B2608A" w:rsidRPr="00F41DF8">
        <w:rPr>
          <w:rFonts w:ascii="Arial" w:hAnsi="Arial" w:cs="Arial"/>
          <w:sz w:val="20"/>
          <w:szCs w:val="20"/>
        </w:rPr>
        <w:t>requirements</w:t>
      </w:r>
      <w:r w:rsidR="00D4147E" w:rsidRPr="00F41DF8">
        <w:rPr>
          <w:rFonts w:ascii="Arial" w:hAnsi="Arial" w:cs="Arial"/>
          <w:sz w:val="20"/>
          <w:szCs w:val="20"/>
        </w:rPr>
        <w:t xml:space="preserve"> </w:t>
      </w:r>
      <w:r w:rsidR="00B2608A" w:rsidRPr="00F41DF8">
        <w:rPr>
          <w:rFonts w:ascii="Arial" w:hAnsi="Arial" w:cs="Arial"/>
          <w:sz w:val="20"/>
          <w:szCs w:val="20"/>
        </w:rPr>
        <w:t>of</w:t>
      </w:r>
      <w:r w:rsidR="00D4147E" w:rsidRPr="00F41DF8">
        <w:rPr>
          <w:rFonts w:ascii="Arial" w:hAnsi="Arial" w:cs="Arial"/>
          <w:sz w:val="20"/>
          <w:szCs w:val="20"/>
        </w:rPr>
        <w:t xml:space="preserve"> </w:t>
      </w:r>
      <w:r w:rsidR="00B2608A" w:rsidRPr="00F41DF8">
        <w:rPr>
          <w:rFonts w:ascii="Arial" w:hAnsi="Arial" w:cs="Arial"/>
          <w:sz w:val="20"/>
          <w:szCs w:val="20"/>
        </w:rPr>
        <w:t>th</w:t>
      </w:r>
      <w:r w:rsidR="00E4295B" w:rsidRPr="00F41DF8">
        <w:rPr>
          <w:rFonts w:ascii="Arial" w:hAnsi="Arial" w:cs="Arial"/>
          <w:sz w:val="20"/>
          <w:szCs w:val="20"/>
        </w:rPr>
        <w:t>is</w:t>
      </w:r>
      <w:r w:rsidR="00D4147E" w:rsidRPr="00F41DF8">
        <w:rPr>
          <w:rFonts w:ascii="Arial" w:hAnsi="Arial" w:cs="Arial"/>
          <w:sz w:val="20"/>
          <w:szCs w:val="20"/>
        </w:rPr>
        <w:t xml:space="preserve"> </w:t>
      </w:r>
      <w:r w:rsidR="00E4295B" w:rsidRPr="00F41DF8">
        <w:rPr>
          <w:rFonts w:ascii="Arial" w:hAnsi="Arial" w:cs="Arial"/>
          <w:sz w:val="20"/>
          <w:szCs w:val="20"/>
        </w:rPr>
        <w:t>Addendum</w:t>
      </w:r>
      <w:r w:rsidR="00B2608A" w:rsidRPr="00F41DF8">
        <w:rPr>
          <w:rFonts w:ascii="Arial" w:hAnsi="Arial" w:cs="Arial"/>
          <w:sz w:val="20"/>
          <w:szCs w:val="20"/>
        </w:rPr>
        <w:t>.</w:t>
      </w:r>
      <w:r w:rsidR="00D4147E" w:rsidRPr="00F41DF8">
        <w:rPr>
          <w:rFonts w:ascii="Arial" w:hAnsi="Arial" w:cs="Arial"/>
          <w:sz w:val="20"/>
          <w:szCs w:val="20"/>
        </w:rPr>
        <w:t xml:space="preserve"> </w:t>
      </w:r>
      <w:r w:rsidR="00B2608A" w:rsidRPr="00F41DF8">
        <w:rPr>
          <w:rFonts w:ascii="Arial" w:hAnsi="Arial" w:cs="Arial"/>
          <w:sz w:val="20"/>
          <w:szCs w:val="20"/>
        </w:rPr>
        <w:t>Additional</w:t>
      </w:r>
      <w:r w:rsidR="00D4147E" w:rsidRPr="00F41DF8">
        <w:rPr>
          <w:rFonts w:ascii="Arial" w:hAnsi="Arial" w:cs="Arial"/>
          <w:sz w:val="20"/>
          <w:szCs w:val="20"/>
        </w:rPr>
        <w:t xml:space="preserve"> </w:t>
      </w:r>
      <w:r w:rsidR="000272F8" w:rsidRPr="00F41DF8">
        <w:rPr>
          <w:rFonts w:ascii="Arial" w:hAnsi="Arial" w:cs="Arial"/>
          <w:sz w:val="20"/>
          <w:szCs w:val="20"/>
        </w:rPr>
        <w:t>s</w:t>
      </w:r>
      <w:r w:rsidR="00B2608A" w:rsidRPr="00F41DF8">
        <w:rPr>
          <w:rFonts w:ascii="Arial" w:hAnsi="Arial" w:cs="Arial"/>
          <w:sz w:val="20"/>
          <w:szCs w:val="20"/>
        </w:rPr>
        <w:t>ecurity</w:t>
      </w:r>
      <w:r w:rsidR="00D4147E" w:rsidRPr="00F41DF8">
        <w:rPr>
          <w:rFonts w:ascii="Arial" w:hAnsi="Arial" w:cs="Arial"/>
          <w:sz w:val="20"/>
          <w:szCs w:val="20"/>
        </w:rPr>
        <w:t xml:space="preserve"> </w:t>
      </w:r>
      <w:r w:rsidR="00E4295B" w:rsidRPr="00F41DF8">
        <w:rPr>
          <w:rFonts w:ascii="Arial" w:hAnsi="Arial" w:cs="Arial"/>
          <w:sz w:val="20"/>
          <w:szCs w:val="20"/>
        </w:rPr>
        <w:t>compliance</w:t>
      </w:r>
      <w:r w:rsidR="00D4147E" w:rsidRPr="00F41DF8">
        <w:rPr>
          <w:rFonts w:ascii="Arial" w:hAnsi="Arial" w:cs="Arial"/>
          <w:sz w:val="20"/>
          <w:szCs w:val="20"/>
        </w:rPr>
        <w:t xml:space="preserve"> </w:t>
      </w:r>
      <w:r w:rsidR="00E4295B" w:rsidRPr="00F41DF8">
        <w:rPr>
          <w:rFonts w:ascii="Arial" w:hAnsi="Arial" w:cs="Arial"/>
          <w:sz w:val="20"/>
          <w:szCs w:val="20"/>
        </w:rPr>
        <w:t>requirements</w:t>
      </w:r>
      <w:r w:rsidR="00D4147E" w:rsidRPr="00F41DF8">
        <w:rPr>
          <w:rFonts w:ascii="Arial" w:hAnsi="Arial" w:cs="Arial"/>
          <w:sz w:val="20"/>
          <w:szCs w:val="20"/>
        </w:rPr>
        <w:t xml:space="preserve"> </w:t>
      </w:r>
      <w:r w:rsidR="00E4295B" w:rsidRPr="00F41DF8">
        <w:rPr>
          <w:rFonts w:ascii="Arial" w:hAnsi="Arial" w:cs="Arial"/>
          <w:sz w:val="20"/>
          <w:szCs w:val="20"/>
        </w:rPr>
        <w:t>may</w:t>
      </w:r>
      <w:r w:rsidR="00D4147E" w:rsidRPr="00F41DF8">
        <w:rPr>
          <w:rFonts w:ascii="Arial" w:hAnsi="Arial" w:cs="Arial"/>
          <w:sz w:val="20"/>
          <w:szCs w:val="20"/>
        </w:rPr>
        <w:t xml:space="preserve"> </w:t>
      </w:r>
      <w:r w:rsidR="00E4295B" w:rsidRPr="00F41DF8">
        <w:rPr>
          <w:rFonts w:ascii="Arial" w:hAnsi="Arial" w:cs="Arial"/>
          <w:sz w:val="20"/>
          <w:szCs w:val="20"/>
        </w:rPr>
        <w:t>be</w:t>
      </w:r>
      <w:r w:rsidR="00D4147E" w:rsidRPr="00F41DF8">
        <w:rPr>
          <w:rFonts w:ascii="Arial" w:hAnsi="Arial" w:cs="Arial"/>
          <w:sz w:val="20"/>
          <w:szCs w:val="20"/>
        </w:rPr>
        <w:t xml:space="preserve"> </w:t>
      </w:r>
      <w:r w:rsidR="00E4295B" w:rsidRPr="00F41DF8">
        <w:rPr>
          <w:rFonts w:ascii="Arial" w:hAnsi="Arial" w:cs="Arial"/>
          <w:sz w:val="20"/>
          <w:szCs w:val="20"/>
        </w:rPr>
        <w:t>specified</w:t>
      </w:r>
      <w:r w:rsidR="00D4147E" w:rsidRPr="00F41DF8">
        <w:rPr>
          <w:rFonts w:ascii="Arial" w:hAnsi="Arial" w:cs="Arial"/>
          <w:sz w:val="20"/>
          <w:szCs w:val="20"/>
        </w:rPr>
        <w:t xml:space="preserve"> </w:t>
      </w:r>
      <w:r w:rsidR="0085656B" w:rsidRPr="00F41DF8">
        <w:rPr>
          <w:rFonts w:ascii="Arial" w:hAnsi="Arial" w:cs="Arial"/>
          <w:sz w:val="20"/>
          <w:szCs w:val="20"/>
        </w:rPr>
        <w:t xml:space="preserve">and agreed </w:t>
      </w:r>
      <w:r w:rsidR="00E4295B" w:rsidRPr="00F41DF8">
        <w:rPr>
          <w:rFonts w:ascii="Arial" w:hAnsi="Arial" w:cs="Arial"/>
          <w:sz w:val="20"/>
          <w:szCs w:val="20"/>
        </w:rPr>
        <w:t>in</w:t>
      </w:r>
      <w:r w:rsidR="00D4147E" w:rsidRPr="00F41DF8">
        <w:rPr>
          <w:rFonts w:ascii="Arial" w:hAnsi="Arial" w:cs="Arial"/>
          <w:sz w:val="20"/>
          <w:szCs w:val="20"/>
        </w:rPr>
        <w:t xml:space="preserve"> </w:t>
      </w:r>
      <w:r w:rsidR="00A667A6" w:rsidRPr="00F41DF8">
        <w:rPr>
          <w:rFonts w:ascii="Arial" w:hAnsi="Arial" w:cs="Arial"/>
          <w:sz w:val="20"/>
          <w:szCs w:val="20"/>
        </w:rPr>
        <w:t>the</w:t>
      </w:r>
      <w:r w:rsidR="00D4147E" w:rsidRPr="00F41DF8">
        <w:rPr>
          <w:rFonts w:ascii="Arial" w:hAnsi="Arial" w:cs="Arial"/>
          <w:sz w:val="20"/>
          <w:szCs w:val="20"/>
        </w:rPr>
        <w:t xml:space="preserve"> </w:t>
      </w:r>
      <w:r w:rsidR="00E4295B" w:rsidRPr="00F41DF8">
        <w:rPr>
          <w:rFonts w:ascii="Arial" w:hAnsi="Arial" w:cs="Arial"/>
          <w:sz w:val="20"/>
          <w:szCs w:val="20"/>
        </w:rPr>
        <w:t>Agreement.</w:t>
      </w:r>
    </w:p>
    <w:p w14:paraId="69EED8B2" w14:textId="5DC4901E" w:rsidR="00834BB0" w:rsidRPr="00F41DF8" w:rsidRDefault="00834BB0"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In</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event</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any</w:t>
      </w:r>
      <w:r w:rsidR="00D4147E" w:rsidRPr="00F41DF8">
        <w:rPr>
          <w:rFonts w:ascii="Arial" w:hAnsi="Arial" w:cs="Arial"/>
          <w:sz w:val="20"/>
          <w:szCs w:val="20"/>
        </w:rPr>
        <w:t xml:space="preserve"> </w:t>
      </w:r>
      <w:r w:rsidRPr="00F41DF8">
        <w:rPr>
          <w:rFonts w:ascii="Arial" w:hAnsi="Arial" w:cs="Arial"/>
          <w:sz w:val="20"/>
          <w:szCs w:val="20"/>
        </w:rPr>
        <w:t>conflict</w:t>
      </w:r>
      <w:r w:rsidR="00D4147E" w:rsidRPr="00F41DF8">
        <w:rPr>
          <w:rFonts w:ascii="Arial" w:hAnsi="Arial" w:cs="Arial"/>
          <w:sz w:val="20"/>
          <w:szCs w:val="20"/>
        </w:rPr>
        <w:t xml:space="preserve"> </w:t>
      </w:r>
      <w:r w:rsidR="007C569C"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inconsistency</w:t>
      </w:r>
      <w:r w:rsidR="00D4147E" w:rsidRPr="00F41DF8">
        <w:rPr>
          <w:rFonts w:ascii="Arial" w:hAnsi="Arial" w:cs="Arial"/>
          <w:sz w:val="20"/>
          <w:szCs w:val="20"/>
        </w:rPr>
        <w:t xml:space="preserve"> </w:t>
      </w:r>
      <w:r w:rsidRPr="00F41DF8">
        <w:rPr>
          <w:rFonts w:ascii="Arial" w:hAnsi="Arial" w:cs="Arial"/>
          <w:sz w:val="20"/>
          <w:szCs w:val="20"/>
        </w:rPr>
        <w:t>between</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terms</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this</w:t>
      </w:r>
      <w:r w:rsidR="00D4147E" w:rsidRPr="00F41DF8">
        <w:rPr>
          <w:rFonts w:ascii="Arial" w:hAnsi="Arial" w:cs="Arial"/>
          <w:sz w:val="20"/>
          <w:szCs w:val="20"/>
        </w:rPr>
        <w:t xml:space="preserve"> </w:t>
      </w:r>
      <w:r w:rsidRPr="00F41DF8">
        <w:rPr>
          <w:rFonts w:ascii="Arial" w:hAnsi="Arial" w:cs="Arial"/>
          <w:sz w:val="20"/>
          <w:szCs w:val="20"/>
        </w:rPr>
        <w:t>Addendum</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Agreement</w:t>
      </w:r>
      <w:r w:rsidR="00D4147E" w:rsidRPr="00F41DF8">
        <w:rPr>
          <w:rFonts w:ascii="Arial" w:hAnsi="Arial" w:cs="Arial"/>
          <w:sz w:val="20"/>
          <w:szCs w:val="20"/>
        </w:rPr>
        <w:t xml:space="preserve"> </w:t>
      </w:r>
      <w:r w:rsidR="00AC28D6" w:rsidRPr="00F41DF8">
        <w:rPr>
          <w:rFonts w:ascii="Arial" w:hAnsi="Arial" w:cs="Arial"/>
          <w:sz w:val="20"/>
          <w:szCs w:val="20"/>
        </w:rPr>
        <w:t>and</w:t>
      </w:r>
      <w:r w:rsidR="00D4147E" w:rsidRPr="00F41DF8">
        <w:rPr>
          <w:rFonts w:ascii="Arial" w:hAnsi="Arial" w:cs="Arial"/>
          <w:sz w:val="20"/>
          <w:szCs w:val="20"/>
        </w:rPr>
        <w:t xml:space="preserve"> </w:t>
      </w:r>
      <w:r w:rsidR="00AC28D6" w:rsidRPr="00F41DF8">
        <w:rPr>
          <w:rFonts w:ascii="Arial" w:hAnsi="Arial" w:cs="Arial"/>
          <w:sz w:val="20"/>
          <w:szCs w:val="20"/>
        </w:rPr>
        <w:t>unless</w:t>
      </w:r>
      <w:r w:rsidR="00D4147E" w:rsidRPr="00F41DF8">
        <w:rPr>
          <w:rFonts w:ascii="Arial" w:hAnsi="Arial" w:cs="Arial"/>
          <w:sz w:val="20"/>
          <w:szCs w:val="20"/>
        </w:rPr>
        <w:t xml:space="preserve"> </w:t>
      </w:r>
      <w:r w:rsidR="00AC28D6" w:rsidRPr="00F41DF8">
        <w:rPr>
          <w:rFonts w:ascii="Arial" w:hAnsi="Arial" w:cs="Arial"/>
          <w:sz w:val="20"/>
          <w:szCs w:val="20"/>
        </w:rPr>
        <w:t>not</w:t>
      </w:r>
      <w:r w:rsidR="00D4147E" w:rsidRPr="00F41DF8">
        <w:rPr>
          <w:rFonts w:ascii="Arial" w:hAnsi="Arial" w:cs="Arial"/>
          <w:sz w:val="20"/>
          <w:szCs w:val="20"/>
        </w:rPr>
        <w:t xml:space="preserve"> </w:t>
      </w:r>
      <w:r w:rsidR="00AC28D6" w:rsidRPr="00F41DF8">
        <w:rPr>
          <w:rFonts w:ascii="Arial" w:hAnsi="Arial" w:cs="Arial"/>
          <w:sz w:val="20"/>
          <w:szCs w:val="20"/>
        </w:rPr>
        <w:t>otherwise</w:t>
      </w:r>
      <w:r w:rsidR="00D4147E" w:rsidRPr="00F41DF8">
        <w:rPr>
          <w:rFonts w:ascii="Arial" w:hAnsi="Arial" w:cs="Arial"/>
          <w:sz w:val="20"/>
          <w:szCs w:val="20"/>
        </w:rPr>
        <w:t xml:space="preserve"> </w:t>
      </w:r>
      <w:r w:rsidR="00AC28D6" w:rsidRPr="00F41DF8">
        <w:rPr>
          <w:rFonts w:ascii="Arial" w:hAnsi="Arial" w:cs="Arial"/>
          <w:sz w:val="20"/>
          <w:szCs w:val="20"/>
        </w:rPr>
        <w:t>explicitly</w:t>
      </w:r>
      <w:r w:rsidR="00D4147E" w:rsidRPr="00F41DF8">
        <w:rPr>
          <w:rFonts w:ascii="Arial" w:hAnsi="Arial" w:cs="Arial"/>
          <w:sz w:val="20"/>
          <w:szCs w:val="20"/>
        </w:rPr>
        <w:t xml:space="preserve"> </w:t>
      </w:r>
      <w:r w:rsidR="00AC28D6" w:rsidRPr="00F41DF8">
        <w:rPr>
          <w:rFonts w:ascii="Arial" w:hAnsi="Arial" w:cs="Arial"/>
          <w:sz w:val="20"/>
          <w:szCs w:val="20"/>
        </w:rPr>
        <w:t>stated</w:t>
      </w:r>
      <w:r w:rsidR="00D4147E" w:rsidRPr="00F41DF8">
        <w:rPr>
          <w:rFonts w:ascii="Arial" w:hAnsi="Arial" w:cs="Arial"/>
          <w:sz w:val="20"/>
          <w:szCs w:val="20"/>
        </w:rPr>
        <w:t xml:space="preserve"> </w:t>
      </w:r>
      <w:r w:rsidR="00AC28D6" w:rsidRPr="00F41DF8">
        <w:rPr>
          <w:rFonts w:ascii="Arial" w:hAnsi="Arial" w:cs="Arial"/>
          <w:sz w:val="20"/>
          <w:szCs w:val="20"/>
        </w:rPr>
        <w:t>in</w:t>
      </w:r>
      <w:r w:rsidR="00D4147E" w:rsidRPr="00F41DF8">
        <w:rPr>
          <w:rFonts w:ascii="Arial" w:hAnsi="Arial" w:cs="Arial"/>
          <w:sz w:val="20"/>
          <w:szCs w:val="20"/>
        </w:rPr>
        <w:t xml:space="preserve"> </w:t>
      </w:r>
      <w:r w:rsidR="00AC28D6" w:rsidRPr="00F41DF8">
        <w:rPr>
          <w:rFonts w:ascii="Arial" w:hAnsi="Arial" w:cs="Arial"/>
          <w:sz w:val="20"/>
          <w:szCs w:val="20"/>
        </w:rPr>
        <w:t>the</w:t>
      </w:r>
      <w:r w:rsidR="00D4147E" w:rsidRPr="00F41DF8">
        <w:rPr>
          <w:rFonts w:ascii="Arial" w:hAnsi="Arial" w:cs="Arial"/>
          <w:sz w:val="20"/>
          <w:szCs w:val="20"/>
        </w:rPr>
        <w:t xml:space="preserve"> </w:t>
      </w:r>
      <w:r w:rsidR="00AC28D6" w:rsidRPr="00F41DF8">
        <w:rPr>
          <w:rFonts w:ascii="Arial" w:hAnsi="Arial" w:cs="Arial"/>
          <w:sz w:val="20"/>
          <w:szCs w:val="20"/>
        </w:rPr>
        <w:t>Agreement</w:t>
      </w:r>
      <w:r w:rsidRPr="00F41DF8">
        <w:rPr>
          <w:rFonts w:ascii="Arial" w:hAnsi="Arial" w:cs="Arial"/>
          <w:sz w:val="20"/>
          <w:szCs w:val="20"/>
        </w:rPr>
        <w:t>,</w:t>
      </w:r>
      <w:r w:rsidR="00D4147E" w:rsidRPr="00F41DF8">
        <w:rPr>
          <w:rFonts w:ascii="Arial" w:hAnsi="Arial" w:cs="Arial"/>
          <w:sz w:val="20"/>
          <w:szCs w:val="20"/>
        </w:rPr>
        <w:t xml:space="preserve"> </w:t>
      </w:r>
      <w:r w:rsidRPr="00F41DF8">
        <w:rPr>
          <w:rFonts w:ascii="Arial" w:hAnsi="Arial" w:cs="Arial"/>
          <w:sz w:val="20"/>
          <w:szCs w:val="20"/>
        </w:rPr>
        <w:t>this</w:t>
      </w:r>
      <w:r w:rsidR="00D4147E" w:rsidRPr="00F41DF8">
        <w:rPr>
          <w:rFonts w:ascii="Arial" w:hAnsi="Arial" w:cs="Arial"/>
          <w:sz w:val="20"/>
          <w:szCs w:val="20"/>
        </w:rPr>
        <w:t xml:space="preserve"> </w:t>
      </w:r>
      <w:r w:rsidRPr="00F41DF8">
        <w:rPr>
          <w:rFonts w:ascii="Arial" w:hAnsi="Arial" w:cs="Arial"/>
          <w:sz w:val="20"/>
          <w:szCs w:val="20"/>
        </w:rPr>
        <w:t>Addendum</w:t>
      </w:r>
      <w:r w:rsidR="00D4147E" w:rsidRPr="00F41DF8">
        <w:rPr>
          <w:rFonts w:ascii="Arial" w:hAnsi="Arial" w:cs="Arial"/>
          <w:sz w:val="20"/>
          <w:szCs w:val="20"/>
        </w:rPr>
        <w:t xml:space="preserve"> </w:t>
      </w:r>
      <w:r w:rsidRPr="00F41DF8">
        <w:rPr>
          <w:rFonts w:ascii="Arial" w:hAnsi="Arial" w:cs="Arial"/>
          <w:sz w:val="20"/>
          <w:szCs w:val="20"/>
        </w:rPr>
        <w:t>shall</w:t>
      </w:r>
      <w:r w:rsidR="00D4147E" w:rsidRPr="00F41DF8">
        <w:rPr>
          <w:rFonts w:ascii="Arial" w:hAnsi="Arial" w:cs="Arial"/>
          <w:sz w:val="20"/>
          <w:szCs w:val="20"/>
        </w:rPr>
        <w:t xml:space="preserve"> </w:t>
      </w:r>
      <w:r w:rsidRPr="00F41DF8">
        <w:rPr>
          <w:rFonts w:ascii="Arial" w:hAnsi="Arial" w:cs="Arial"/>
          <w:sz w:val="20"/>
          <w:szCs w:val="20"/>
        </w:rPr>
        <w:t>prevail</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extent</w:t>
      </w:r>
      <w:r w:rsidR="00D4147E" w:rsidRPr="00F41DF8">
        <w:rPr>
          <w:rFonts w:ascii="Arial" w:hAnsi="Arial" w:cs="Arial"/>
          <w:sz w:val="20"/>
          <w:szCs w:val="20"/>
        </w:rPr>
        <w:t xml:space="preserve"> </w:t>
      </w:r>
      <w:r w:rsidRPr="00F41DF8">
        <w:rPr>
          <w:rFonts w:ascii="Arial" w:hAnsi="Arial" w:cs="Arial"/>
          <w:sz w:val="20"/>
          <w:szCs w:val="20"/>
        </w:rPr>
        <w:t>required</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resolve</w:t>
      </w:r>
      <w:r w:rsidR="00D4147E" w:rsidRPr="00F41DF8">
        <w:rPr>
          <w:rFonts w:ascii="Arial" w:hAnsi="Arial" w:cs="Arial"/>
          <w:sz w:val="20"/>
          <w:szCs w:val="20"/>
        </w:rPr>
        <w:t xml:space="preserve"> </w:t>
      </w:r>
      <w:r w:rsidRPr="00F41DF8">
        <w:rPr>
          <w:rFonts w:ascii="Arial" w:hAnsi="Arial" w:cs="Arial"/>
          <w:sz w:val="20"/>
          <w:szCs w:val="20"/>
        </w:rPr>
        <w:t>such</w:t>
      </w:r>
      <w:r w:rsidR="00D4147E" w:rsidRPr="00F41DF8">
        <w:rPr>
          <w:rFonts w:ascii="Arial" w:hAnsi="Arial" w:cs="Arial"/>
          <w:sz w:val="20"/>
          <w:szCs w:val="20"/>
        </w:rPr>
        <w:t xml:space="preserve"> </w:t>
      </w:r>
      <w:r w:rsidRPr="00F41DF8">
        <w:rPr>
          <w:rFonts w:ascii="Arial" w:hAnsi="Arial" w:cs="Arial"/>
          <w:sz w:val="20"/>
          <w:szCs w:val="20"/>
        </w:rPr>
        <w:t>conflict</w:t>
      </w:r>
      <w:r w:rsidR="00D4147E" w:rsidRPr="00F41DF8">
        <w:rPr>
          <w:rFonts w:ascii="Arial" w:hAnsi="Arial" w:cs="Arial"/>
          <w:sz w:val="20"/>
          <w:szCs w:val="20"/>
        </w:rPr>
        <w:t xml:space="preserve"> </w:t>
      </w:r>
      <w:r w:rsidR="007C569C"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inconsistency.</w:t>
      </w:r>
    </w:p>
    <w:p w14:paraId="68C6DE76" w14:textId="40EDF559" w:rsidR="00701395" w:rsidRPr="00F41DF8" w:rsidRDefault="00701395"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Resideo</w:t>
      </w:r>
      <w:r w:rsidR="00D4147E" w:rsidRPr="00F41DF8">
        <w:rPr>
          <w:rFonts w:ascii="Arial" w:hAnsi="Arial" w:cs="Arial"/>
          <w:sz w:val="20"/>
          <w:szCs w:val="20"/>
        </w:rPr>
        <w:t xml:space="preserve"> </w:t>
      </w:r>
      <w:r w:rsidR="001F17F9" w:rsidRPr="00F41DF8">
        <w:rPr>
          <w:rFonts w:ascii="Arial" w:hAnsi="Arial" w:cs="Arial"/>
          <w:sz w:val="20"/>
          <w:szCs w:val="20"/>
        </w:rPr>
        <w:t>may</w:t>
      </w:r>
      <w:r w:rsidR="00D4147E" w:rsidRPr="00F41DF8">
        <w:rPr>
          <w:rFonts w:ascii="Arial" w:hAnsi="Arial" w:cs="Arial"/>
          <w:sz w:val="20"/>
          <w:szCs w:val="20"/>
        </w:rPr>
        <w:t xml:space="preserve"> </w:t>
      </w:r>
      <w:r w:rsidR="001F17F9" w:rsidRPr="00F41DF8">
        <w:rPr>
          <w:rFonts w:ascii="Arial" w:hAnsi="Arial" w:cs="Arial"/>
          <w:sz w:val="20"/>
          <w:szCs w:val="20"/>
        </w:rPr>
        <w:t>update</w:t>
      </w:r>
      <w:r w:rsidR="00D4147E" w:rsidRPr="00F41DF8">
        <w:rPr>
          <w:rFonts w:ascii="Arial" w:hAnsi="Arial" w:cs="Arial"/>
          <w:sz w:val="20"/>
          <w:szCs w:val="20"/>
        </w:rPr>
        <w:t xml:space="preserve"> </w:t>
      </w:r>
      <w:r w:rsidRPr="00F41DF8">
        <w:rPr>
          <w:rFonts w:ascii="Arial" w:hAnsi="Arial" w:cs="Arial"/>
          <w:sz w:val="20"/>
          <w:szCs w:val="20"/>
        </w:rPr>
        <w:t>this</w:t>
      </w:r>
      <w:r w:rsidR="00D4147E" w:rsidRPr="00F41DF8">
        <w:rPr>
          <w:rFonts w:ascii="Arial" w:hAnsi="Arial" w:cs="Arial"/>
          <w:sz w:val="20"/>
          <w:szCs w:val="20"/>
        </w:rPr>
        <w:t xml:space="preserve"> </w:t>
      </w:r>
      <w:r w:rsidR="001F17F9" w:rsidRPr="00F41DF8">
        <w:rPr>
          <w:rFonts w:ascii="Arial" w:hAnsi="Arial" w:cs="Arial"/>
          <w:sz w:val="20"/>
          <w:szCs w:val="20"/>
        </w:rPr>
        <w:t>Addendum</w:t>
      </w:r>
      <w:r w:rsidR="00D4147E" w:rsidRPr="00F41DF8">
        <w:rPr>
          <w:rFonts w:ascii="Arial" w:hAnsi="Arial" w:cs="Arial"/>
          <w:sz w:val="20"/>
          <w:szCs w:val="20"/>
        </w:rPr>
        <w:t xml:space="preserve"> </w:t>
      </w:r>
      <w:r w:rsidRPr="00F41DF8">
        <w:rPr>
          <w:rFonts w:ascii="Arial" w:hAnsi="Arial" w:cs="Arial"/>
          <w:sz w:val="20"/>
          <w:szCs w:val="20"/>
        </w:rPr>
        <w:t>from</w:t>
      </w:r>
      <w:r w:rsidR="00D4147E" w:rsidRPr="00F41DF8">
        <w:rPr>
          <w:rFonts w:ascii="Arial" w:hAnsi="Arial" w:cs="Arial"/>
          <w:sz w:val="20"/>
          <w:szCs w:val="20"/>
        </w:rPr>
        <w:t xml:space="preserve"> </w:t>
      </w:r>
      <w:r w:rsidRPr="00F41DF8">
        <w:rPr>
          <w:rFonts w:ascii="Arial" w:hAnsi="Arial" w:cs="Arial"/>
          <w:sz w:val="20"/>
          <w:szCs w:val="20"/>
        </w:rPr>
        <w:t>time</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time</w:t>
      </w:r>
      <w:r w:rsidR="00D4147E" w:rsidRPr="00F41DF8">
        <w:rPr>
          <w:rFonts w:ascii="Arial" w:hAnsi="Arial" w:cs="Arial"/>
          <w:sz w:val="20"/>
          <w:szCs w:val="20"/>
        </w:rPr>
        <w:t xml:space="preserve"> </w:t>
      </w:r>
      <w:r w:rsidR="004F540F" w:rsidRPr="00F41DF8">
        <w:rPr>
          <w:rFonts w:ascii="Arial" w:hAnsi="Arial" w:cs="Arial"/>
          <w:sz w:val="20"/>
          <w:szCs w:val="20"/>
        </w:rPr>
        <w:t>by</w:t>
      </w:r>
      <w:r w:rsidR="00D4147E" w:rsidRPr="00F41DF8">
        <w:rPr>
          <w:rFonts w:ascii="Arial" w:hAnsi="Arial" w:cs="Arial"/>
          <w:sz w:val="20"/>
          <w:szCs w:val="20"/>
        </w:rPr>
        <w:t xml:space="preserve"> </w:t>
      </w:r>
      <w:r w:rsidR="004F540F" w:rsidRPr="00F41DF8">
        <w:rPr>
          <w:rFonts w:ascii="Arial" w:hAnsi="Arial" w:cs="Arial"/>
          <w:sz w:val="20"/>
          <w:szCs w:val="20"/>
        </w:rPr>
        <w:t>publishing</w:t>
      </w:r>
      <w:r w:rsidR="00D4147E" w:rsidRPr="00F41DF8">
        <w:rPr>
          <w:rFonts w:ascii="Arial" w:hAnsi="Arial" w:cs="Arial"/>
          <w:sz w:val="20"/>
          <w:szCs w:val="20"/>
        </w:rPr>
        <w:t xml:space="preserve"> </w:t>
      </w:r>
      <w:r w:rsidR="004F540F" w:rsidRPr="00F41DF8">
        <w:rPr>
          <w:rFonts w:ascii="Arial" w:hAnsi="Arial" w:cs="Arial"/>
          <w:sz w:val="20"/>
          <w:szCs w:val="20"/>
        </w:rPr>
        <w:t>a</w:t>
      </w:r>
      <w:r w:rsidR="00D4147E" w:rsidRPr="00F41DF8">
        <w:rPr>
          <w:rFonts w:ascii="Arial" w:hAnsi="Arial" w:cs="Arial"/>
          <w:sz w:val="20"/>
          <w:szCs w:val="20"/>
        </w:rPr>
        <w:t xml:space="preserve"> </w:t>
      </w:r>
      <w:r w:rsidR="004F540F" w:rsidRPr="00F41DF8">
        <w:rPr>
          <w:rFonts w:ascii="Arial" w:hAnsi="Arial" w:cs="Arial"/>
          <w:sz w:val="20"/>
          <w:szCs w:val="20"/>
        </w:rPr>
        <w:t>new</w:t>
      </w:r>
      <w:r w:rsidR="00D4147E" w:rsidRPr="00F41DF8">
        <w:rPr>
          <w:rFonts w:ascii="Arial" w:hAnsi="Arial" w:cs="Arial"/>
          <w:sz w:val="20"/>
          <w:szCs w:val="20"/>
        </w:rPr>
        <w:t xml:space="preserve"> </w:t>
      </w:r>
      <w:r w:rsidR="004F540F" w:rsidRPr="00F41DF8">
        <w:rPr>
          <w:rFonts w:ascii="Arial" w:hAnsi="Arial" w:cs="Arial"/>
          <w:sz w:val="20"/>
          <w:szCs w:val="20"/>
        </w:rPr>
        <w:t>version</w:t>
      </w:r>
      <w:r w:rsidR="00D4147E" w:rsidRPr="00F41DF8">
        <w:rPr>
          <w:rFonts w:ascii="Arial" w:hAnsi="Arial" w:cs="Arial"/>
          <w:sz w:val="20"/>
          <w:szCs w:val="20"/>
        </w:rPr>
        <w:t xml:space="preserve"> </w:t>
      </w:r>
      <w:r w:rsidR="001F17F9" w:rsidRPr="00F41DF8">
        <w:rPr>
          <w:rFonts w:ascii="Arial" w:hAnsi="Arial" w:cs="Arial"/>
          <w:sz w:val="20"/>
          <w:szCs w:val="20"/>
        </w:rPr>
        <w:t>at</w:t>
      </w:r>
      <w:r w:rsidR="00AD5809" w:rsidRPr="00F41DF8">
        <w:rPr>
          <w:rFonts w:ascii="Arial" w:hAnsi="Arial" w:cs="Arial"/>
          <w:sz w:val="20"/>
          <w:szCs w:val="20"/>
        </w:rPr>
        <w:t xml:space="preserve"> </w:t>
      </w:r>
      <w:hyperlink r:id="rId11" w:history="1">
        <w:r w:rsidR="004B137A" w:rsidRPr="00F41DF8">
          <w:rPr>
            <w:rStyle w:val="Hyperlink"/>
            <w:rFonts w:ascii="Arial" w:hAnsi="Arial" w:cs="Arial"/>
            <w:sz w:val="20"/>
            <w:szCs w:val="20"/>
          </w:rPr>
          <w:t>https://www.resideo.com/us/en/corporate/Suppliers</w:t>
        </w:r>
      </w:hyperlink>
      <w:r w:rsidR="00AD5809" w:rsidRPr="00F41DF8">
        <w:rPr>
          <w:rFonts w:ascii="Arial" w:hAnsi="Arial" w:cs="Arial"/>
          <w:sz w:val="20"/>
          <w:szCs w:val="20"/>
        </w:rPr>
        <w:t xml:space="preserve"> </w:t>
      </w:r>
      <w:bookmarkStart w:id="4" w:name="_Hlk68696824"/>
      <w:r w:rsidR="000F039B" w:rsidRPr="00F41DF8">
        <w:rPr>
          <w:rFonts w:ascii="Arial" w:hAnsi="Arial" w:cs="Arial"/>
          <w:sz w:val="20"/>
          <w:szCs w:val="20"/>
        </w:rPr>
        <w:t>and</w:t>
      </w:r>
      <w:r w:rsidR="00D4147E" w:rsidRPr="00F41DF8">
        <w:rPr>
          <w:rFonts w:ascii="Arial" w:hAnsi="Arial" w:cs="Arial"/>
          <w:sz w:val="20"/>
          <w:szCs w:val="20"/>
        </w:rPr>
        <w:t xml:space="preserve"> </w:t>
      </w:r>
      <w:r w:rsidR="000F039B" w:rsidRPr="00F41DF8">
        <w:rPr>
          <w:rFonts w:ascii="Arial" w:hAnsi="Arial" w:cs="Arial"/>
          <w:sz w:val="20"/>
          <w:szCs w:val="20"/>
        </w:rPr>
        <w:t>unless</w:t>
      </w:r>
      <w:r w:rsidR="00D4147E" w:rsidRPr="00F41DF8">
        <w:rPr>
          <w:rFonts w:ascii="Arial" w:hAnsi="Arial" w:cs="Arial"/>
          <w:sz w:val="20"/>
          <w:szCs w:val="20"/>
        </w:rPr>
        <w:t xml:space="preserve"> </w:t>
      </w:r>
      <w:r w:rsidR="000F039B" w:rsidRPr="00F41DF8">
        <w:rPr>
          <w:rFonts w:ascii="Arial" w:hAnsi="Arial" w:cs="Arial"/>
          <w:sz w:val="20"/>
          <w:szCs w:val="20"/>
        </w:rPr>
        <w:t>specifically</w:t>
      </w:r>
      <w:r w:rsidR="00D4147E" w:rsidRPr="00F41DF8">
        <w:rPr>
          <w:rFonts w:ascii="Arial" w:hAnsi="Arial" w:cs="Arial"/>
          <w:sz w:val="20"/>
          <w:szCs w:val="20"/>
        </w:rPr>
        <w:t xml:space="preserve"> </w:t>
      </w:r>
      <w:r w:rsidR="000F039B" w:rsidRPr="00F41DF8">
        <w:rPr>
          <w:rFonts w:ascii="Arial" w:hAnsi="Arial" w:cs="Arial"/>
          <w:sz w:val="20"/>
          <w:szCs w:val="20"/>
        </w:rPr>
        <w:t>stated</w:t>
      </w:r>
      <w:r w:rsidR="00D4147E" w:rsidRPr="00F41DF8">
        <w:rPr>
          <w:rFonts w:ascii="Arial" w:hAnsi="Arial" w:cs="Arial"/>
          <w:sz w:val="20"/>
          <w:szCs w:val="20"/>
        </w:rPr>
        <w:t xml:space="preserve"> </w:t>
      </w:r>
      <w:r w:rsidR="000F039B" w:rsidRPr="00F41DF8">
        <w:rPr>
          <w:rFonts w:ascii="Arial" w:hAnsi="Arial" w:cs="Arial"/>
          <w:sz w:val="20"/>
          <w:szCs w:val="20"/>
        </w:rPr>
        <w:t>otherwise</w:t>
      </w:r>
      <w:r w:rsidR="00D4147E" w:rsidRPr="00F41DF8">
        <w:rPr>
          <w:rFonts w:ascii="Arial" w:hAnsi="Arial" w:cs="Arial"/>
          <w:sz w:val="20"/>
          <w:szCs w:val="20"/>
        </w:rPr>
        <w:t xml:space="preserve"> </w:t>
      </w:r>
      <w:r w:rsidR="000F039B" w:rsidRPr="00F41DF8">
        <w:rPr>
          <w:rFonts w:ascii="Arial" w:hAnsi="Arial" w:cs="Arial"/>
          <w:sz w:val="20"/>
          <w:szCs w:val="20"/>
        </w:rPr>
        <w:t>in</w:t>
      </w:r>
      <w:r w:rsidR="00D4147E" w:rsidRPr="00F41DF8">
        <w:rPr>
          <w:rFonts w:ascii="Arial" w:hAnsi="Arial" w:cs="Arial"/>
          <w:sz w:val="20"/>
          <w:szCs w:val="20"/>
        </w:rPr>
        <w:t xml:space="preserve"> </w:t>
      </w:r>
      <w:r w:rsidR="000F039B" w:rsidRPr="00F41DF8">
        <w:rPr>
          <w:rFonts w:ascii="Arial" w:hAnsi="Arial" w:cs="Arial"/>
          <w:sz w:val="20"/>
          <w:szCs w:val="20"/>
        </w:rPr>
        <w:t>the</w:t>
      </w:r>
      <w:r w:rsidR="00D4147E" w:rsidRPr="00F41DF8">
        <w:rPr>
          <w:rFonts w:ascii="Arial" w:hAnsi="Arial" w:cs="Arial"/>
          <w:sz w:val="20"/>
          <w:szCs w:val="20"/>
        </w:rPr>
        <w:t xml:space="preserve"> </w:t>
      </w:r>
      <w:r w:rsidR="000F039B" w:rsidRPr="00F41DF8">
        <w:rPr>
          <w:rFonts w:ascii="Arial" w:hAnsi="Arial" w:cs="Arial"/>
          <w:sz w:val="20"/>
          <w:szCs w:val="20"/>
        </w:rPr>
        <w:t>Agreement</w:t>
      </w:r>
      <w:r w:rsidR="00D4147E" w:rsidRPr="00F41DF8">
        <w:rPr>
          <w:rFonts w:ascii="Arial" w:hAnsi="Arial" w:cs="Arial"/>
          <w:sz w:val="20"/>
          <w:szCs w:val="20"/>
        </w:rPr>
        <w:t xml:space="preserve"> </w:t>
      </w:r>
      <w:r w:rsidR="000F039B" w:rsidRPr="00F41DF8">
        <w:rPr>
          <w:rFonts w:ascii="Arial" w:hAnsi="Arial" w:cs="Arial"/>
          <w:sz w:val="20"/>
          <w:szCs w:val="20"/>
        </w:rPr>
        <w:t>the</w:t>
      </w:r>
      <w:r w:rsidR="00D4147E" w:rsidRPr="00F41DF8">
        <w:rPr>
          <w:rFonts w:ascii="Arial" w:hAnsi="Arial" w:cs="Arial"/>
          <w:sz w:val="20"/>
          <w:szCs w:val="20"/>
        </w:rPr>
        <w:t xml:space="preserve"> </w:t>
      </w:r>
      <w:r w:rsidR="000F039B" w:rsidRPr="00F41DF8">
        <w:rPr>
          <w:rFonts w:ascii="Arial" w:hAnsi="Arial" w:cs="Arial"/>
          <w:sz w:val="20"/>
          <w:szCs w:val="20"/>
        </w:rPr>
        <w:t>latest</w:t>
      </w:r>
      <w:r w:rsidR="00D4147E" w:rsidRPr="00F41DF8">
        <w:rPr>
          <w:rFonts w:ascii="Arial" w:hAnsi="Arial" w:cs="Arial"/>
          <w:sz w:val="20"/>
          <w:szCs w:val="20"/>
        </w:rPr>
        <w:t xml:space="preserve"> </w:t>
      </w:r>
      <w:r w:rsidR="000F039B" w:rsidRPr="00F41DF8">
        <w:rPr>
          <w:rFonts w:ascii="Arial" w:hAnsi="Arial" w:cs="Arial"/>
          <w:sz w:val="20"/>
          <w:szCs w:val="20"/>
        </w:rPr>
        <w:t>version</w:t>
      </w:r>
      <w:r w:rsidR="00D4147E" w:rsidRPr="00F41DF8">
        <w:rPr>
          <w:rFonts w:ascii="Arial" w:hAnsi="Arial" w:cs="Arial"/>
          <w:sz w:val="20"/>
          <w:szCs w:val="20"/>
        </w:rPr>
        <w:t xml:space="preserve"> </w:t>
      </w:r>
      <w:r w:rsidR="000F039B" w:rsidRPr="00F41DF8">
        <w:rPr>
          <w:rFonts w:ascii="Arial" w:hAnsi="Arial" w:cs="Arial"/>
          <w:sz w:val="20"/>
          <w:szCs w:val="20"/>
        </w:rPr>
        <w:t>as</w:t>
      </w:r>
      <w:r w:rsidR="00D4147E" w:rsidRPr="00F41DF8">
        <w:rPr>
          <w:rFonts w:ascii="Arial" w:hAnsi="Arial" w:cs="Arial"/>
          <w:sz w:val="20"/>
          <w:szCs w:val="20"/>
        </w:rPr>
        <w:t xml:space="preserve"> </w:t>
      </w:r>
      <w:r w:rsidR="000F039B" w:rsidRPr="00F41DF8">
        <w:rPr>
          <w:rFonts w:ascii="Arial" w:hAnsi="Arial" w:cs="Arial"/>
          <w:sz w:val="20"/>
          <w:szCs w:val="20"/>
        </w:rPr>
        <w:t>published</w:t>
      </w:r>
      <w:r w:rsidR="00D4147E" w:rsidRPr="00F41DF8">
        <w:rPr>
          <w:rFonts w:ascii="Arial" w:hAnsi="Arial" w:cs="Arial"/>
          <w:sz w:val="20"/>
          <w:szCs w:val="20"/>
        </w:rPr>
        <w:t xml:space="preserve"> </w:t>
      </w:r>
      <w:r w:rsidR="000F039B" w:rsidRPr="00F41DF8">
        <w:rPr>
          <w:rFonts w:ascii="Arial" w:hAnsi="Arial" w:cs="Arial"/>
          <w:sz w:val="20"/>
          <w:szCs w:val="20"/>
        </w:rPr>
        <w:t>shall</w:t>
      </w:r>
      <w:r w:rsidR="00D4147E" w:rsidRPr="00F41DF8">
        <w:rPr>
          <w:rFonts w:ascii="Arial" w:hAnsi="Arial" w:cs="Arial"/>
          <w:sz w:val="20"/>
          <w:szCs w:val="20"/>
        </w:rPr>
        <w:t xml:space="preserve"> </w:t>
      </w:r>
      <w:r w:rsidR="000F039B" w:rsidRPr="00F41DF8">
        <w:rPr>
          <w:rFonts w:ascii="Arial" w:hAnsi="Arial" w:cs="Arial"/>
          <w:sz w:val="20"/>
          <w:szCs w:val="20"/>
        </w:rPr>
        <w:t>apply</w:t>
      </w:r>
      <w:r w:rsidR="00724163" w:rsidRPr="00F41DF8">
        <w:rPr>
          <w:rFonts w:ascii="Arial" w:hAnsi="Arial" w:cs="Arial"/>
          <w:sz w:val="20"/>
          <w:szCs w:val="20"/>
        </w:rPr>
        <w:t xml:space="preserve"> once it has been formally agreed between the parties vide an amendment</w:t>
      </w:r>
      <w:bookmarkEnd w:id="4"/>
    </w:p>
    <w:p w14:paraId="442E348A" w14:textId="3292064F" w:rsidR="00E12E76" w:rsidRPr="00F41DF8" w:rsidRDefault="00E12E76" w:rsidP="000B0E70">
      <w:pPr>
        <w:pStyle w:val="Heading1"/>
        <w:numPr>
          <w:ilvl w:val="0"/>
          <w:numId w:val="24"/>
        </w:numPr>
        <w:ind w:left="709" w:hanging="709"/>
        <w:jc w:val="both"/>
        <w:rPr>
          <w:rFonts w:ascii="Arial" w:hAnsi="Arial" w:cs="Arial"/>
          <w:sz w:val="20"/>
          <w:szCs w:val="20"/>
        </w:rPr>
      </w:pPr>
      <w:bookmarkStart w:id="5" w:name="_Toc57026948"/>
      <w:r w:rsidRPr="00F41DF8">
        <w:rPr>
          <w:rFonts w:ascii="Arial" w:hAnsi="Arial" w:cs="Arial"/>
          <w:sz w:val="20"/>
          <w:szCs w:val="20"/>
        </w:rPr>
        <w:lastRenderedPageBreak/>
        <w:t>Recognized</w:t>
      </w:r>
      <w:r w:rsidR="00D4147E" w:rsidRPr="00F41DF8">
        <w:rPr>
          <w:rFonts w:ascii="Arial" w:hAnsi="Arial" w:cs="Arial"/>
          <w:sz w:val="20"/>
          <w:szCs w:val="20"/>
        </w:rPr>
        <w:t xml:space="preserve"> </w:t>
      </w:r>
      <w:r w:rsidRPr="00F41DF8">
        <w:rPr>
          <w:rFonts w:ascii="Arial" w:hAnsi="Arial" w:cs="Arial"/>
          <w:sz w:val="20"/>
          <w:szCs w:val="20"/>
        </w:rPr>
        <w:t>Industry</w:t>
      </w:r>
      <w:r w:rsidR="00D4147E" w:rsidRPr="00F41DF8">
        <w:rPr>
          <w:rFonts w:ascii="Arial" w:hAnsi="Arial" w:cs="Arial"/>
          <w:sz w:val="20"/>
          <w:szCs w:val="20"/>
        </w:rPr>
        <w:t xml:space="preserve"> </w:t>
      </w:r>
      <w:r w:rsidRPr="00F41DF8">
        <w:rPr>
          <w:rFonts w:ascii="Arial" w:hAnsi="Arial" w:cs="Arial"/>
          <w:sz w:val="20"/>
          <w:szCs w:val="20"/>
        </w:rPr>
        <w:t>Standards</w:t>
      </w:r>
      <w:bookmarkEnd w:id="5"/>
    </w:p>
    <w:p w14:paraId="3BA26202" w14:textId="6D699F98" w:rsidR="00E12E76" w:rsidRPr="00F41DF8" w:rsidRDefault="00E12E76"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following</w:t>
      </w:r>
      <w:r w:rsidR="00D4147E" w:rsidRPr="00F41DF8">
        <w:rPr>
          <w:rFonts w:ascii="Arial" w:hAnsi="Arial" w:cs="Arial"/>
          <w:sz w:val="20"/>
          <w:szCs w:val="20"/>
        </w:rPr>
        <w:t xml:space="preserve"> </w:t>
      </w:r>
      <w:r w:rsidRPr="00F41DF8">
        <w:rPr>
          <w:rFonts w:ascii="Arial" w:hAnsi="Arial" w:cs="Arial"/>
          <w:sz w:val="20"/>
          <w:szCs w:val="20"/>
        </w:rPr>
        <w:t>frameworks</w:t>
      </w:r>
      <w:r w:rsidR="00D4147E" w:rsidRPr="00F41DF8">
        <w:rPr>
          <w:rFonts w:ascii="Arial" w:hAnsi="Arial" w:cs="Arial"/>
          <w:sz w:val="20"/>
          <w:szCs w:val="20"/>
        </w:rPr>
        <w:t xml:space="preserve"> </w:t>
      </w:r>
      <w:r w:rsidRPr="00F41DF8">
        <w:rPr>
          <w:rFonts w:ascii="Arial" w:hAnsi="Arial" w:cs="Arial"/>
          <w:sz w:val="20"/>
          <w:szCs w:val="20"/>
        </w:rPr>
        <w:t>were</w:t>
      </w:r>
      <w:r w:rsidR="00D4147E" w:rsidRPr="00F41DF8">
        <w:rPr>
          <w:rFonts w:ascii="Arial" w:hAnsi="Arial" w:cs="Arial"/>
          <w:sz w:val="20"/>
          <w:szCs w:val="20"/>
        </w:rPr>
        <w:t xml:space="preserve"> </w:t>
      </w:r>
      <w:r w:rsidRPr="00F41DF8">
        <w:rPr>
          <w:rFonts w:ascii="Arial" w:hAnsi="Arial" w:cs="Arial"/>
          <w:sz w:val="20"/>
          <w:szCs w:val="20"/>
        </w:rPr>
        <w:t>used</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develop</w:t>
      </w:r>
      <w:r w:rsidR="00D4147E" w:rsidRPr="00F41DF8">
        <w:rPr>
          <w:rFonts w:ascii="Arial" w:hAnsi="Arial" w:cs="Arial"/>
          <w:sz w:val="20"/>
          <w:szCs w:val="20"/>
        </w:rPr>
        <w:t xml:space="preserve"> </w:t>
      </w:r>
      <w:r w:rsidRPr="00F41DF8">
        <w:rPr>
          <w:rFonts w:ascii="Arial" w:hAnsi="Arial" w:cs="Arial"/>
          <w:sz w:val="20"/>
          <w:szCs w:val="20"/>
        </w:rPr>
        <w:t>this</w:t>
      </w:r>
      <w:r w:rsidR="00D4147E" w:rsidRPr="00F41DF8">
        <w:rPr>
          <w:rFonts w:ascii="Arial" w:hAnsi="Arial" w:cs="Arial"/>
          <w:sz w:val="20"/>
          <w:szCs w:val="20"/>
        </w:rPr>
        <w:t xml:space="preserve"> </w:t>
      </w:r>
      <w:r w:rsidRPr="00F41DF8">
        <w:rPr>
          <w:rFonts w:ascii="Arial" w:hAnsi="Arial" w:cs="Arial"/>
          <w:sz w:val="20"/>
          <w:szCs w:val="20"/>
        </w:rPr>
        <w:t>Addendum</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they</w:t>
      </w:r>
      <w:r w:rsidR="00D4147E" w:rsidRPr="00F41DF8">
        <w:rPr>
          <w:rFonts w:ascii="Arial" w:hAnsi="Arial" w:cs="Arial"/>
          <w:sz w:val="20"/>
          <w:szCs w:val="20"/>
        </w:rPr>
        <w:t xml:space="preserve"> </w:t>
      </w:r>
      <w:r w:rsidRPr="00F41DF8">
        <w:rPr>
          <w:rFonts w:ascii="Arial" w:hAnsi="Arial" w:cs="Arial"/>
          <w:sz w:val="20"/>
          <w:szCs w:val="20"/>
        </w:rPr>
        <w:t>represent</w:t>
      </w:r>
      <w:r w:rsidR="00D4147E" w:rsidRPr="00F41DF8">
        <w:rPr>
          <w:rFonts w:ascii="Arial" w:hAnsi="Arial" w:cs="Arial"/>
          <w:sz w:val="20"/>
          <w:szCs w:val="20"/>
        </w:rPr>
        <w:t xml:space="preserve"> </w:t>
      </w:r>
      <w:r w:rsidRPr="00F41DF8">
        <w:rPr>
          <w:rFonts w:ascii="Arial" w:hAnsi="Arial" w:cs="Arial"/>
          <w:sz w:val="20"/>
          <w:szCs w:val="20"/>
        </w:rPr>
        <w:t>"recognized</w:t>
      </w:r>
      <w:r w:rsidR="00D4147E" w:rsidRPr="00F41DF8">
        <w:rPr>
          <w:rFonts w:ascii="Arial" w:hAnsi="Arial" w:cs="Arial"/>
          <w:sz w:val="20"/>
          <w:szCs w:val="20"/>
        </w:rPr>
        <w:t xml:space="preserve"> </w:t>
      </w:r>
      <w:r w:rsidRPr="00F41DF8">
        <w:rPr>
          <w:rFonts w:ascii="Arial" w:hAnsi="Arial" w:cs="Arial"/>
          <w:sz w:val="20"/>
          <w:szCs w:val="20"/>
        </w:rPr>
        <w:t>industry</w:t>
      </w:r>
      <w:r w:rsidR="00D4147E" w:rsidRPr="00F41DF8">
        <w:rPr>
          <w:rFonts w:ascii="Arial" w:hAnsi="Arial" w:cs="Arial"/>
          <w:sz w:val="20"/>
          <w:szCs w:val="20"/>
        </w:rPr>
        <w:t xml:space="preserve"> </w:t>
      </w:r>
      <w:r w:rsidRPr="00F41DF8">
        <w:rPr>
          <w:rFonts w:ascii="Arial" w:hAnsi="Arial" w:cs="Arial"/>
          <w:sz w:val="20"/>
          <w:szCs w:val="20"/>
        </w:rPr>
        <w:t>standards"</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purposes</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this</w:t>
      </w:r>
      <w:r w:rsidR="00D4147E" w:rsidRPr="00F41DF8">
        <w:rPr>
          <w:rFonts w:ascii="Arial" w:hAnsi="Arial" w:cs="Arial"/>
          <w:sz w:val="20"/>
          <w:szCs w:val="20"/>
        </w:rPr>
        <w:t xml:space="preserve"> </w:t>
      </w:r>
      <w:r w:rsidRPr="00F41DF8">
        <w:rPr>
          <w:rFonts w:ascii="Arial" w:hAnsi="Arial" w:cs="Arial"/>
          <w:sz w:val="20"/>
          <w:szCs w:val="20"/>
        </w:rPr>
        <w:t>Addendum.</w:t>
      </w:r>
      <w:r w:rsidR="00D4147E" w:rsidRPr="00F41DF8">
        <w:rPr>
          <w:rFonts w:ascii="Arial" w:hAnsi="Arial" w:cs="Arial"/>
          <w:sz w:val="20"/>
          <w:szCs w:val="20"/>
        </w:rPr>
        <w:t xml:space="preserve"> </w:t>
      </w:r>
      <w:r w:rsidRPr="00F41DF8">
        <w:rPr>
          <w:rFonts w:ascii="Arial" w:hAnsi="Arial" w:cs="Arial"/>
          <w:sz w:val="20"/>
          <w:szCs w:val="20"/>
        </w:rPr>
        <w:t>Other</w:t>
      </w:r>
      <w:r w:rsidR="00D4147E" w:rsidRPr="00F41DF8">
        <w:rPr>
          <w:rFonts w:ascii="Arial" w:hAnsi="Arial" w:cs="Arial"/>
          <w:sz w:val="20"/>
          <w:szCs w:val="20"/>
        </w:rPr>
        <w:t xml:space="preserve"> </w:t>
      </w:r>
      <w:r w:rsidRPr="00F41DF8">
        <w:rPr>
          <w:rFonts w:ascii="Arial" w:hAnsi="Arial" w:cs="Arial"/>
          <w:sz w:val="20"/>
          <w:szCs w:val="20"/>
        </w:rPr>
        <w:t>recognized</w:t>
      </w:r>
      <w:r w:rsidR="00D4147E" w:rsidRPr="00F41DF8">
        <w:rPr>
          <w:rFonts w:ascii="Arial" w:hAnsi="Arial" w:cs="Arial"/>
          <w:sz w:val="20"/>
          <w:szCs w:val="20"/>
        </w:rPr>
        <w:t xml:space="preserve"> </w:t>
      </w:r>
      <w:r w:rsidRPr="00F41DF8">
        <w:rPr>
          <w:rFonts w:ascii="Arial" w:hAnsi="Arial" w:cs="Arial"/>
          <w:sz w:val="20"/>
          <w:szCs w:val="20"/>
        </w:rPr>
        <w:t>industry</w:t>
      </w:r>
      <w:r w:rsidR="00D4147E" w:rsidRPr="00F41DF8">
        <w:rPr>
          <w:rFonts w:ascii="Arial" w:hAnsi="Arial" w:cs="Arial"/>
          <w:sz w:val="20"/>
          <w:szCs w:val="20"/>
        </w:rPr>
        <w:t xml:space="preserve"> </w:t>
      </w:r>
      <w:r w:rsidRPr="00F41DF8">
        <w:rPr>
          <w:rFonts w:ascii="Arial" w:hAnsi="Arial" w:cs="Arial"/>
          <w:sz w:val="20"/>
          <w:szCs w:val="20"/>
        </w:rPr>
        <w:t>standards</w:t>
      </w:r>
      <w:r w:rsidR="00D4147E" w:rsidRPr="00F41DF8">
        <w:rPr>
          <w:rFonts w:ascii="Arial" w:hAnsi="Arial" w:cs="Arial"/>
          <w:sz w:val="20"/>
          <w:szCs w:val="20"/>
        </w:rPr>
        <w:t xml:space="preserve"> </w:t>
      </w:r>
      <w:r w:rsidRPr="00F41DF8">
        <w:rPr>
          <w:rFonts w:ascii="Arial" w:hAnsi="Arial" w:cs="Arial"/>
          <w:sz w:val="20"/>
          <w:szCs w:val="20"/>
        </w:rPr>
        <w:t>may</w:t>
      </w:r>
      <w:r w:rsidR="00D4147E" w:rsidRPr="00F41DF8">
        <w:rPr>
          <w:rFonts w:ascii="Arial" w:hAnsi="Arial" w:cs="Arial"/>
          <w:sz w:val="20"/>
          <w:szCs w:val="20"/>
        </w:rPr>
        <w:t xml:space="preserve"> </w:t>
      </w:r>
      <w:r w:rsidRPr="00F41DF8">
        <w:rPr>
          <w:rFonts w:ascii="Arial" w:hAnsi="Arial" w:cs="Arial"/>
          <w:sz w:val="20"/>
          <w:szCs w:val="20"/>
        </w:rPr>
        <w:t>also</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relied</w:t>
      </w:r>
      <w:r w:rsidR="00D4147E" w:rsidRPr="00F41DF8">
        <w:rPr>
          <w:rFonts w:ascii="Arial" w:hAnsi="Arial" w:cs="Arial"/>
          <w:sz w:val="20"/>
          <w:szCs w:val="20"/>
        </w:rPr>
        <w:t xml:space="preserve"> </w:t>
      </w:r>
      <w:r w:rsidRPr="00F41DF8">
        <w:rPr>
          <w:rFonts w:ascii="Arial" w:hAnsi="Arial" w:cs="Arial"/>
          <w:sz w:val="20"/>
          <w:szCs w:val="20"/>
        </w:rPr>
        <w:t>on</w:t>
      </w:r>
      <w:r w:rsidR="00D4147E" w:rsidRPr="00F41DF8">
        <w:rPr>
          <w:rFonts w:ascii="Arial" w:hAnsi="Arial" w:cs="Arial"/>
          <w:sz w:val="20"/>
          <w:szCs w:val="20"/>
        </w:rPr>
        <w:t xml:space="preserve"> </w:t>
      </w:r>
      <w:r w:rsidRPr="00F41DF8">
        <w:rPr>
          <w:rFonts w:ascii="Arial" w:hAnsi="Arial" w:cs="Arial"/>
          <w:sz w:val="20"/>
          <w:szCs w:val="20"/>
        </w:rPr>
        <w:t>by</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Pr="00F41DF8">
        <w:rPr>
          <w:rFonts w:ascii="Arial" w:hAnsi="Arial" w:cs="Arial"/>
          <w:sz w:val="20"/>
          <w:szCs w:val="20"/>
        </w:rPr>
        <w:t>,</w:t>
      </w:r>
      <w:r w:rsidR="00D4147E" w:rsidRPr="00F41DF8">
        <w:rPr>
          <w:rFonts w:ascii="Arial" w:hAnsi="Arial" w:cs="Arial"/>
          <w:sz w:val="20"/>
          <w:szCs w:val="20"/>
        </w:rPr>
        <w:t xml:space="preserve"> </w:t>
      </w:r>
      <w:r w:rsidRPr="00F41DF8">
        <w:rPr>
          <w:rFonts w:ascii="Arial" w:hAnsi="Arial" w:cs="Arial"/>
          <w:sz w:val="20"/>
          <w:szCs w:val="20"/>
        </w:rPr>
        <w:t>where</w:t>
      </w:r>
      <w:r w:rsidR="00D4147E" w:rsidRPr="00F41DF8">
        <w:rPr>
          <w:rFonts w:ascii="Arial" w:hAnsi="Arial" w:cs="Arial"/>
          <w:sz w:val="20"/>
          <w:szCs w:val="20"/>
        </w:rPr>
        <w:t xml:space="preserve"> </w:t>
      </w:r>
      <w:r w:rsidRPr="00F41DF8">
        <w:rPr>
          <w:rFonts w:ascii="Arial" w:hAnsi="Arial" w:cs="Arial"/>
          <w:sz w:val="20"/>
          <w:szCs w:val="20"/>
        </w:rPr>
        <w:t>appropriate</w:t>
      </w:r>
      <w:r w:rsidR="005D1B3E" w:rsidRPr="00F41DF8">
        <w:rPr>
          <w:rFonts w:ascii="Arial" w:hAnsi="Arial" w:cs="Arial"/>
          <w:sz w:val="20"/>
          <w:szCs w:val="20"/>
        </w:rPr>
        <w:t>,</w:t>
      </w:r>
      <w:r w:rsidR="00D4147E" w:rsidRPr="00F41DF8">
        <w:rPr>
          <w:rFonts w:ascii="Arial" w:hAnsi="Arial" w:cs="Arial"/>
          <w:sz w:val="20"/>
          <w:szCs w:val="20"/>
        </w:rPr>
        <w:t xml:space="preserve"> </w:t>
      </w:r>
      <w:r w:rsidR="005D1B3E" w:rsidRPr="00F41DF8">
        <w:rPr>
          <w:rFonts w:ascii="Arial" w:hAnsi="Arial" w:cs="Arial"/>
          <w:sz w:val="20"/>
          <w:szCs w:val="20"/>
        </w:rPr>
        <w:t>and</w:t>
      </w:r>
      <w:r w:rsidR="00D4147E" w:rsidRPr="00F41DF8">
        <w:rPr>
          <w:rFonts w:ascii="Arial" w:hAnsi="Arial" w:cs="Arial"/>
          <w:sz w:val="20"/>
          <w:szCs w:val="20"/>
        </w:rPr>
        <w:t xml:space="preserve"> </w:t>
      </w:r>
      <w:r w:rsidR="005D1B3E" w:rsidRPr="00F41DF8">
        <w:rPr>
          <w:rFonts w:ascii="Arial" w:hAnsi="Arial" w:cs="Arial"/>
          <w:sz w:val="20"/>
          <w:szCs w:val="20"/>
        </w:rPr>
        <w:t>are</w:t>
      </w:r>
      <w:r w:rsidR="00D4147E" w:rsidRPr="00F41DF8">
        <w:rPr>
          <w:rFonts w:ascii="Arial" w:hAnsi="Arial" w:cs="Arial"/>
          <w:sz w:val="20"/>
          <w:szCs w:val="20"/>
        </w:rPr>
        <w:t xml:space="preserve"> </w:t>
      </w:r>
      <w:r w:rsidR="005D1B3E" w:rsidRPr="00F41DF8">
        <w:rPr>
          <w:rFonts w:ascii="Arial" w:hAnsi="Arial" w:cs="Arial"/>
          <w:sz w:val="20"/>
          <w:szCs w:val="20"/>
        </w:rPr>
        <w:t>referred</w:t>
      </w:r>
      <w:r w:rsidR="00D4147E" w:rsidRPr="00F41DF8">
        <w:rPr>
          <w:rFonts w:ascii="Arial" w:hAnsi="Arial" w:cs="Arial"/>
          <w:sz w:val="20"/>
          <w:szCs w:val="20"/>
        </w:rPr>
        <w:t xml:space="preserve"> </w:t>
      </w:r>
      <w:r w:rsidR="005D1B3E" w:rsidRPr="00F41DF8">
        <w:rPr>
          <w:rFonts w:ascii="Arial" w:hAnsi="Arial" w:cs="Arial"/>
          <w:sz w:val="20"/>
          <w:szCs w:val="20"/>
        </w:rPr>
        <w:t>to</w:t>
      </w:r>
      <w:r w:rsidR="00D4147E" w:rsidRPr="00F41DF8">
        <w:rPr>
          <w:rFonts w:ascii="Arial" w:hAnsi="Arial" w:cs="Arial"/>
          <w:sz w:val="20"/>
          <w:szCs w:val="20"/>
        </w:rPr>
        <w:t xml:space="preserve"> </w:t>
      </w:r>
      <w:r w:rsidR="005D1B3E" w:rsidRPr="00F41DF8">
        <w:rPr>
          <w:rFonts w:ascii="Arial" w:hAnsi="Arial" w:cs="Arial"/>
          <w:sz w:val="20"/>
          <w:szCs w:val="20"/>
        </w:rPr>
        <w:t>throughout</w:t>
      </w:r>
      <w:r w:rsidR="00D4147E" w:rsidRPr="00F41DF8">
        <w:rPr>
          <w:rFonts w:ascii="Arial" w:hAnsi="Arial" w:cs="Arial"/>
          <w:sz w:val="20"/>
          <w:szCs w:val="20"/>
        </w:rPr>
        <w:t xml:space="preserve"> </w:t>
      </w:r>
      <w:r w:rsidR="005D1B3E" w:rsidRPr="00F41DF8">
        <w:rPr>
          <w:rFonts w:ascii="Arial" w:hAnsi="Arial" w:cs="Arial"/>
          <w:sz w:val="20"/>
          <w:szCs w:val="20"/>
        </w:rPr>
        <w:t>this</w:t>
      </w:r>
      <w:r w:rsidR="00D4147E" w:rsidRPr="00F41DF8">
        <w:rPr>
          <w:rFonts w:ascii="Arial" w:hAnsi="Arial" w:cs="Arial"/>
          <w:sz w:val="20"/>
          <w:szCs w:val="20"/>
        </w:rPr>
        <w:t xml:space="preserve"> </w:t>
      </w:r>
      <w:r w:rsidR="005D1B3E" w:rsidRPr="00F41DF8">
        <w:rPr>
          <w:rFonts w:ascii="Arial" w:hAnsi="Arial" w:cs="Arial"/>
          <w:sz w:val="20"/>
          <w:szCs w:val="20"/>
        </w:rPr>
        <w:t>Addendum</w:t>
      </w:r>
      <w:r w:rsidRPr="00F41DF8">
        <w:rPr>
          <w:rFonts w:ascii="Arial" w:hAnsi="Arial" w:cs="Arial"/>
          <w:sz w:val="20"/>
          <w:szCs w:val="20"/>
        </w:rPr>
        <w:t>.</w:t>
      </w:r>
    </w:p>
    <w:p w14:paraId="5F96B254" w14:textId="3EA31140" w:rsidR="00E12E76" w:rsidRPr="00F41DF8" w:rsidRDefault="00B23E3B" w:rsidP="00AD5809">
      <w:pPr>
        <w:pStyle w:val="ListParagraph"/>
        <w:numPr>
          <w:ilvl w:val="2"/>
          <w:numId w:val="24"/>
        </w:numPr>
        <w:ind w:left="1418" w:hanging="709"/>
        <w:jc w:val="both"/>
        <w:rPr>
          <w:rFonts w:ascii="Arial" w:hAnsi="Arial" w:cs="Arial"/>
          <w:sz w:val="20"/>
          <w:szCs w:val="20"/>
        </w:rPr>
      </w:pPr>
      <w:hyperlink r:id="rId12" w:history="1">
        <w:r w:rsidR="00E12E76" w:rsidRPr="00F41DF8">
          <w:rPr>
            <w:rStyle w:val="Hyperlink"/>
            <w:rFonts w:ascii="Arial" w:hAnsi="Arial" w:cs="Arial"/>
            <w:sz w:val="20"/>
            <w:szCs w:val="20"/>
          </w:rPr>
          <w:t>ISO/IEC</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27001</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Information</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Security</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Management</w:t>
        </w:r>
      </w:hyperlink>
    </w:p>
    <w:p w14:paraId="334424EC" w14:textId="0BAF91C3" w:rsidR="00E12E76" w:rsidRPr="00F41DF8" w:rsidRDefault="00B23E3B" w:rsidP="00AD5809">
      <w:pPr>
        <w:pStyle w:val="ListParagraph"/>
        <w:numPr>
          <w:ilvl w:val="2"/>
          <w:numId w:val="24"/>
        </w:numPr>
        <w:ind w:left="1418" w:hanging="709"/>
        <w:jc w:val="both"/>
        <w:rPr>
          <w:rFonts w:ascii="Arial" w:hAnsi="Arial" w:cs="Arial"/>
          <w:sz w:val="20"/>
          <w:szCs w:val="20"/>
        </w:rPr>
      </w:pPr>
      <w:hyperlink r:id="rId13" w:history="1">
        <w:r w:rsidR="00E12E76" w:rsidRPr="00F41DF8">
          <w:rPr>
            <w:rStyle w:val="Hyperlink"/>
            <w:rFonts w:ascii="Arial" w:hAnsi="Arial" w:cs="Arial"/>
            <w:sz w:val="20"/>
            <w:szCs w:val="20"/>
          </w:rPr>
          <w:t>NIST</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Special</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Publication</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800-161</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Supply</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Chain</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Risk</w:t>
        </w:r>
        <w:r w:rsidR="00D4147E" w:rsidRPr="00F41DF8">
          <w:rPr>
            <w:rStyle w:val="Hyperlink"/>
            <w:rFonts w:ascii="Arial" w:hAnsi="Arial" w:cs="Arial"/>
            <w:sz w:val="20"/>
            <w:szCs w:val="20"/>
          </w:rPr>
          <w:t xml:space="preserve"> </w:t>
        </w:r>
        <w:r w:rsidR="00AD5809" w:rsidRPr="00F41DF8">
          <w:rPr>
            <w:rStyle w:val="Hyperlink"/>
            <w:rFonts w:ascii="Arial" w:hAnsi="Arial" w:cs="Arial"/>
            <w:sz w:val="20"/>
            <w:szCs w:val="20"/>
          </w:rPr>
          <w:t>Management</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Practices</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for</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Federal</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Information</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Systems</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and</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Organizations</w:t>
        </w:r>
      </w:hyperlink>
      <w:r w:rsidR="00AD5809" w:rsidRPr="00F41DF8">
        <w:rPr>
          <w:rFonts w:ascii="Arial" w:hAnsi="Arial" w:cs="Arial"/>
          <w:sz w:val="20"/>
          <w:szCs w:val="20"/>
        </w:rPr>
        <w:t xml:space="preserve"> </w:t>
      </w:r>
    </w:p>
    <w:p w14:paraId="5849347F" w14:textId="09C330D0" w:rsidR="00E12E76" w:rsidRPr="00F41DF8" w:rsidRDefault="00B23E3B" w:rsidP="00AD5809">
      <w:pPr>
        <w:pStyle w:val="ListParagraph"/>
        <w:numPr>
          <w:ilvl w:val="2"/>
          <w:numId w:val="24"/>
        </w:numPr>
        <w:ind w:left="1418" w:hanging="709"/>
        <w:jc w:val="both"/>
        <w:rPr>
          <w:rFonts w:ascii="Arial" w:hAnsi="Arial" w:cs="Arial"/>
          <w:sz w:val="20"/>
          <w:szCs w:val="20"/>
        </w:rPr>
      </w:pPr>
      <w:hyperlink r:id="rId14" w:history="1">
        <w:r w:rsidR="00AD5809" w:rsidRPr="00F41DF8">
          <w:rPr>
            <w:rStyle w:val="Hyperlink"/>
            <w:rFonts w:ascii="Arial" w:hAnsi="Arial" w:cs="Arial"/>
            <w:sz w:val="20"/>
            <w:szCs w:val="20"/>
          </w:rPr>
          <w:t xml:space="preserve">ENISA </w:t>
        </w:r>
        <w:r w:rsidR="00E12E76" w:rsidRPr="00F41DF8">
          <w:rPr>
            <w:rStyle w:val="Hyperlink"/>
            <w:rFonts w:ascii="Arial" w:hAnsi="Arial" w:cs="Arial"/>
            <w:sz w:val="20"/>
            <w:szCs w:val="20"/>
          </w:rPr>
          <w:t>ICT</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Procurement</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Security</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Guide</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for</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Electronic</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Communications</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Service</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Providers</w:t>
        </w:r>
      </w:hyperlink>
      <w:r w:rsidR="00AD5809" w:rsidRPr="00F41DF8">
        <w:rPr>
          <w:rFonts w:ascii="Arial" w:hAnsi="Arial" w:cs="Arial"/>
          <w:sz w:val="20"/>
          <w:szCs w:val="20"/>
        </w:rPr>
        <w:t xml:space="preserve"> </w:t>
      </w:r>
    </w:p>
    <w:p w14:paraId="0B6FBFE9" w14:textId="2034509D" w:rsidR="00E12E76" w:rsidRPr="00F41DF8" w:rsidRDefault="00B23E3B" w:rsidP="00AD5809">
      <w:pPr>
        <w:pStyle w:val="ListParagraph"/>
        <w:numPr>
          <w:ilvl w:val="2"/>
          <w:numId w:val="24"/>
        </w:numPr>
        <w:ind w:left="1418" w:hanging="709"/>
        <w:jc w:val="both"/>
        <w:rPr>
          <w:rFonts w:ascii="Arial" w:hAnsi="Arial" w:cs="Arial"/>
          <w:sz w:val="20"/>
          <w:szCs w:val="20"/>
        </w:rPr>
      </w:pPr>
      <w:hyperlink r:id="rId15" w:history="1">
        <w:r w:rsidR="00E12E76" w:rsidRPr="00F41DF8">
          <w:rPr>
            <w:rStyle w:val="Hyperlink"/>
            <w:rFonts w:ascii="Arial" w:hAnsi="Arial" w:cs="Arial"/>
            <w:sz w:val="20"/>
            <w:szCs w:val="20"/>
          </w:rPr>
          <w:t>AICPA</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2017</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Trust</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Services</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Criteria</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for</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Security,</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Availability,</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Processing</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Integrity,</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Confidentiality,</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and</w:t>
        </w:r>
        <w:r w:rsidR="00D4147E" w:rsidRPr="00F41DF8">
          <w:rPr>
            <w:rStyle w:val="Hyperlink"/>
            <w:rFonts w:ascii="Arial" w:hAnsi="Arial" w:cs="Arial"/>
            <w:sz w:val="20"/>
            <w:szCs w:val="20"/>
          </w:rPr>
          <w:t xml:space="preserve"> </w:t>
        </w:r>
        <w:r w:rsidR="00E12E76" w:rsidRPr="00F41DF8">
          <w:rPr>
            <w:rStyle w:val="Hyperlink"/>
            <w:rFonts w:ascii="Arial" w:hAnsi="Arial" w:cs="Arial"/>
            <w:sz w:val="20"/>
            <w:szCs w:val="20"/>
          </w:rPr>
          <w:t>Privacy</w:t>
        </w:r>
      </w:hyperlink>
    </w:p>
    <w:p w14:paraId="5D7D4A3D" w14:textId="76AA8ABF" w:rsidR="00D717F2" w:rsidRPr="00F41DF8" w:rsidRDefault="0028296F" w:rsidP="000B0E70">
      <w:pPr>
        <w:pStyle w:val="Heading1"/>
        <w:numPr>
          <w:ilvl w:val="0"/>
          <w:numId w:val="24"/>
        </w:numPr>
        <w:ind w:left="709" w:hanging="709"/>
        <w:jc w:val="both"/>
        <w:rPr>
          <w:rFonts w:ascii="Arial" w:hAnsi="Arial" w:cs="Arial"/>
          <w:sz w:val="20"/>
          <w:szCs w:val="20"/>
        </w:rPr>
      </w:pPr>
      <w:bookmarkStart w:id="6" w:name="_Toc57026949"/>
      <w:r w:rsidRPr="00F41DF8">
        <w:rPr>
          <w:rFonts w:ascii="Arial" w:hAnsi="Arial" w:cs="Arial"/>
          <w:sz w:val="20"/>
          <w:szCs w:val="20"/>
        </w:rPr>
        <w:t>Definitions</w:t>
      </w:r>
      <w:bookmarkEnd w:id="6"/>
    </w:p>
    <w:p w14:paraId="3DB55965" w14:textId="29142DA4" w:rsidR="00AD5809" w:rsidRPr="00F41DF8" w:rsidRDefault="00AD5809" w:rsidP="00AD5809">
      <w:pPr>
        <w:jc w:val="both"/>
        <w:rPr>
          <w:rFonts w:ascii="Arial" w:hAnsi="Arial" w:cs="Arial"/>
          <w:sz w:val="20"/>
          <w:szCs w:val="20"/>
        </w:rPr>
      </w:pPr>
      <w:r w:rsidRPr="00F41DF8">
        <w:rPr>
          <w:rFonts w:ascii="Arial" w:hAnsi="Arial" w:cs="Arial"/>
          <w:sz w:val="20"/>
          <w:szCs w:val="20"/>
        </w:rPr>
        <w:t xml:space="preserve">Capitalized terms used in this Addendum have the same meaning as set out in the Agreement. Where the Agreement does not define a capitalized term used in this Addendum, that term has the meaning set out below: </w:t>
      </w:r>
    </w:p>
    <w:p w14:paraId="34C81AFD" w14:textId="63316DBD" w:rsidR="00AD5809" w:rsidRPr="00F41DF8" w:rsidRDefault="00AD5809" w:rsidP="00AD5809">
      <w:pPr>
        <w:jc w:val="both"/>
        <w:rPr>
          <w:rFonts w:ascii="Arial" w:hAnsi="Arial" w:cs="Arial"/>
          <w:sz w:val="20"/>
          <w:szCs w:val="20"/>
        </w:rPr>
      </w:pPr>
      <w:r w:rsidRPr="00F41DF8">
        <w:rPr>
          <w:rFonts w:ascii="Arial" w:hAnsi="Arial" w:cs="Arial"/>
          <w:sz w:val="20"/>
          <w:szCs w:val="20"/>
        </w:rPr>
        <w:t>“</w:t>
      </w:r>
      <w:r w:rsidRPr="00F41DF8">
        <w:rPr>
          <w:rFonts w:ascii="Arial" w:hAnsi="Arial" w:cs="Arial"/>
          <w:b/>
          <w:bCs/>
          <w:sz w:val="20"/>
          <w:szCs w:val="20"/>
        </w:rPr>
        <w:t>Agreement</w:t>
      </w:r>
      <w:r w:rsidRPr="00F41DF8">
        <w:rPr>
          <w:rFonts w:ascii="Arial" w:hAnsi="Arial" w:cs="Arial"/>
          <w:sz w:val="20"/>
          <w:szCs w:val="20"/>
        </w:rPr>
        <w:t xml:space="preserve">” means an agreement between Resideo and a </w:t>
      </w:r>
      <w:r w:rsidR="004B137A" w:rsidRPr="00F41DF8">
        <w:rPr>
          <w:rFonts w:ascii="Arial" w:hAnsi="Arial" w:cs="Arial"/>
          <w:sz w:val="20"/>
          <w:szCs w:val="20"/>
        </w:rPr>
        <w:t>Contractor</w:t>
      </w:r>
      <w:r w:rsidRPr="00F41DF8">
        <w:rPr>
          <w:rFonts w:ascii="Arial" w:hAnsi="Arial" w:cs="Arial"/>
          <w:sz w:val="20"/>
          <w:szCs w:val="20"/>
        </w:rPr>
        <w:t xml:space="preserve"> </w:t>
      </w:r>
      <w:r w:rsidR="001D3FE6" w:rsidRPr="00F41DF8">
        <w:rPr>
          <w:rFonts w:ascii="Arial" w:hAnsi="Arial" w:cs="Arial"/>
          <w:sz w:val="20"/>
          <w:szCs w:val="20"/>
        </w:rPr>
        <w:t>(</w:t>
      </w:r>
      <w:r w:rsidR="001D3FE6" w:rsidRPr="00F41DF8">
        <w:rPr>
          <w:rFonts w:eastAsia="Times New Roman"/>
        </w:rPr>
        <w:t>"</w:t>
      </w:r>
      <w:r w:rsidR="001D3FE6" w:rsidRPr="00F41DF8">
        <w:rPr>
          <w:rFonts w:eastAsia="Times New Roman"/>
          <w:i/>
          <w:iCs/>
        </w:rPr>
        <w:t>References to "Contractor" in this Exhibit are references to Resideo's contractual counterparty in the Agreement (where such party may be referred to as "Supplier", "Partner" or similar")</w:t>
      </w:r>
      <w:r w:rsidR="001D3FE6" w:rsidRPr="00F41DF8">
        <w:rPr>
          <w:rFonts w:ascii="Arial" w:hAnsi="Arial" w:cs="Arial"/>
          <w:sz w:val="20"/>
          <w:szCs w:val="20"/>
        </w:rPr>
        <w:t xml:space="preserve"> </w:t>
      </w:r>
      <w:r w:rsidRPr="00F41DF8">
        <w:rPr>
          <w:rFonts w:ascii="Arial" w:hAnsi="Arial" w:cs="Arial"/>
          <w:sz w:val="20"/>
          <w:szCs w:val="20"/>
        </w:rPr>
        <w:t xml:space="preserve">under which (a) </w:t>
      </w:r>
      <w:r w:rsidR="004B137A" w:rsidRPr="00F41DF8">
        <w:rPr>
          <w:rFonts w:ascii="Arial" w:hAnsi="Arial" w:cs="Arial"/>
          <w:sz w:val="20"/>
          <w:szCs w:val="20"/>
        </w:rPr>
        <w:t>Contractor</w:t>
      </w:r>
      <w:r w:rsidRPr="00F41DF8">
        <w:rPr>
          <w:rFonts w:ascii="Arial" w:hAnsi="Arial" w:cs="Arial"/>
          <w:sz w:val="20"/>
          <w:szCs w:val="20"/>
        </w:rPr>
        <w:t xml:space="preserve"> performs </w:t>
      </w:r>
      <w:r w:rsidR="00E37EFB" w:rsidRPr="00F41DF8">
        <w:rPr>
          <w:rFonts w:ascii="Arial" w:hAnsi="Arial" w:cs="Arial"/>
          <w:sz w:val="20"/>
          <w:szCs w:val="20"/>
        </w:rPr>
        <w:t>S</w:t>
      </w:r>
      <w:r w:rsidRPr="00F41DF8">
        <w:rPr>
          <w:rFonts w:ascii="Arial" w:hAnsi="Arial" w:cs="Arial"/>
          <w:sz w:val="20"/>
          <w:szCs w:val="20"/>
        </w:rPr>
        <w:t xml:space="preserve">ervices for Resideo and/or (b) </w:t>
      </w:r>
      <w:r w:rsidR="004B137A" w:rsidRPr="00F41DF8">
        <w:rPr>
          <w:rFonts w:ascii="Arial" w:hAnsi="Arial" w:cs="Arial"/>
          <w:sz w:val="20"/>
          <w:szCs w:val="20"/>
        </w:rPr>
        <w:t>Contractor</w:t>
      </w:r>
      <w:r w:rsidRPr="00F41DF8">
        <w:rPr>
          <w:rFonts w:ascii="Arial" w:hAnsi="Arial" w:cs="Arial"/>
          <w:sz w:val="20"/>
          <w:szCs w:val="20"/>
        </w:rPr>
        <w:t xml:space="preserve"> is provided access to Resideo </w:t>
      </w:r>
      <w:r w:rsidR="00B16C6D" w:rsidRPr="00F41DF8">
        <w:rPr>
          <w:rFonts w:ascii="Arial" w:hAnsi="Arial" w:cs="Arial"/>
          <w:sz w:val="20"/>
          <w:szCs w:val="20"/>
        </w:rPr>
        <w:t>F</w:t>
      </w:r>
      <w:r w:rsidRPr="00F41DF8">
        <w:rPr>
          <w:rFonts w:ascii="Arial" w:hAnsi="Arial" w:cs="Arial"/>
          <w:sz w:val="20"/>
          <w:szCs w:val="20"/>
        </w:rPr>
        <w:t xml:space="preserve">acilities, </w:t>
      </w:r>
      <w:r w:rsidR="00B16C6D" w:rsidRPr="00F41DF8">
        <w:rPr>
          <w:rFonts w:ascii="Arial" w:hAnsi="Arial" w:cs="Arial"/>
          <w:sz w:val="20"/>
          <w:szCs w:val="20"/>
        </w:rPr>
        <w:t>N</w:t>
      </w:r>
      <w:r w:rsidRPr="00F41DF8">
        <w:rPr>
          <w:rFonts w:ascii="Arial" w:hAnsi="Arial" w:cs="Arial"/>
          <w:sz w:val="20"/>
          <w:szCs w:val="20"/>
        </w:rPr>
        <w:t xml:space="preserve">etwork(s), </w:t>
      </w:r>
      <w:r w:rsidR="00B16C6D" w:rsidRPr="00F41DF8">
        <w:rPr>
          <w:rFonts w:ascii="Arial" w:hAnsi="Arial" w:cs="Arial"/>
          <w:sz w:val="20"/>
          <w:szCs w:val="20"/>
        </w:rPr>
        <w:t>I</w:t>
      </w:r>
      <w:r w:rsidRPr="00F41DF8">
        <w:rPr>
          <w:rFonts w:ascii="Arial" w:hAnsi="Arial" w:cs="Arial"/>
          <w:sz w:val="20"/>
          <w:szCs w:val="20"/>
        </w:rPr>
        <w:t xml:space="preserve">nformation </w:t>
      </w:r>
      <w:r w:rsidR="00B16C6D" w:rsidRPr="00F41DF8">
        <w:rPr>
          <w:rFonts w:ascii="Arial" w:hAnsi="Arial" w:cs="Arial"/>
          <w:sz w:val="20"/>
          <w:szCs w:val="20"/>
        </w:rPr>
        <w:t>S</w:t>
      </w:r>
      <w:r w:rsidRPr="00F41DF8">
        <w:rPr>
          <w:rFonts w:ascii="Arial" w:hAnsi="Arial" w:cs="Arial"/>
          <w:sz w:val="20"/>
          <w:szCs w:val="20"/>
        </w:rPr>
        <w:t xml:space="preserve">ystems and/or </w:t>
      </w:r>
      <w:r w:rsidR="00B16C6D" w:rsidRPr="00F41DF8">
        <w:rPr>
          <w:rFonts w:ascii="Arial" w:hAnsi="Arial" w:cs="Arial"/>
          <w:sz w:val="20"/>
          <w:szCs w:val="20"/>
        </w:rPr>
        <w:t>S</w:t>
      </w:r>
      <w:r w:rsidRPr="00F41DF8">
        <w:rPr>
          <w:rFonts w:ascii="Arial" w:hAnsi="Arial" w:cs="Arial"/>
          <w:sz w:val="20"/>
          <w:szCs w:val="20"/>
        </w:rPr>
        <w:t xml:space="preserve">ensitive </w:t>
      </w:r>
      <w:r w:rsidR="00B16C6D" w:rsidRPr="00F41DF8">
        <w:rPr>
          <w:rFonts w:ascii="Arial" w:hAnsi="Arial" w:cs="Arial"/>
          <w:sz w:val="20"/>
          <w:szCs w:val="20"/>
        </w:rPr>
        <w:t>I</w:t>
      </w:r>
      <w:r w:rsidRPr="00F41DF8">
        <w:rPr>
          <w:rFonts w:ascii="Arial" w:hAnsi="Arial" w:cs="Arial"/>
          <w:sz w:val="20"/>
          <w:szCs w:val="20"/>
        </w:rPr>
        <w:t>nformation.</w:t>
      </w:r>
    </w:p>
    <w:p w14:paraId="7BC020FE" w14:textId="77777777" w:rsidR="00AD5809" w:rsidRPr="00F41DF8" w:rsidRDefault="00AD5809" w:rsidP="00AD5809">
      <w:pPr>
        <w:jc w:val="both"/>
        <w:rPr>
          <w:rFonts w:ascii="Arial" w:hAnsi="Arial" w:cs="Arial"/>
          <w:sz w:val="20"/>
          <w:szCs w:val="20"/>
        </w:rPr>
      </w:pPr>
      <w:r w:rsidRPr="00F41DF8">
        <w:rPr>
          <w:rFonts w:ascii="Arial" w:hAnsi="Arial" w:cs="Arial"/>
          <w:b/>
          <w:bCs/>
          <w:sz w:val="20"/>
          <w:szCs w:val="20"/>
        </w:rPr>
        <w:t xml:space="preserve">“Applications” </w:t>
      </w:r>
      <w:r w:rsidRPr="00F41DF8">
        <w:rPr>
          <w:rFonts w:ascii="Arial" w:hAnsi="Arial" w:cs="Arial"/>
          <w:sz w:val="20"/>
          <w:szCs w:val="20"/>
        </w:rPr>
        <w:t>means middleware, databases, applications, web portals, mobile applications and other software that are used as part of the Services.</w:t>
      </w:r>
    </w:p>
    <w:p w14:paraId="14BE9C40" w14:textId="20CF201B" w:rsidR="00AD5809" w:rsidRPr="00F41DF8" w:rsidRDefault="00AD5809" w:rsidP="00AD5809">
      <w:pPr>
        <w:jc w:val="both"/>
        <w:rPr>
          <w:rFonts w:ascii="Arial" w:hAnsi="Arial" w:cs="Arial"/>
          <w:sz w:val="20"/>
          <w:szCs w:val="20"/>
        </w:rPr>
      </w:pPr>
      <w:r w:rsidRPr="00F41DF8">
        <w:rPr>
          <w:rFonts w:ascii="Arial" w:hAnsi="Arial" w:cs="Arial"/>
          <w:b/>
          <w:bCs/>
          <w:sz w:val="20"/>
          <w:szCs w:val="20"/>
        </w:rPr>
        <w:t xml:space="preserve">“Asset” </w:t>
      </w:r>
      <w:r w:rsidRPr="00F41DF8">
        <w:rPr>
          <w:rFonts w:ascii="Arial" w:hAnsi="Arial" w:cs="Arial"/>
          <w:sz w:val="20"/>
          <w:szCs w:val="20"/>
        </w:rPr>
        <w:t xml:space="preserve">means any tangible and intangible Resideo-owned item for which a </w:t>
      </w:r>
      <w:r w:rsidR="004B137A" w:rsidRPr="00F41DF8">
        <w:rPr>
          <w:rFonts w:ascii="Arial" w:hAnsi="Arial" w:cs="Arial"/>
          <w:sz w:val="20"/>
          <w:szCs w:val="20"/>
        </w:rPr>
        <w:t>Contractor</w:t>
      </w:r>
      <w:r w:rsidRPr="00F41DF8">
        <w:rPr>
          <w:rFonts w:ascii="Arial" w:hAnsi="Arial" w:cs="Arial"/>
          <w:sz w:val="20"/>
          <w:szCs w:val="20"/>
        </w:rPr>
        <w:t xml:space="preserve"> has responsibility.</w:t>
      </w:r>
    </w:p>
    <w:p w14:paraId="6F7CECFC" w14:textId="77777777" w:rsidR="00AD5809" w:rsidRPr="00F41DF8" w:rsidRDefault="00AD5809" w:rsidP="00AD5809">
      <w:pPr>
        <w:jc w:val="both"/>
        <w:rPr>
          <w:rFonts w:ascii="Arial" w:hAnsi="Arial" w:cs="Arial"/>
          <w:sz w:val="20"/>
          <w:szCs w:val="20"/>
        </w:rPr>
      </w:pPr>
      <w:r w:rsidRPr="00F41DF8">
        <w:rPr>
          <w:rFonts w:ascii="Arial" w:hAnsi="Arial" w:cs="Arial"/>
          <w:b/>
          <w:bCs/>
          <w:sz w:val="20"/>
          <w:szCs w:val="20"/>
        </w:rPr>
        <w:t xml:space="preserve">“Cloud Computing” </w:t>
      </w:r>
      <w:r w:rsidRPr="00F41DF8">
        <w:rPr>
          <w:rFonts w:ascii="Arial" w:hAnsi="Arial" w:cs="Arial"/>
          <w:sz w:val="20"/>
          <w:szCs w:val="20"/>
        </w:rPr>
        <w:t>means model for enabling ubiquitous, convenient, on-demand network access to a shared pool of configurable computing resources (e.g., networks, servers, storage, applications, and services) that is used as part of the Services.</w:t>
      </w:r>
    </w:p>
    <w:p w14:paraId="269C600E" w14:textId="71EA2B84" w:rsidR="00AD5809" w:rsidRPr="00F41DF8" w:rsidRDefault="00AD5809" w:rsidP="00AD5809">
      <w:pPr>
        <w:jc w:val="both"/>
        <w:rPr>
          <w:rFonts w:ascii="Arial" w:hAnsi="Arial" w:cs="Arial"/>
          <w:sz w:val="20"/>
          <w:szCs w:val="20"/>
        </w:rPr>
      </w:pPr>
      <w:r w:rsidRPr="00F41DF8">
        <w:rPr>
          <w:rFonts w:ascii="Arial" w:hAnsi="Arial" w:cs="Arial"/>
          <w:b/>
          <w:bCs/>
          <w:sz w:val="20"/>
          <w:szCs w:val="20"/>
        </w:rPr>
        <w:t xml:space="preserve">“Computer” </w:t>
      </w:r>
      <w:r w:rsidRPr="00F41DF8">
        <w:rPr>
          <w:rFonts w:ascii="Arial" w:hAnsi="Arial" w:cs="Arial"/>
          <w:sz w:val="20"/>
          <w:szCs w:val="20"/>
        </w:rPr>
        <w:t>means any desktop computer, laptop computer, mobile device (e.g., cellular phone, smartphone, tablet), server and/or storage device that (i) is used as part of the Services, (ii) may be used to access a Network or Cloud Computing, and/or (iii) may process Sensitive Information.</w:t>
      </w:r>
    </w:p>
    <w:p w14:paraId="15D90359" w14:textId="484EF33A" w:rsidR="008872C7" w:rsidRPr="00F41DF8" w:rsidRDefault="008872C7" w:rsidP="008872C7">
      <w:pPr>
        <w:jc w:val="both"/>
        <w:rPr>
          <w:rFonts w:ascii="Arial" w:hAnsi="Arial" w:cs="Arial"/>
          <w:sz w:val="20"/>
          <w:szCs w:val="20"/>
        </w:rPr>
      </w:pPr>
      <w:r w:rsidRPr="00F41DF8">
        <w:rPr>
          <w:rFonts w:ascii="Arial" w:hAnsi="Arial" w:cs="Arial"/>
          <w:sz w:val="20"/>
          <w:szCs w:val="20"/>
        </w:rPr>
        <w:t>“</w:t>
      </w:r>
      <w:r w:rsidRPr="00F41DF8">
        <w:rPr>
          <w:rFonts w:ascii="Arial" w:hAnsi="Arial" w:cs="Arial"/>
          <w:b/>
          <w:bCs/>
          <w:sz w:val="20"/>
          <w:szCs w:val="20"/>
        </w:rPr>
        <w:t>Contractor</w:t>
      </w:r>
      <w:r w:rsidRPr="00F41DF8">
        <w:rPr>
          <w:rFonts w:ascii="Arial" w:hAnsi="Arial" w:cs="Arial"/>
          <w:sz w:val="20"/>
          <w:szCs w:val="20"/>
        </w:rPr>
        <w:t xml:space="preserve">” means an entity (including its Personnel) that performs Services </w:t>
      </w:r>
      <w:r w:rsidR="00DD4296" w:rsidRPr="00F41DF8">
        <w:rPr>
          <w:rFonts w:ascii="Arial" w:hAnsi="Arial" w:cs="Arial"/>
          <w:sz w:val="20"/>
          <w:szCs w:val="20"/>
        </w:rPr>
        <w:t xml:space="preserve">for Resideo </w:t>
      </w:r>
      <w:r w:rsidRPr="00F41DF8">
        <w:rPr>
          <w:rFonts w:ascii="Arial" w:hAnsi="Arial" w:cs="Arial"/>
          <w:sz w:val="20"/>
          <w:szCs w:val="20"/>
        </w:rPr>
        <w:t>under the Agreement and</w:t>
      </w:r>
      <w:r w:rsidR="00BF4241" w:rsidRPr="00F41DF8">
        <w:rPr>
          <w:rFonts w:ascii="Arial" w:hAnsi="Arial" w:cs="Arial"/>
          <w:sz w:val="20"/>
          <w:szCs w:val="20"/>
        </w:rPr>
        <w:t>/or</w:t>
      </w:r>
      <w:r w:rsidRPr="00F41DF8">
        <w:rPr>
          <w:rFonts w:ascii="Arial" w:hAnsi="Arial" w:cs="Arial"/>
          <w:sz w:val="20"/>
          <w:szCs w:val="20"/>
        </w:rPr>
        <w:t xml:space="preserve"> which is granted access to Resideo Facilities, Networks, Information </w:t>
      </w:r>
      <w:proofErr w:type="gramStart"/>
      <w:r w:rsidRPr="00F41DF8">
        <w:rPr>
          <w:rFonts w:ascii="Arial" w:hAnsi="Arial" w:cs="Arial"/>
          <w:sz w:val="20"/>
          <w:szCs w:val="20"/>
        </w:rPr>
        <w:t>Systems</w:t>
      </w:r>
      <w:proofErr w:type="gramEnd"/>
      <w:r w:rsidRPr="00F41DF8">
        <w:rPr>
          <w:rFonts w:ascii="Arial" w:hAnsi="Arial" w:cs="Arial"/>
          <w:sz w:val="20"/>
          <w:szCs w:val="20"/>
        </w:rPr>
        <w:t xml:space="preserve"> and/or Sensitive Information.</w:t>
      </w:r>
    </w:p>
    <w:p w14:paraId="581DD120" w14:textId="77777777" w:rsidR="00AD5809" w:rsidRPr="00F41DF8" w:rsidRDefault="00AD5809" w:rsidP="00AD5809">
      <w:pPr>
        <w:jc w:val="both"/>
        <w:rPr>
          <w:rFonts w:ascii="Arial" w:hAnsi="Arial" w:cs="Arial"/>
          <w:sz w:val="20"/>
          <w:szCs w:val="20"/>
        </w:rPr>
      </w:pPr>
      <w:r w:rsidRPr="00F41DF8">
        <w:rPr>
          <w:rFonts w:ascii="Arial" w:hAnsi="Arial" w:cs="Arial"/>
          <w:b/>
          <w:bCs/>
          <w:sz w:val="20"/>
          <w:szCs w:val="20"/>
        </w:rPr>
        <w:t xml:space="preserve">“Electronic Media” </w:t>
      </w:r>
      <w:r w:rsidRPr="00F41DF8">
        <w:rPr>
          <w:rFonts w:ascii="Arial" w:hAnsi="Arial" w:cs="Arial"/>
          <w:sz w:val="20"/>
          <w:szCs w:val="20"/>
        </w:rPr>
        <w:t xml:space="preserve">means hard disk, solid state disk, DVD/CD, </w:t>
      </w:r>
      <w:proofErr w:type="gramStart"/>
      <w:r w:rsidRPr="00F41DF8">
        <w:rPr>
          <w:rFonts w:ascii="Arial" w:hAnsi="Arial" w:cs="Arial"/>
          <w:sz w:val="20"/>
          <w:szCs w:val="20"/>
        </w:rPr>
        <w:t>tape</w:t>
      </w:r>
      <w:proofErr w:type="gramEnd"/>
      <w:r w:rsidRPr="00F41DF8">
        <w:rPr>
          <w:rFonts w:ascii="Arial" w:hAnsi="Arial" w:cs="Arial"/>
          <w:sz w:val="20"/>
          <w:szCs w:val="20"/>
        </w:rPr>
        <w:t xml:space="preserve"> or any other form of media that can store electronic information.</w:t>
      </w:r>
    </w:p>
    <w:p w14:paraId="0AECA2E0" w14:textId="33CDA629" w:rsidR="00AD5809" w:rsidRPr="00F41DF8" w:rsidRDefault="00AD5809" w:rsidP="00AD5809">
      <w:pPr>
        <w:jc w:val="both"/>
        <w:rPr>
          <w:rFonts w:ascii="Arial" w:hAnsi="Arial" w:cs="Arial"/>
          <w:sz w:val="20"/>
          <w:szCs w:val="20"/>
        </w:rPr>
      </w:pPr>
      <w:r w:rsidRPr="00F41DF8">
        <w:rPr>
          <w:rFonts w:ascii="Arial" w:hAnsi="Arial" w:cs="Arial"/>
          <w:b/>
          <w:bCs/>
          <w:sz w:val="20"/>
          <w:szCs w:val="20"/>
        </w:rPr>
        <w:t xml:space="preserve">“Facilities” </w:t>
      </w:r>
      <w:r w:rsidRPr="00F41DF8">
        <w:rPr>
          <w:rFonts w:ascii="Arial" w:hAnsi="Arial" w:cs="Arial"/>
          <w:sz w:val="20"/>
          <w:szCs w:val="20"/>
        </w:rPr>
        <w:t xml:space="preserve">means any offices, data centers and other locations (whether owned or managed by Resideo, a Resideo customer, </w:t>
      </w:r>
      <w:r w:rsidR="004B137A" w:rsidRPr="00F41DF8">
        <w:rPr>
          <w:rFonts w:ascii="Arial" w:hAnsi="Arial" w:cs="Arial"/>
          <w:sz w:val="20"/>
          <w:szCs w:val="20"/>
        </w:rPr>
        <w:t>Contractor</w:t>
      </w:r>
      <w:r w:rsidRPr="00F41DF8">
        <w:rPr>
          <w:rFonts w:ascii="Arial" w:hAnsi="Arial" w:cs="Arial"/>
          <w:sz w:val="20"/>
          <w:szCs w:val="20"/>
        </w:rPr>
        <w:t xml:space="preserve"> or a third-party</w:t>
      </w:r>
      <w:r w:rsidR="00D65742" w:rsidRPr="00F41DF8">
        <w:rPr>
          <w:rFonts w:ascii="Arial" w:hAnsi="Arial" w:cs="Arial"/>
          <w:sz w:val="20"/>
          <w:szCs w:val="20"/>
        </w:rPr>
        <w:t xml:space="preserve"> or any remote working locations which are not owned/managed by the Contractor</w:t>
      </w:r>
      <w:r w:rsidRPr="00F41DF8">
        <w:rPr>
          <w:rFonts w:ascii="Arial" w:hAnsi="Arial" w:cs="Arial"/>
          <w:sz w:val="20"/>
          <w:szCs w:val="20"/>
        </w:rPr>
        <w:t>) from which Sensitive Information, Information Systems or Networks may be accessed. References in this document to (i) “Resideo Facilities” shall be deemed to include facilities of Resideo customers, and (ii) “</w:t>
      </w:r>
      <w:r w:rsidR="004B137A" w:rsidRPr="00F41DF8">
        <w:rPr>
          <w:rFonts w:ascii="Arial" w:hAnsi="Arial" w:cs="Arial"/>
          <w:sz w:val="20"/>
          <w:szCs w:val="20"/>
        </w:rPr>
        <w:t>Contractor</w:t>
      </w:r>
      <w:r w:rsidRPr="00F41DF8">
        <w:rPr>
          <w:rFonts w:ascii="Arial" w:hAnsi="Arial" w:cs="Arial"/>
          <w:sz w:val="20"/>
          <w:szCs w:val="20"/>
        </w:rPr>
        <w:t xml:space="preserve"> Facilities” shall be deemed to include third-party facilities used by </w:t>
      </w:r>
      <w:r w:rsidR="004B137A" w:rsidRPr="00F41DF8">
        <w:rPr>
          <w:rFonts w:ascii="Arial" w:hAnsi="Arial" w:cs="Arial"/>
          <w:sz w:val="20"/>
          <w:szCs w:val="20"/>
        </w:rPr>
        <w:t>Contractor</w:t>
      </w:r>
      <w:r w:rsidRPr="00F41DF8">
        <w:rPr>
          <w:rFonts w:ascii="Arial" w:hAnsi="Arial" w:cs="Arial"/>
          <w:sz w:val="20"/>
          <w:szCs w:val="20"/>
        </w:rPr>
        <w:t>.</w:t>
      </w:r>
    </w:p>
    <w:p w14:paraId="33313495" w14:textId="6101F08D" w:rsidR="00AD5809" w:rsidRPr="00F41DF8" w:rsidRDefault="00AD5809" w:rsidP="00AD5809">
      <w:pPr>
        <w:jc w:val="both"/>
        <w:rPr>
          <w:rFonts w:ascii="Arial" w:hAnsi="Arial" w:cs="Arial"/>
          <w:sz w:val="20"/>
          <w:szCs w:val="20"/>
        </w:rPr>
      </w:pPr>
      <w:r w:rsidRPr="00F41DF8">
        <w:rPr>
          <w:rFonts w:ascii="Arial" w:hAnsi="Arial" w:cs="Arial"/>
          <w:b/>
          <w:bCs/>
          <w:sz w:val="20"/>
          <w:szCs w:val="20"/>
        </w:rPr>
        <w:t xml:space="preserve">“Information Systems” </w:t>
      </w:r>
      <w:r w:rsidRPr="00F41DF8">
        <w:rPr>
          <w:rFonts w:ascii="Arial" w:hAnsi="Arial" w:cs="Arial"/>
          <w:sz w:val="20"/>
          <w:szCs w:val="20"/>
        </w:rPr>
        <w:t xml:space="preserve">means any </w:t>
      </w:r>
      <w:r w:rsidR="009A1671" w:rsidRPr="00F41DF8">
        <w:rPr>
          <w:rFonts w:ascii="Arial" w:hAnsi="Arial" w:cs="Arial"/>
          <w:sz w:val="20"/>
          <w:szCs w:val="20"/>
        </w:rPr>
        <w:t xml:space="preserve">Contractor's </w:t>
      </w:r>
      <w:r w:rsidRPr="00F41DF8">
        <w:rPr>
          <w:rFonts w:ascii="Arial" w:hAnsi="Arial" w:cs="Arial"/>
          <w:sz w:val="20"/>
          <w:szCs w:val="20"/>
        </w:rPr>
        <w:t>system (including but not limited to development, test, stage and production systems, storage/backup systems etc.), that (a) is used as part of the Services and/or (b) may process Sensitive Information.</w:t>
      </w:r>
    </w:p>
    <w:p w14:paraId="01BAFD5E" w14:textId="0C5C4F4F" w:rsidR="00AD5809" w:rsidRPr="00F41DF8" w:rsidRDefault="00AD5809" w:rsidP="00AD5809">
      <w:pPr>
        <w:jc w:val="both"/>
        <w:rPr>
          <w:rFonts w:ascii="Arial" w:hAnsi="Arial" w:cs="Arial"/>
          <w:sz w:val="20"/>
          <w:szCs w:val="20"/>
        </w:rPr>
      </w:pPr>
      <w:r w:rsidRPr="00F41DF8">
        <w:rPr>
          <w:rFonts w:ascii="Arial" w:hAnsi="Arial" w:cs="Arial"/>
          <w:b/>
          <w:bCs/>
          <w:sz w:val="20"/>
          <w:szCs w:val="20"/>
        </w:rPr>
        <w:t xml:space="preserve">“Network” </w:t>
      </w:r>
      <w:r w:rsidRPr="00F41DF8">
        <w:rPr>
          <w:rFonts w:ascii="Arial" w:hAnsi="Arial" w:cs="Arial"/>
          <w:sz w:val="20"/>
          <w:szCs w:val="20"/>
        </w:rPr>
        <w:t xml:space="preserve">means any Resideo networks to which </w:t>
      </w:r>
      <w:r w:rsidR="004B137A" w:rsidRPr="00F41DF8">
        <w:rPr>
          <w:rFonts w:ascii="Arial" w:hAnsi="Arial" w:cs="Arial"/>
          <w:sz w:val="20"/>
          <w:szCs w:val="20"/>
        </w:rPr>
        <w:t>Contractor</w:t>
      </w:r>
      <w:r w:rsidRPr="00F41DF8">
        <w:rPr>
          <w:rFonts w:ascii="Arial" w:hAnsi="Arial" w:cs="Arial"/>
          <w:sz w:val="20"/>
          <w:szCs w:val="20"/>
        </w:rPr>
        <w:t xml:space="preserve"> is provided access in connection with the performance of Services under the Agreement and/or any </w:t>
      </w:r>
      <w:r w:rsidR="004B137A" w:rsidRPr="00F41DF8">
        <w:rPr>
          <w:rFonts w:ascii="Arial" w:hAnsi="Arial" w:cs="Arial"/>
          <w:sz w:val="20"/>
          <w:szCs w:val="20"/>
        </w:rPr>
        <w:t>Contractor</w:t>
      </w:r>
      <w:r w:rsidRPr="00F41DF8">
        <w:rPr>
          <w:rFonts w:ascii="Arial" w:hAnsi="Arial" w:cs="Arial"/>
          <w:sz w:val="20"/>
          <w:szCs w:val="20"/>
        </w:rPr>
        <w:t xml:space="preserve"> networks that are used to process Sensitive Information or to access Information Systems.</w:t>
      </w:r>
    </w:p>
    <w:p w14:paraId="7D96AC54" w14:textId="628621AF" w:rsidR="00AD5809" w:rsidRPr="00F41DF8" w:rsidRDefault="00AD5809" w:rsidP="00AD5809">
      <w:pPr>
        <w:jc w:val="both"/>
        <w:rPr>
          <w:rFonts w:ascii="Arial" w:hAnsi="Arial" w:cs="Arial"/>
          <w:sz w:val="20"/>
          <w:szCs w:val="20"/>
        </w:rPr>
      </w:pPr>
      <w:r w:rsidRPr="00F41DF8">
        <w:rPr>
          <w:rFonts w:ascii="Arial" w:hAnsi="Arial" w:cs="Arial"/>
          <w:b/>
          <w:bCs/>
          <w:sz w:val="20"/>
          <w:szCs w:val="20"/>
        </w:rPr>
        <w:t xml:space="preserve">“Personnel” </w:t>
      </w:r>
      <w:r w:rsidRPr="00F41DF8">
        <w:rPr>
          <w:rFonts w:ascii="Arial" w:hAnsi="Arial" w:cs="Arial"/>
          <w:sz w:val="20"/>
          <w:szCs w:val="20"/>
        </w:rPr>
        <w:t xml:space="preserve">means all </w:t>
      </w:r>
      <w:r w:rsidR="004B137A" w:rsidRPr="00F41DF8">
        <w:rPr>
          <w:rFonts w:ascii="Arial" w:hAnsi="Arial" w:cs="Arial"/>
          <w:sz w:val="20"/>
          <w:szCs w:val="20"/>
        </w:rPr>
        <w:t>Contractor</w:t>
      </w:r>
      <w:r w:rsidRPr="00F41DF8">
        <w:rPr>
          <w:rFonts w:ascii="Arial" w:hAnsi="Arial" w:cs="Arial"/>
          <w:sz w:val="20"/>
          <w:szCs w:val="20"/>
        </w:rPr>
        <w:t xml:space="preserve"> employees, contractors, sub-</w:t>
      </w:r>
      <w:proofErr w:type="gramStart"/>
      <w:r w:rsidRPr="00F41DF8">
        <w:rPr>
          <w:rFonts w:ascii="Arial" w:hAnsi="Arial" w:cs="Arial"/>
          <w:sz w:val="20"/>
          <w:szCs w:val="20"/>
        </w:rPr>
        <w:t>contractors</w:t>
      </w:r>
      <w:proofErr w:type="gramEnd"/>
      <w:r w:rsidRPr="00F41DF8">
        <w:rPr>
          <w:rFonts w:ascii="Arial" w:hAnsi="Arial" w:cs="Arial"/>
          <w:sz w:val="20"/>
          <w:szCs w:val="20"/>
        </w:rPr>
        <w:t xml:space="preserve"> and agents who are provided access to Resideo Facilities, Networks, Information Systems and/or Sensitive Information.</w:t>
      </w:r>
    </w:p>
    <w:p w14:paraId="185E00AA" w14:textId="03EA1E71" w:rsidR="00AD5809" w:rsidRPr="00F41DF8" w:rsidRDefault="00AD5809" w:rsidP="00AD5809">
      <w:pPr>
        <w:jc w:val="both"/>
        <w:rPr>
          <w:rFonts w:ascii="Arial" w:hAnsi="Arial" w:cs="Arial"/>
          <w:sz w:val="20"/>
          <w:szCs w:val="20"/>
        </w:rPr>
      </w:pPr>
      <w:r w:rsidRPr="00F41DF8">
        <w:rPr>
          <w:rFonts w:ascii="Arial" w:hAnsi="Arial" w:cs="Arial"/>
          <w:b/>
          <w:bCs/>
          <w:sz w:val="20"/>
          <w:szCs w:val="20"/>
        </w:rPr>
        <w:t xml:space="preserve">“Security Incident” </w:t>
      </w:r>
      <w:r w:rsidRPr="00F41DF8">
        <w:rPr>
          <w:rFonts w:ascii="Arial" w:hAnsi="Arial" w:cs="Arial"/>
          <w:sz w:val="20"/>
          <w:szCs w:val="20"/>
        </w:rPr>
        <w:t>means (a) unauthorized access to Sensitive Information or Information Systems, or (b) the loss of confidentiality, integrity or availability of any Service and includes a Security Breach (where defined in the Agreement).</w:t>
      </w:r>
      <w:r w:rsidR="00387CD6" w:rsidRPr="00F41DF8">
        <w:rPr>
          <w:rFonts w:ascii="Arial" w:hAnsi="Arial" w:cs="Arial"/>
          <w:sz w:val="20"/>
          <w:szCs w:val="20"/>
        </w:rPr>
        <w:t xml:space="preserve"> For clarity, events that do not and cannot result in unauthorized access, use, disclosure, </w:t>
      </w:r>
      <w:proofErr w:type="gramStart"/>
      <w:r w:rsidR="00387CD6" w:rsidRPr="00F41DF8">
        <w:rPr>
          <w:rFonts w:ascii="Arial" w:hAnsi="Arial" w:cs="Arial"/>
          <w:sz w:val="20"/>
          <w:szCs w:val="20"/>
        </w:rPr>
        <w:t>modification</w:t>
      </w:r>
      <w:proofErr w:type="gramEnd"/>
      <w:r w:rsidR="00387CD6" w:rsidRPr="00F41DF8">
        <w:rPr>
          <w:rFonts w:ascii="Arial" w:hAnsi="Arial" w:cs="Arial"/>
          <w:sz w:val="20"/>
          <w:szCs w:val="20"/>
        </w:rPr>
        <w:t xml:space="preserve"> or destruction of Sensitive Information, are not considered a Security Incident. For illustrative purposes only</w:t>
      </w:r>
      <w:r w:rsidR="00C6579F" w:rsidRPr="00F41DF8">
        <w:rPr>
          <w:rFonts w:ascii="Arial" w:hAnsi="Arial" w:cs="Arial"/>
          <w:sz w:val="20"/>
          <w:szCs w:val="20"/>
        </w:rPr>
        <w:t>,</w:t>
      </w:r>
      <w:r w:rsidR="00387CD6" w:rsidRPr="00F41DF8">
        <w:rPr>
          <w:rFonts w:ascii="Arial" w:hAnsi="Arial" w:cs="Arial"/>
          <w:sz w:val="20"/>
          <w:szCs w:val="20"/>
        </w:rPr>
        <w:t xml:space="preserve"> this includes a) pings on Contractor’s </w:t>
      </w:r>
      <w:r w:rsidR="00387CD6" w:rsidRPr="00F41DF8">
        <w:rPr>
          <w:rFonts w:ascii="Arial" w:hAnsi="Arial" w:cs="Arial"/>
          <w:sz w:val="20"/>
          <w:szCs w:val="20"/>
        </w:rPr>
        <w:lastRenderedPageBreak/>
        <w:t xml:space="preserve">firewall; b) port scans; c) attempts to log on to a system or enter a database with an invalid password or username; d) denial-of-service attacks that do not result in a Service being taken </w:t>
      </w:r>
      <w:r w:rsidR="003F0BA3" w:rsidRPr="00F41DF8">
        <w:rPr>
          <w:rFonts w:ascii="Arial" w:hAnsi="Arial" w:cs="Arial"/>
          <w:sz w:val="20"/>
          <w:szCs w:val="20"/>
        </w:rPr>
        <w:t xml:space="preserve">dysfunctional. </w:t>
      </w:r>
    </w:p>
    <w:p w14:paraId="694C44C2" w14:textId="5CC17363" w:rsidR="00AD5809" w:rsidRPr="00F41DF8" w:rsidRDefault="00AD5809" w:rsidP="00AD5809">
      <w:pPr>
        <w:jc w:val="both"/>
        <w:rPr>
          <w:rFonts w:ascii="Arial" w:hAnsi="Arial" w:cs="Arial"/>
          <w:sz w:val="20"/>
          <w:szCs w:val="20"/>
        </w:rPr>
      </w:pPr>
      <w:r w:rsidRPr="00F41DF8">
        <w:rPr>
          <w:rFonts w:ascii="Arial" w:hAnsi="Arial" w:cs="Arial"/>
          <w:b/>
          <w:bCs/>
          <w:sz w:val="20"/>
          <w:szCs w:val="20"/>
        </w:rPr>
        <w:t xml:space="preserve">“Sensitive Information” </w:t>
      </w:r>
      <w:r w:rsidRPr="00F41DF8">
        <w:rPr>
          <w:rFonts w:ascii="Arial" w:hAnsi="Arial" w:cs="Arial"/>
          <w:sz w:val="20"/>
          <w:szCs w:val="20"/>
        </w:rPr>
        <w:t xml:space="preserve">means all Resideo sensitive information to which </w:t>
      </w:r>
      <w:r w:rsidR="004B137A" w:rsidRPr="00F41DF8">
        <w:rPr>
          <w:rFonts w:ascii="Arial" w:hAnsi="Arial" w:cs="Arial"/>
          <w:sz w:val="20"/>
          <w:szCs w:val="20"/>
        </w:rPr>
        <w:t>Contractor</w:t>
      </w:r>
      <w:r w:rsidRPr="00F41DF8">
        <w:rPr>
          <w:rFonts w:ascii="Arial" w:hAnsi="Arial" w:cs="Arial"/>
          <w:sz w:val="20"/>
          <w:szCs w:val="20"/>
        </w:rPr>
        <w:t xml:space="preserve"> may be provided access in connection with the performance of the Services, including without limitation personal data (as defined in applicable privacy laws and including Resideo Personal Data where defined in the Agreement); Resideo's Confidential Information (where defined in the Agreement); intellectual property; source code; passwords; information concerning Resideo’s </w:t>
      </w:r>
      <w:r w:rsidR="002651F3">
        <w:rPr>
          <w:rFonts w:ascii="Arial" w:hAnsi="Arial" w:cs="Arial"/>
          <w:sz w:val="20"/>
          <w:szCs w:val="20"/>
        </w:rPr>
        <w:t xml:space="preserve">employees, </w:t>
      </w:r>
      <w:r w:rsidRPr="00F41DF8">
        <w:rPr>
          <w:rFonts w:ascii="Arial" w:hAnsi="Arial" w:cs="Arial"/>
          <w:sz w:val="20"/>
          <w:szCs w:val="20"/>
        </w:rPr>
        <w:t xml:space="preserve">customers, </w:t>
      </w:r>
      <w:r w:rsidR="004B137A" w:rsidRPr="00F41DF8">
        <w:rPr>
          <w:rFonts w:ascii="Arial" w:hAnsi="Arial" w:cs="Arial"/>
          <w:sz w:val="20"/>
          <w:szCs w:val="20"/>
        </w:rPr>
        <w:t>Contractor</w:t>
      </w:r>
      <w:r w:rsidRPr="00F41DF8">
        <w:rPr>
          <w:rFonts w:ascii="Arial" w:hAnsi="Arial" w:cs="Arial"/>
          <w:sz w:val="20"/>
          <w:szCs w:val="20"/>
        </w:rPr>
        <w:t xml:space="preserve">s or partners; any data stored in or provided from the Information Systems of Resideo or its customers, other </w:t>
      </w:r>
      <w:r w:rsidR="004B137A" w:rsidRPr="00F41DF8">
        <w:rPr>
          <w:rFonts w:ascii="Arial" w:hAnsi="Arial" w:cs="Arial"/>
          <w:sz w:val="20"/>
          <w:szCs w:val="20"/>
        </w:rPr>
        <w:t>Contractor</w:t>
      </w:r>
      <w:r w:rsidRPr="00F41DF8">
        <w:rPr>
          <w:rFonts w:ascii="Arial" w:hAnsi="Arial" w:cs="Arial"/>
          <w:sz w:val="20"/>
          <w:szCs w:val="20"/>
        </w:rPr>
        <w:t xml:space="preserve">s or partners; and any other Sensitive Information as defined in the Agreement. References in this document to “Sensitive Information” shall be deemed to include Sensitive Information of Resideo </w:t>
      </w:r>
      <w:r w:rsidR="005977E8">
        <w:rPr>
          <w:rFonts w:ascii="Arial" w:hAnsi="Arial" w:cs="Arial"/>
          <w:sz w:val="20"/>
          <w:szCs w:val="20"/>
        </w:rPr>
        <w:t xml:space="preserve">employees, </w:t>
      </w:r>
      <w:r w:rsidRPr="00F41DF8">
        <w:rPr>
          <w:rFonts w:ascii="Arial" w:hAnsi="Arial" w:cs="Arial"/>
          <w:sz w:val="20"/>
          <w:szCs w:val="20"/>
        </w:rPr>
        <w:t xml:space="preserve">customers, </w:t>
      </w:r>
      <w:proofErr w:type="gramStart"/>
      <w:r w:rsidR="004B137A" w:rsidRPr="00F41DF8">
        <w:rPr>
          <w:rFonts w:ascii="Arial" w:hAnsi="Arial" w:cs="Arial"/>
          <w:sz w:val="20"/>
          <w:szCs w:val="20"/>
        </w:rPr>
        <w:t>Contractor</w:t>
      </w:r>
      <w:r w:rsidRPr="00F41DF8">
        <w:rPr>
          <w:rFonts w:ascii="Arial" w:hAnsi="Arial" w:cs="Arial"/>
          <w:sz w:val="20"/>
          <w:szCs w:val="20"/>
        </w:rPr>
        <w:t>s</w:t>
      </w:r>
      <w:proofErr w:type="gramEnd"/>
      <w:r w:rsidRPr="00F41DF8">
        <w:rPr>
          <w:rFonts w:ascii="Arial" w:hAnsi="Arial" w:cs="Arial"/>
          <w:sz w:val="20"/>
          <w:szCs w:val="20"/>
        </w:rPr>
        <w:t xml:space="preserve"> or partners to which </w:t>
      </w:r>
      <w:r w:rsidR="004B137A" w:rsidRPr="00F41DF8">
        <w:rPr>
          <w:rFonts w:ascii="Arial" w:hAnsi="Arial" w:cs="Arial"/>
          <w:sz w:val="20"/>
          <w:szCs w:val="20"/>
        </w:rPr>
        <w:t>Contractor</w:t>
      </w:r>
      <w:r w:rsidRPr="00F41DF8">
        <w:rPr>
          <w:rFonts w:ascii="Arial" w:hAnsi="Arial" w:cs="Arial"/>
          <w:sz w:val="20"/>
          <w:szCs w:val="20"/>
        </w:rPr>
        <w:t xml:space="preserve"> is provided access in connection with providing Services. </w:t>
      </w:r>
      <w:r w:rsidR="00D34E9A" w:rsidRPr="00F41DF8">
        <w:rPr>
          <w:rFonts w:ascii="Arial" w:hAnsi="Arial" w:cs="Arial"/>
          <w:sz w:val="20"/>
          <w:szCs w:val="20"/>
        </w:rPr>
        <w:t xml:space="preserve">With the exception of Personal Data, “Sensitive Information” shall exclude any information if Contractor can demonstrate that the information: (a) is or becomes generally known to the public not as a result of a disclosure by Contractor; (b) is rightfully in the possession of the Contractor prior to disclosure by Resideo and is not accompanied by a duty of confidentiality; (c) is received by Contractor in good faith and without restriction from a third party and is not accompanied by a duty of confidentiality; or (d) can be shown with evidence </w:t>
      </w:r>
      <w:r w:rsidR="003B5378" w:rsidRPr="00F41DF8">
        <w:rPr>
          <w:rFonts w:ascii="Arial" w:hAnsi="Arial" w:cs="Arial"/>
          <w:sz w:val="20"/>
          <w:szCs w:val="20"/>
        </w:rPr>
        <w:t xml:space="preserve">it </w:t>
      </w:r>
      <w:r w:rsidR="00D34E9A" w:rsidRPr="00F41DF8">
        <w:rPr>
          <w:rFonts w:ascii="Arial" w:hAnsi="Arial" w:cs="Arial"/>
          <w:sz w:val="20"/>
          <w:szCs w:val="20"/>
        </w:rPr>
        <w:t xml:space="preserve">was developed independently by or on behalf of the Contractor without the use of any Sensitive Information of Resideo.  </w:t>
      </w:r>
    </w:p>
    <w:p w14:paraId="2DF6BFDD" w14:textId="535E5DD0" w:rsidR="00AD5809" w:rsidRPr="00F41DF8" w:rsidRDefault="00AD5809" w:rsidP="00AD5809">
      <w:pPr>
        <w:jc w:val="both"/>
        <w:rPr>
          <w:rFonts w:ascii="Arial" w:hAnsi="Arial" w:cs="Arial"/>
          <w:sz w:val="20"/>
          <w:szCs w:val="20"/>
        </w:rPr>
      </w:pPr>
      <w:r w:rsidRPr="00F41DF8">
        <w:rPr>
          <w:rFonts w:ascii="Arial" w:hAnsi="Arial" w:cs="Arial"/>
          <w:sz w:val="20"/>
          <w:szCs w:val="20"/>
        </w:rPr>
        <w:t>“</w:t>
      </w:r>
      <w:r w:rsidRPr="00F41DF8">
        <w:rPr>
          <w:rFonts w:ascii="Arial" w:hAnsi="Arial" w:cs="Arial"/>
          <w:b/>
          <w:bCs/>
          <w:sz w:val="20"/>
          <w:szCs w:val="20"/>
        </w:rPr>
        <w:t>Services</w:t>
      </w:r>
      <w:r w:rsidRPr="00F41DF8">
        <w:rPr>
          <w:rFonts w:ascii="Arial" w:hAnsi="Arial" w:cs="Arial"/>
          <w:sz w:val="20"/>
          <w:szCs w:val="20"/>
        </w:rPr>
        <w:t xml:space="preserve">” means the work to be performed or deliverables to be delivered by </w:t>
      </w:r>
      <w:r w:rsidR="004B137A" w:rsidRPr="00F41DF8">
        <w:rPr>
          <w:rFonts w:ascii="Arial" w:hAnsi="Arial" w:cs="Arial"/>
          <w:sz w:val="20"/>
          <w:szCs w:val="20"/>
        </w:rPr>
        <w:t>Contractor</w:t>
      </w:r>
      <w:r w:rsidRPr="00F41DF8">
        <w:rPr>
          <w:rFonts w:ascii="Arial" w:hAnsi="Arial" w:cs="Arial"/>
          <w:sz w:val="20"/>
          <w:szCs w:val="20"/>
        </w:rPr>
        <w:t xml:space="preserve"> for Resideo as specified in the Agreement and which may include but not limited to the manufacture, delivery and/or support (as relevant) of software, products, services and/or other deliverables.</w:t>
      </w:r>
    </w:p>
    <w:p w14:paraId="7338B931" w14:textId="5B163E26" w:rsidR="00471813" w:rsidRPr="00F41DF8" w:rsidRDefault="00B82A6F" w:rsidP="000B0E70">
      <w:pPr>
        <w:pStyle w:val="Heading1"/>
        <w:numPr>
          <w:ilvl w:val="0"/>
          <w:numId w:val="24"/>
        </w:numPr>
        <w:ind w:left="709" w:hanging="709"/>
        <w:jc w:val="both"/>
        <w:rPr>
          <w:rFonts w:ascii="Arial" w:hAnsi="Arial" w:cs="Arial"/>
          <w:sz w:val="20"/>
          <w:szCs w:val="20"/>
        </w:rPr>
      </w:pPr>
      <w:bookmarkStart w:id="7" w:name="_Toc57026950"/>
      <w:r w:rsidRPr="00F41DF8">
        <w:rPr>
          <w:rFonts w:ascii="Arial" w:hAnsi="Arial" w:cs="Arial"/>
          <w:sz w:val="20"/>
          <w:szCs w:val="20"/>
        </w:rPr>
        <w:t>Information</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Program</w:t>
      </w:r>
      <w:bookmarkEnd w:id="7"/>
    </w:p>
    <w:p w14:paraId="6A605395" w14:textId="7AF610A4" w:rsidR="00B82A6F"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C3308A" w:rsidRPr="00F41DF8">
        <w:rPr>
          <w:rFonts w:ascii="Arial" w:hAnsi="Arial" w:cs="Arial"/>
          <w:sz w:val="20"/>
          <w:szCs w:val="20"/>
        </w:rPr>
        <w:t>must</w:t>
      </w:r>
      <w:r w:rsidR="00D4147E" w:rsidRPr="00F41DF8">
        <w:rPr>
          <w:rFonts w:ascii="Arial" w:hAnsi="Arial" w:cs="Arial"/>
          <w:sz w:val="20"/>
          <w:szCs w:val="20"/>
        </w:rPr>
        <w:t xml:space="preserve"> </w:t>
      </w:r>
      <w:r w:rsidR="00C3308A" w:rsidRPr="00F41DF8">
        <w:rPr>
          <w:rFonts w:ascii="Arial" w:hAnsi="Arial" w:cs="Arial"/>
          <w:sz w:val="20"/>
          <w:szCs w:val="20"/>
        </w:rPr>
        <w:t>have</w:t>
      </w:r>
      <w:r w:rsidR="00D4147E" w:rsidRPr="00F41DF8">
        <w:rPr>
          <w:rFonts w:ascii="Arial" w:hAnsi="Arial" w:cs="Arial"/>
          <w:sz w:val="20"/>
          <w:szCs w:val="20"/>
        </w:rPr>
        <w:t xml:space="preserve"> </w:t>
      </w:r>
      <w:r w:rsidR="00C3308A" w:rsidRPr="00F41DF8">
        <w:rPr>
          <w:rFonts w:ascii="Arial" w:hAnsi="Arial" w:cs="Arial"/>
          <w:sz w:val="20"/>
          <w:szCs w:val="20"/>
        </w:rPr>
        <w:t>clearly</w:t>
      </w:r>
      <w:r w:rsidR="00D4147E" w:rsidRPr="00F41DF8">
        <w:rPr>
          <w:rFonts w:ascii="Arial" w:hAnsi="Arial" w:cs="Arial"/>
          <w:sz w:val="20"/>
          <w:szCs w:val="20"/>
        </w:rPr>
        <w:t xml:space="preserve"> </w:t>
      </w:r>
      <w:r w:rsidR="00C3308A" w:rsidRPr="00F41DF8">
        <w:rPr>
          <w:rFonts w:ascii="Arial" w:hAnsi="Arial" w:cs="Arial"/>
          <w:sz w:val="20"/>
          <w:szCs w:val="20"/>
        </w:rPr>
        <w:t>defined</w:t>
      </w:r>
      <w:r w:rsidR="00D4147E" w:rsidRPr="00F41DF8">
        <w:rPr>
          <w:rFonts w:ascii="Arial" w:hAnsi="Arial" w:cs="Arial"/>
          <w:sz w:val="20"/>
          <w:szCs w:val="20"/>
        </w:rPr>
        <w:t xml:space="preserve"> </w:t>
      </w:r>
      <w:r w:rsidR="00863E50" w:rsidRPr="00F41DF8">
        <w:rPr>
          <w:rFonts w:ascii="Arial" w:hAnsi="Arial" w:cs="Arial"/>
          <w:sz w:val="20"/>
          <w:szCs w:val="20"/>
        </w:rPr>
        <w:t>the</w:t>
      </w:r>
      <w:r w:rsidR="00D4147E" w:rsidRPr="00F41DF8">
        <w:rPr>
          <w:rFonts w:ascii="Arial" w:hAnsi="Arial" w:cs="Arial"/>
          <w:sz w:val="20"/>
          <w:szCs w:val="20"/>
        </w:rPr>
        <w:t xml:space="preserve"> </w:t>
      </w:r>
      <w:r w:rsidR="00C3308A" w:rsidRPr="00F41DF8">
        <w:rPr>
          <w:rFonts w:ascii="Arial" w:hAnsi="Arial" w:cs="Arial"/>
          <w:sz w:val="20"/>
          <w:szCs w:val="20"/>
        </w:rPr>
        <w:t>information</w:t>
      </w:r>
      <w:r w:rsidR="00D4147E" w:rsidRPr="00F41DF8">
        <w:rPr>
          <w:rFonts w:ascii="Arial" w:hAnsi="Arial" w:cs="Arial"/>
          <w:sz w:val="20"/>
          <w:szCs w:val="20"/>
        </w:rPr>
        <w:t xml:space="preserve"> </w:t>
      </w:r>
      <w:r w:rsidR="00C3308A" w:rsidRPr="00F41DF8">
        <w:rPr>
          <w:rFonts w:ascii="Arial" w:hAnsi="Arial" w:cs="Arial"/>
          <w:sz w:val="20"/>
          <w:szCs w:val="20"/>
        </w:rPr>
        <w:t>security</w:t>
      </w:r>
      <w:r w:rsidR="00D4147E" w:rsidRPr="00F41DF8">
        <w:rPr>
          <w:rFonts w:ascii="Arial" w:hAnsi="Arial" w:cs="Arial"/>
          <w:sz w:val="20"/>
          <w:szCs w:val="20"/>
        </w:rPr>
        <w:t xml:space="preserve"> </w:t>
      </w:r>
      <w:r w:rsidR="00C3308A" w:rsidRPr="00F41DF8">
        <w:rPr>
          <w:rFonts w:ascii="Arial" w:hAnsi="Arial" w:cs="Arial"/>
          <w:sz w:val="20"/>
          <w:szCs w:val="20"/>
        </w:rPr>
        <w:t>roles,</w:t>
      </w:r>
      <w:r w:rsidR="00D4147E" w:rsidRPr="00F41DF8">
        <w:rPr>
          <w:rFonts w:ascii="Arial" w:hAnsi="Arial" w:cs="Arial"/>
          <w:sz w:val="20"/>
          <w:szCs w:val="20"/>
        </w:rPr>
        <w:t xml:space="preserve"> </w:t>
      </w:r>
      <w:proofErr w:type="gramStart"/>
      <w:r w:rsidR="00C3308A" w:rsidRPr="00F41DF8">
        <w:rPr>
          <w:rFonts w:ascii="Arial" w:hAnsi="Arial" w:cs="Arial"/>
          <w:sz w:val="20"/>
          <w:szCs w:val="20"/>
        </w:rPr>
        <w:t>responsibilities</w:t>
      </w:r>
      <w:proofErr w:type="gramEnd"/>
      <w:r w:rsidR="00D4147E" w:rsidRPr="00F41DF8">
        <w:rPr>
          <w:rFonts w:ascii="Arial" w:hAnsi="Arial" w:cs="Arial"/>
          <w:sz w:val="20"/>
          <w:szCs w:val="20"/>
        </w:rPr>
        <w:t xml:space="preserve"> </w:t>
      </w:r>
      <w:r w:rsidR="00C3308A" w:rsidRPr="00F41DF8">
        <w:rPr>
          <w:rFonts w:ascii="Arial" w:hAnsi="Arial" w:cs="Arial"/>
          <w:sz w:val="20"/>
          <w:szCs w:val="20"/>
        </w:rPr>
        <w:t>and</w:t>
      </w:r>
      <w:r w:rsidR="00D4147E" w:rsidRPr="00F41DF8">
        <w:rPr>
          <w:rFonts w:ascii="Arial" w:hAnsi="Arial" w:cs="Arial"/>
          <w:sz w:val="20"/>
          <w:szCs w:val="20"/>
        </w:rPr>
        <w:t xml:space="preserve"> </w:t>
      </w:r>
      <w:r w:rsidR="00C3308A" w:rsidRPr="00F41DF8">
        <w:rPr>
          <w:rFonts w:ascii="Arial" w:hAnsi="Arial" w:cs="Arial"/>
          <w:sz w:val="20"/>
          <w:szCs w:val="20"/>
        </w:rPr>
        <w:t>accountability</w:t>
      </w:r>
      <w:r w:rsidR="00D4147E" w:rsidRPr="00F41DF8">
        <w:rPr>
          <w:rFonts w:ascii="Arial" w:hAnsi="Arial" w:cs="Arial"/>
          <w:sz w:val="20"/>
          <w:szCs w:val="20"/>
        </w:rPr>
        <w:t xml:space="preserve"> </w:t>
      </w:r>
      <w:r w:rsidR="00863E50" w:rsidRPr="00F41DF8">
        <w:rPr>
          <w:rFonts w:ascii="Arial" w:hAnsi="Arial" w:cs="Arial"/>
          <w:sz w:val="20"/>
          <w:szCs w:val="20"/>
        </w:rPr>
        <w:t>within</w:t>
      </w:r>
      <w:r w:rsidR="00D4147E" w:rsidRPr="00F41DF8">
        <w:rPr>
          <w:rFonts w:ascii="Arial" w:hAnsi="Arial" w:cs="Arial"/>
          <w:sz w:val="20"/>
          <w:szCs w:val="20"/>
        </w:rPr>
        <w:t xml:space="preserve"> </w:t>
      </w:r>
      <w:r w:rsidR="00863E50" w:rsidRPr="00F41DF8">
        <w:rPr>
          <w:rFonts w:ascii="Arial" w:hAnsi="Arial" w:cs="Arial"/>
          <w:sz w:val="20"/>
          <w:szCs w:val="20"/>
        </w:rPr>
        <w:t>its</w:t>
      </w:r>
      <w:r w:rsidR="00D4147E" w:rsidRPr="00F41DF8">
        <w:rPr>
          <w:rFonts w:ascii="Arial" w:hAnsi="Arial" w:cs="Arial"/>
          <w:sz w:val="20"/>
          <w:szCs w:val="20"/>
        </w:rPr>
        <w:t xml:space="preserve"> </w:t>
      </w:r>
      <w:r w:rsidR="00863E50" w:rsidRPr="00F41DF8">
        <w:rPr>
          <w:rFonts w:ascii="Arial" w:hAnsi="Arial" w:cs="Arial"/>
          <w:sz w:val="20"/>
          <w:szCs w:val="20"/>
        </w:rPr>
        <w:t>organization</w:t>
      </w:r>
      <w:r w:rsidR="00C3308A" w:rsidRPr="00F41DF8">
        <w:rPr>
          <w:rFonts w:ascii="Arial" w:hAnsi="Arial" w:cs="Arial"/>
          <w:sz w:val="20"/>
          <w:szCs w:val="20"/>
        </w:rPr>
        <w:t>.</w:t>
      </w:r>
    </w:p>
    <w:p w14:paraId="3D8EABA7" w14:textId="2FBFCBC0" w:rsidR="0007346C"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6314C7" w:rsidRPr="00F41DF8">
        <w:rPr>
          <w:rFonts w:ascii="Arial" w:hAnsi="Arial" w:cs="Arial"/>
          <w:sz w:val="20"/>
          <w:szCs w:val="20"/>
        </w:rPr>
        <w:t>must</w:t>
      </w:r>
      <w:r w:rsidR="00D4147E" w:rsidRPr="00F41DF8">
        <w:rPr>
          <w:rFonts w:ascii="Arial" w:hAnsi="Arial" w:cs="Arial"/>
          <w:sz w:val="20"/>
          <w:szCs w:val="20"/>
        </w:rPr>
        <w:t xml:space="preserve"> </w:t>
      </w:r>
      <w:r w:rsidR="006314C7" w:rsidRPr="00F41DF8">
        <w:rPr>
          <w:rFonts w:ascii="Arial" w:hAnsi="Arial" w:cs="Arial"/>
          <w:sz w:val="20"/>
          <w:szCs w:val="20"/>
        </w:rPr>
        <w:t>publish</w:t>
      </w:r>
      <w:r w:rsidR="00D4147E" w:rsidRPr="00F41DF8">
        <w:rPr>
          <w:rFonts w:ascii="Arial" w:hAnsi="Arial" w:cs="Arial"/>
          <w:sz w:val="20"/>
          <w:szCs w:val="20"/>
        </w:rPr>
        <w:t xml:space="preserve"> </w:t>
      </w:r>
      <w:r w:rsidR="006314C7" w:rsidRPr="00F41DF8">
        <w:rPr>
          <w:rFonts w:ascii="Arial" w:hAnsi="Arial" w:cs="Arial"/>
          <w:sz w:val="20"/>
          <w:szCs w:val="20"/>
        </w:rPr>
        <w:t>and</w:t>
      </w:r>
      <w:r w:rsidR="00D4147E" w:rsidRPr="00F41DF8">
        <w:rPr>
          <w:rFonts w:ascii="Arial" w:hAnsi="Arial" w:cs="Arial"/>
          <w:sz w:val="20"/>
          <w:szCs w:val="20"/>
        </w:rPr>
        <w:t xml:space="preserve"> </w:t>
      </w:r>
      <w:r w:rsidR="006314C7" w:rsidRPr="00F41DF8">
        <w:rPr>
          <w:rFonts w:ascii="Arial" w:hAnsi="Arial" w:cs="Arial"/>
          <w:sz w:val="20"/>
          <w:szCs w:val="20"/>
        </w:rPr>
        <w:t>maintain</w:t>
      </w:r>
      <w:r w:rsidR="00D4147E" w:rsidRPr="00F41DF8">
        <w:rPr>
          <w:rFonts w:ascii="Arial" w:hAnsi="Arial" w:cs="Arial"/>
          <w:sz w:val="20"/>
          <w:szCs w:val="20"/>
        </w:rPr>
        <w:t xml:space="preserve"> </w:t>
      </w:r>
      <w:r w:rsidR="006314C7" w:rsidRPr="00F41DF8">
        <w:rPr>
          <w:rFonts w:ascii="Arial" w:hAnsi="Arial" w:cs="Arial"/>
          <w:sz w:val="20"/>
          <w:szCs w:val="20"/>
        </w:rPr>
        <w:t>formal</w:t>
      </w:r>
      <w:r w:rsidR="00D4147E" w:rsidRPr="00F41DF8">
        <w:rPr>
          <w:rFonts w:ascii="Arial" w:hAnsi="Arial" w:cs="Arial"/>
          <w:sz w:val="20"/>
          <w:szCs w:val="20"/>
        </w:rPr>
        <w:t xml:space="preserve"> </w:t>
      </w:r>
      <w:r w:rsidR="000A191B" w:rsidRPr="00F41DF8">
        <w:rPr>
          <w:rFonts w:ascii="Arial" w:hAnsi="Arial" w:cs="Arial"/>
          <w:sz w:val="20"/>
          <w:szCs w:val="20"/>
        </w:rPr>
        <w:t>and</w:t>
      </w:r>
      <w:r w:rsidR="00D4147E" w:rsidRPr="00F41DF8">
        <w:rPr>
          <w:rFonts w:ascii="Arial" w:hAnsi="Arial" w:cs="Arial"/>
          <w:sz w:val="20"/>
          <w:szCs w:val="20"/>
        </w:rPr>
        <w:t xml:space="preserve"> </w:t>
      </w:r>
      <w:r w:rsidR="000A191B" w:rsidRPr="00F41DF8">
        <w:rPr>
          <w:rFonts w:ascii="Arial" w:hAnsi="Arial" w:cs="Arial"/>
          <w:sz w:val="20"/>
          <w:szCs w:val="20"/>
        </w:rPr>
        <w:t>appropriate</w:t>
      </w:r>
      <w:r w:rsidR="00D4147E" w:rsidRPr="00F41DF8">
        <w:rPr>
          <w:rFonts w:ascii="Arial" w:hAnsi="Arial" w:cs="Arial"/>
          <w:sz w:val="20"/>
          <w:szCs w:val="20"/>
        </w:rPr>
        <w:t xml:space="preserve"> </w:t>
      </w:r>
      <w:r w:rsidR="006314C7" w:rsidRPr="00F41DF8">
        <w:rPr>
          <w:rFonts w:ascii="Arial" w:hAnsi="Arial" w:cs="Arial"/>
          <w:sz w:val="20"/>
          <w:szCs w:val="20"/>
        </w:rPr>
        <w:t>written</w:t>
      </w:r>
      <w:r w:rsidR="00D4147E" w:rsidRPr="00F41DF8">
        <w:rPr>
          <w:rFonts w:ascii="Arial" w:hAnsi="Arial" w:cs="Arial"/>
          <w:sz w:val="20"/>
          <w:szCs w:val="20"/>
        </w:rPr>
        <w:t xml:space="preserve"> </w:t>
      </w:r>
      <w:r w:rsidR="006314C7" w:rsidRPr="00F41DF8">
        <w:rPr>
          <w:rFonts w:ascii="Arial" w:hAnsi="Arial" w:cs="Arial"/>
          <w:sz w:val="20"/>
          <w:szCs w:val="20"/>
        </w:rPr>
        <w:t>information</w:t>
      </w:r>
      <w:r w:rsidR="00D4147E" w:rsidRPr="00F41DF8">
        <w:rPr>
          <w:rFonts w:ascii="Arial" w:hAnsi="Arial" w:cs="Arial"/>
          <w:sz w:val="20"/>
          <w:szCs w:val="20"/>
        </w:rPr>
        <w:t xml:space="preserve"> </w:t>
      </w:r>
      <w:r w:rsidR="006314C7" w:rsidRPr="00F41DF8">
        <w:rPr>
          <w:rFonts w:ascii="Arial" w:hAnsi="Arial" w:cs="Arial"/>
          <w:sz w:val="20"/>
          <w:szCs w:val="20"/>
        </w:rPr>
        <w:t>security</w:t>
      </w:r>
      <w:r w:rsidR="00D4147E" w:rsidRPr="00F41DF8">
        <w:rPr>
          <w:rFonts w:ascii="Arial" w:hAnsi="Arial" w:cs="Arial"/>
          <w:sz w:val="20"/>
          <w:szCs w:val="20"/>
        </w:rPr>
        <w:t xml:space="preserve"> </w:t>
      </w:r>
      <w:r w:rsidR="006314C7" w:rsidRPr="00F41DF8">
        <w:rPr>
          <w:rFonts w:ascii="Arial" w:hAnsi="Arial" w:cs="Arial"/>
          <w:sz w:val="20"/>
          <w:szCs w:val="20"/>
        </w:rPr>
        <w:t>policies.</w:t>
      </w:r>
      <w:r w:rsidR="00D4147E" w:rsidRPr="00F41DF8">
        <w:rPr>
          <w:rFonts w:ascii="Arial" w:hAnsi="Arial" w:cs="Arial"/>
          <w:sz w:val="20"/>
          <w:szCs w:val="20"/>
        </w:rPr>
        <w:t xml:space="preserve"> </w:t>
      </w:r>
      <w:r w:rsidR="006314C7" w:rsidRPr="00F41DF8">
        <w:rPr>
          <w:rFonts w:ascii="Arial" w:hAnsi="Arial" w:cs="Arial"/>
          <w:sz w:val="20"/>
          <w:szCs w:val="20"/>
        </w:rPr>
        <w:t>Information</w:t>
      </w:r>
      <w:r w:rsidR="00D4147E" w:rsidRPr="00F41DF8">
        <w:rPr>
          <w:rFonts w:ascii="Arial" w:hAnsi="Arial" w:cs="Arial"/>
          <w:sz w:val="20"/>
          <w:szCs w:val="20"/>
        </w:rPr>
        <w:t xml:space="preserve"> </w:t>
      </w:r>
      <w:r w:rsidR="006314C7" w:rsidRPr="00F41DF8">
        <w:rPr>
          <w:rFonts w:ascii="Arial" w:hAnsi="Arial" w:cs="Arial"/>
          <w:sz w:val="20"/>
          <w:szCs w:val="20"/>
        </w:rPr>
        <w:t>security</w:t>
      </w:r>
      <w:r w:rsidR="00D4147E" w:rsidRPr="00F41DF8">
        <w:rPr>
          <w:rFonts w:ascii="Arial" w:hAnsi="Arial" w:cs="Arial"/>
          <w:sz w:val="20"/>
          <w:szCs w:val="20"/>
        </w:rPr>
        <w:t xml:space="preserve"> </w:t>
      </w:r>
      <w:r w:rsidR="006314C7" w:rsidRPr="00F41DF8">
        <w:rPr>
          <w:rFonts w:ascii="Arial" w:hAnsi="Arial" w:cs="Arial"/>
          <w:sz w:val="20"/>
          <w:szCs w:val="20"/>
        </w:rPr>
        <w:t>policies</w:t>
      </w:r>
      <w:r w:rsidR="00D4147E" w:rsidRPr="00F41DF8">
        <w:rPr>
          <w:rFonts w:ascii="Arial" w:hAnsi="Arial" w:cs="Arial"/>
          <w:sz w:val="20"/>
          <w:szCs w:val="20"/>
        </w:rPr>
        <w:t xml:space="preserve"> </w:t>
      </w:r>
      <w:r w:rsidR="006314C7" w:rsidRPr="00F41DF8">
        <w:rPr>
          <w:rFonts w:ascii="Arial" w:hAnsi="Arial" w:cs="Arial"/>
          <w:sz w:val="20"/>
          <w:szCs w:val="20"/>
        </w:rPr>
        <w:t>must</w:t>
      </w:r>
      <w:r w:rsidR="00D4147E" w:rsidRPr="00F41DF8">
        <w:rPr>
          <w:rFonts w:ascii="Arial" w:hAnsi="Arial" w:cs="Arial"/>
          <w:sz w:val="20"/>
          <w:szCs w:val="20"/>
        </w:rPr>
        <w:t xml:space="preserve"> </w:t>
      </w:r>
      <w:r w:rsidR="006314C7" w:rsidRPr="00F41DF8">
        <w:rPr>
          <w:rFonts w:ascii="Arial" w:hAnsi="Arial" w:cs="Arial"/>
          <w:sz w:val="20"/>
          <w:szCs w:val="20"/>
        </w:rPr>
        <w:t>be</w:t>
      </w:r>
      <w:r w:rsidR="00D4147E" w:rsidRPr="00F41DF8">
        <w:rPr>
          <w:rFonts w:ascii="Arial" w:hAnsi="Arial" w:cs="Arial"/>
          <w:sz w:val="20"/>
          <w:szCs w:val="20"/>
        </w:rPr>
        <w:t xml:space="preserve"> </w:t>
      </w:r>
      <w:r w:rsidR="006314C7" w:rsidRPr="00F41DF8">
        <w:rPr>
          <w:rFonts w:ascii="Arial" w:hAnsi="Arial" w:cs="Arial"/>
          <w:sz w:val="20"/>
          <w:szCs w:val="20"/>
        </w:rPr>
        <w:t>approved</w:t>
      </w:r>
      <w:r w:rsidR="00D4147E" w:rsidRPr="00F41DF8">
        <w:rPr>
          <w:rFonts w:ascii="Arial" w:hAnsi="Arial" w:cs="Arial"/>
          <w:sz w:val="20"/>
          <w:szCs w:val="20"/>
        </w:rPr>
        <w:t xml:space="preserve"> </w:t>
      </w:r>
      <w:r w:rsidR="006314C7" w:rsidRPr="00F41DF8">
        <w:rPr>
          <w:rFonts w:ascii="Arial" w:hAnsi="Arial" w:cs="Arial"/>
          <w:sz w:val="20"/>
          <w:szCs w:val="20"/>
        </w:rPr>
        <w:t>by</w:t>
      </w:r>
      <w:r w:rsidR="00D4147E" w:rsidRPr="00F41DF8">
        <w:rPr>
          <w:rFonts w:ascii="Arial" w:hAnsi="Arial" w:cs="Arial"/>
          <w:sz w:val="20"/>
          <w:szCs w:val="20"/>
        </w:rPr>
        <w:t xml:space="preserve"> </w:t>
      </w:r>
      <w:r w:rsidR="006314C7" w:rsidRPr="00F41DF8">
        <w:rPr>
          <w:rFonts w:ascii="Arial" w:hAnsi="Arial" w:cs="Arial"/>
          <w:sz w:val="20"/>
          <w:szCs w:val="20"/>
        </w:rPr>
        <w:t>management</w:t>
      </w:r>
      <w:r w:rsidR="00D4147E" w:rsidRPr="00F41DF8">
        <w:rPr>
          <w:rFonts w:ascii="Arial" w:hAnsi="Arial" w:cs="Arial"/>
          <w:sz w:val="20"/>
          <w:szCs w:val="20"/>
        </w:rPr>
        <w:t xml:space="preserve"> </w:t>
      </w:r>
      <w:r w:rsidR="000A191B" w:rsidRPr="00F41DF8">
        <w:rPr>
          <w:rFonts w:ascii="Arial" w:hAnsi="Arial" w:cs="Arial"/>
          <w:sz w:val="20"/>
          <w:szCs w:val="20"/>
        </w:rPr>
        <w:t>and</w:t>
      </w:r>
      <w:r w:rsidR="00D4147E" w:rsidRPr="00F41DF8">
        <w:rPr>
          <w:rFonts w:ascii="Arial" w:hAnsi="Arial" w:cs="Arial"/>
          <w:sz w:val="20"/>
          <w:szCs w:val="20"/>
        </w:rPr>
        <w:t xml:space="preserve"> </w:t>
      </w:r>
      <w:r w:rsidR="000A191B" w:rsidRPr="00F41DF8">
        <w:rPr>
          <w:rFonts w:ascii="Arial" w:hAnsi="Arial" w:cs="Arial"/>
          <w:sz w:val="20"/>
          <w:szCs w:val="20"/>
        </w:rPr>
        <w:t>its</w:t>
      </w:r>
      <w:r w:rsidR="00D4147E" w:rsidRPr="00F41DF8">
        <w:rPr>
          <w:rFonts w:ascii="Arial" w:hAnsi="Arial" w:cs="Arial"/>
          <w:sz w:val="20"/>
          <w:szCs w:val="20"/>
        </w:rPr>
        <w:t xml:space="preserve"> </w:t>
      </w:r>
      <w:r w:rsidR="000A191B" w:rsidRPr="00F41DF8">
        <w:rPr>
          <w:rFonts w:ascii="Arial" w:hAnsi="Arial" w:cs="Arial"/>
          <w:sz w:val="20"/>
          <w:szCs w:val="20"/>
        </w:rPr>
        <w:t>Personnel</w:t>
      </w:r>
      <w:r w:rsidR="00D4147E" w:rsidRPr="00F41DF8">
        <w:rPr>
          <w:rFonts w:ascii="Arial" w:hAnsi="Arial" w:cs="Arial"/>
          <w:sz w:val="20"/>
          <w:szCs w:val="20"/>
        </w:rPr>
        <w:t xml:space="preserve"> </w:t>
      </w:r>
      <w:r w:rsidR="00C40487" w:rsidRPr="00F41DF8">
        <w:rPr>
          <w:rFonts w:ascii="Arial" w:hAnsi="Arial" w:cs="Arial"/>
          <w:sz w:val="20"/>
          <w:szCs w:val="20"/>
        </w:rPr>
        <w:t>must</w:t>
      </w:r>
      <w:r w:rsidR="00D4147E" w:rsidRPr="00F41DF8">
        <w:rPr>
          <w:rFonts w:ascii="Arial" w:hAnsi="Arial" w:cs="Arial"/>
          <w:sz w:val="20"/>
          <w:szCs w:val="20"/>
        </w:rPr>
        <w:t xml:space="preserve"> </w:t>
      </w:r>
      <w:r w:rsidR="00C40487" w:rsidRPr="00F41DF8">
        <w:rPr>
          <w:rFonts w:ascii="Arial" w:hAnsi="Arial" w:cs="Arial"/>
          <w:sz w:val="20"/>
          <w:szCs w:val="20"/>
        </w:rPr>
        <w:t>be</w:t>
      </w:r>
      <w:r w:rsidR="00D4147E" w:rsidRPr="00F41DF8">
        <w:rPr>
          <w:rFonts w:ascii="Arial" w:hAnsi="Arial" w:cs="Arial"/>
          <w:sz w:val="20"/>
          <w:szCs w:val="20"/>
        </w:rPr>
        <w:t xml:space="preserve"> </w:t>
      </w:r>
      <w:r w:rsidR="000A191B" w:rsidRPr="00F41DF8">
        <w:rPr>
          <w:rFonts w:ascii="Arial" w:hAnsi="Arial" w:cs="Arial"/>
          <w:sz w:val="20"/>
          <w:szCs w:val="20"/>
        </w:rPr>
        <w:t>appropriately</w:t>
      </w:r>
      <w:r w:rsidR="00D4147E" w:rsidRPr="00F41DF8">
        <w:rPr>
          <w:rFonts w:ascii="Arial" w:hAnsi="Arial" w:cs="Arial"/>
          <w:sz w:val="20"/>
          <w:szCs w:val="20"/>
        </w:rPr>
        <w:t xml:space="preserve"> </w:t>
      </w:r>
      <w:r w:rsidR="000A191B" w:rsidRPr="00F41DF8">
        <w:rPr>
          <w:rFonts w:ascii="Arial" w:hAnsi="Arial" w:cs="Arial"/>
          <w:sz w:val="20"/>
          <w:szCs w:val="20"/>
        </w:rPr>
        <w:t>informed</w:t>
      </w:r>
      <w:r w:rsidR="00D4147E" w:rsidRPr="00F41DF8">
        <w:rPr>
          <w:rFonts w:ascii="Arial" w:hAnsi="Arial" w:cs="Arial"/>
          <w:sz w:val="20"/>
          <w:szCs w:val="20"/>
        </w:rPr>
        <w:t xml:space="preserve"> </w:t>
      </w:r>
      <w:r w:rsidR="000A191B" w:rsidRPr="00F41DF8">
        <w:rPr>
          <w:rFonts w:ascii="Arial" w:hAnsi="Arial" w:cs="Arial"/>
          <w:sz w:val="20"/>
          <w:szCs w:val="20"/>
        </w:rPr>
        <w:t>of</w:t>
      </w:r>
      <w:r w:rsidR="00D4147E" w:rsidRPr="00F41DF8">
        <w:rPr>
          <w:rFonts w:ascii="Arial" w:hAnsi="Arial" w:cs="Arial"/>
          <w:sz w:val="20"/>
          <w:szCs w:val="20"/>
        </w:rPr>
        <w:t xml:space="preserve"> </w:t>
      </w:r>
      <w:r w:rsidR="000A191B" w:rsidRPr="00F41DF8">
        <w:rPr>
          <w:rFonts w:ascii="Arial" w:hAnsi="Arial" w:cs="Arial"/>
          <w:sz w:val="20"/>
          <w:szCs w:val="20"/>
        </w:rPr>
        <w:t>them</w:t>
      </w:r>
      <w:r w:rsidR="006314C7" w:rsidRPr="00F41DF8">
        <w:rPr>
          <w:rFonts w:ascii="Arial" w:hAnsi="Arial" w:cs="Arial"/>
          <w:sz w:val="20"/>
          <w:szCs w:val="20"/>
        </w:rPr>
        <w:t>.</w:t>
      </w:r>
    </w:p>
    <w:p w14:paraId="20392730" w14:textId="30F5C82D" w:rsidR="006314C7"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672372" w:rsidRPr="00F41DF8">
        <w:rPr>
          <w:rFonts w:ascii="Arial" w:hAnsi="Arial" w:cs="Arial"/>
          <w:sz w:val="20"/>
          <w:szCs w:val="20"/>
        </w:rPr>
        <w:t>must</w:t>
      </w:r>
      <w:r w:rsidR="00D4147E" w:rsidRPr="00F41DF8">
        <w:rPr>
          <w:rFonts w:ascii="Arial" w:hAnsi="Arial" w:cs="Arial"/>
          <w:sz w:val="20"/>
          <w:szCs w:val="20"/>
        </w:rPr>
        <w:t xml:space="preserve"> </w:t>
      </w:r>
      <w:r w:rsidR="00672372" w:rsidRPr="00F41DF8">
        <w:rPr>
          <w:rFonts w:ascii="Arial" w:hAnsi="Arial" w:cs="Arial"/>
          <w:sz w:val="20"/>
          <w:szCs w:val="20"/>
        </w:rPr>
        <w:t>classify</w:t>
      </w:r>
      <w:r w:rsidR="00D4147E" w:rsidRPr="00F41DF8">
        <w:rPr>
          <w:rFonts w:ascii="Arial" w:hAnsi="Arial" w:cs="Arial"/>
          <w:sz w:val="20"/>
          <w:szCs w:val="20"/>
        </w:rPr>
        <w:t xml:space="preserve"> </w:t>
      </w:r>
      <w:r w:rsidR="00672372" w:rsidRPr="00F41DF8">
        <w:rPr>
          <w:rFonts w:ascii="Arial" w:hAnsi="Arial" w:cs="Arial"/>
          <w:sz w:val="20"/>
          <w:szCs w:val="20"/>
        </w:rPr>
        <w:t>and</w:t>
      </w:r>
      <w:r w:rsidR="00D4147E" w:rsidRPr="00F41DF8">
        <w:rPr>
          <w:rFonts w:ascii="Arial" w:hAnsi="Arial" w:cs="Arial"/>
          <w:sz w:val="20"/>
          <w:szCs w:val="20"/>
        </w:rPr>
        <w:t xml:space="preserve"> </w:t>
      </w:r>
      <w:r w:rsidR="00672372" w:rsidRPr="00F41DF8">
        <w:rPr>
          <w:rFonts w:ascii="Arial" w:hAnsi="Arial" w:cs="Arial"/>
          <w:sz w:val="20"/>
          <w:szCs w:val="20"/>
        </w:rPr>
        <w:t>label</w:t>
      </w:r>
      <w:r w:rsidR="00D4147E" w:rsidRPr="00F41DF8">
        <w:rPr>
          <w:rFonts w:ascii="Arial" w:hAnsi="Arial" w:cs="Arial"/>
          <w:sz w:val="20"/>
          <w:szCs w:val="20"/>
        </w:rPr>
        <w:t xml:space="preserve"> </w:t>
      </w:r>
      <w:r w:rsidR="000A191B" w:rsidRPr="00F41DF8">
        <w:rPr>
          <w:rFonts w:ascii="Arial" w:hAnsi="Arial" w:cs="Arial"/>
          <w:sz w:val="20"/>
          <w:szCs w:val="20"/>
        </w:rPr>
        <w:t>Sensitive</w:t>
      </w:r>
      <w:r w:rsidR="00D4147E" w:rsidRPr="00F41DF8">
        <w:rPr>
          <w:rFonts w:ascii="Arial" w:hAnsi="Arial" w:cs="Arial"/>
          <w:sz w:val="20"/>
          <w:szCs w:val="20"/>
        </w:rPr>
        <w:t xml:space="preserve"> </w:t>
      </w:r>
      <w:r w:rsidR="00672372" w:rsidRPr="00F41DF8">
        <w:rPr>
          <w:rFonts w:ascii="Arial" w:hAnsi="Arial" w:cs="Arial"/>
          <w:sz w:val="20"/>
          <w:szCs w:val="20"/>
        </w:rPr>
        <w:t>Information</w:t>
      </w:r>
      <w:r w:rsidR="00D4147E" w:rsidRPr="00F41DF8">
        <w:rPr>
          <w:rFonts w:ascii="Arial" w:hAnsi="Arial" w:cs="Arial"/>
          <w:sz w:val="20"/>
          <w:szCs w:val="20"/>
        </w:rPr>
        <w:t xml:space="preserve"> </w:t>
      </w:r>
      <w:r w:rsidR="00672372" w:rsidRPr="00F41DF8">
        <w:rPr>
          <w:rFonts w:ascii="Arial" w:hAnsi="Arial" w:cs="Arial"/>
          <w:sz w:val="20"/>
          <w:szCs w:val="20"/>
        </w:rPr>
        <w:t>in</w:t>
      </w:r>
      <w:r w:rsidR="00D4147E" w:rsidRPr="00F41DF8">
        <w:rPr>
          <w:rFonts w:ascii="Arial" w:hAnsi="Arial" w:cs="Arial"/>
          <w:sz w:val="20"/>
          <w:szCs w:val="20"/>
        </w:rPr>
        <w:t xml:space="preserve"> </w:t>
      </w:r>
      <w:r w:rsidR="00672372" w:rsidRPr="00F41DF8">
        <w:rPr>
          <w:rFonts w:ascii="Arial" w:hAnsi="Arial" w:cs="Arial"/>
          <w:sz w:val="20"/>
          <w:szCs w:val="20"/>
        </w:rPr>
        <w:t>accordance</w:t>
      </w:r>
      <w:r w:rsidR="00D4147E" w:rsidRPr="00F41DF8">
        <w:rPr>
          <w:rFonts w:ascii="Arial" w:hAnsi="Arial" w:cs="Arial"/>
          <w:sz w:val="20"/>
          <w:szCs w:val="20"/>
        </w:rPr>
        <w:t xml:space="preserve"> </w:t>
      </w:r>
      <w:r w:rsidR="00672372" w:rsidRPr="00F41DF8">
        <w:rPr>
          <w:rFonts w:ascii="Arial" w:hAnsi="Arial" w:cs="Arial"/>
          <w:sz w:val="20"/>
          <w:szCs w:val="20"/>
        </w:rPr>
        <w:t>with</w:t>
      </w:r>
      <w:r w:rsidR="00D4147E" w:rsidRPr="00F41DF8">
        <w:rPr>
          <w:rFonts w:ascii="Arial" w:hAnsi="Arial" w:cs="Arial"/>
          <w:sz w:val="20"/>
          <w:szCs w:val="20"/>
        </w:rPr>
        <w:t xml:space="preserve"> </w:t>
      </w:r>
      <w:r w:rsidR="000A191B" w:rsidRPr="00F41DF8">
        <w:rPr>
          <w:rFonts w:ascii="Arial" w:hAnsi="Arial" w:cs="Arial"/>
          <w:sz w:val="20"/>
          <w:szCs w:val="20"/>
        </w:rPr>
        <w:t>its</w:t>
      </w:r>
      <w:r w:rsidR="00D4147E" w:rsidRPr="00F41DF8">
        <w:rPr>
          <w:rFonts w:ascii="Arial" w:hAnsi="Arial" w:cs="Arial"/>
          <w:sz w:val="20"/>
          <w:szCs w:val="20"/>
        </w:rPr>
        <w:t xml:space="preserve"> </w:t>
      </w:r>
      <w:r w:rsidR="00672372" w:rsidRPr="00F41DF8">
        <w:rPr>
          <w:rFonts w:ascii="Arial" w:hAnsi="Arial" w:cs="Arial"/>
          <w:sz w:val="20"/>
          <w:szCs w:val="20"/>
        </w:rPr>
        <w:t>information</w:t>
      </w:r>
      <w:r w:rsidR="00D4147E" w:rsidRPr="00F41DF8">
        <w:rPr>
          <w:rFonts w:ascii="Arial" w:hAnsi="Arial" w:cs="Arial"/>
          <w:sz w:val="20"/>
          <w:szCs w:val="20"/>
        </w:rPr>
        <w:t xml:space="preserve"> </w:t>
      </w:r>
      <w:r w:rsidR="00672372" w:rsidRPr="00F41DF8">
        <w:rPr>
          <w:rFonts w:ascii="Arial" w:hAnsi="Arial" w:cs="Arial"/>
          <w:sz w:val="20"/>
          <w:szCs w:val="20"/>
        </w:rPr>
        <w:t>classification</w:t>
      </w:r>
      <w:r w:rsidR="00D4147E" w:rsidRPr="00F41DF8">
        <w:rPr>
          <w:rFonts w:ascii="Arial" w:hAnsi="Arial" w:cs="Arial"/>
          <w:sz w:val="20"/>
          <w:szCs w:val="20"/>
        </w:rPr>
        <w:t xml:space="preserve"> </w:t>
      </w:r>
      <w:r w:rsidR="00672372" w:rsidRPr="00F41DF8">
        <w:rPr>
          <w:rFonts w:ascii="Arial" w:hAnsi="Arial" w:cs="Arial"/>
          <w:sz w:val="20"/>
          <w:szCs w:val="20"/>
        </w:rPr>
        <w:t>scheme.</w:t>
      </w:r>
    </w:p>
    <w:p w14:paraId="0CF677CA" w14:textId="245B1B66" w:rsidR="00672372"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983511" w:rsidRPr="00F41DF8">
        <w:rPr>
          <w:rFonts w:ascii="Arial" w:hAnsi="Arial" w:cs="Arial"/>
          <w:sz w:val="20"/>
          <w:szCs w:val="20"/>
        </w:rPr>
        <w:t>must</w:t>
      </w:r>
      <w:r w:rsidR="00D4147E" w:rsidRPr="00F41DF8">
        <w:rPr>
          <w:rFonts w:ascii="Arial" w:hAnsi="Arial" w:cs="Arial"/>
          <w:sz w:val="20"/>
          <w:szCs w:val="20"/>
        </w:rPr>
        <w:t xml:space="preserve"> </w:t>
      </w:r>
      <w:r w:rsidR="00103362" w:rsidRPr="00F41DF8">
        <w:rPr>
          <w:rFonts w:ascii="Arial" w:hAnsi="Arial" w:cs="Arial"/>
          <w:sz w:val="20"/>
          <w:szCs w:val="20"/>
        </w:rPr>
        <w:t>implement</w:t>
      </w:r>
      <w:r w:rsidR="00D4147E" w:rsidRPr="00F41DF8">
        <w:rPr>
          <w:rFonts w:ascii="Arial" w:hAnsi="Arial" w:cs="Arial"/>
          <w:sz w:val="20"/>
          <w:szCs w:val="20"/>
        </w:rPr>
        <w:t xml:space="preserve"> </w:t>
      </w:r>
      <w:r w:rsidR="000A191B" w:rsidRPr="00F41DF8">
        <w:rPr>
          <w:rFonts w:ascii="Arial" w:hAnsi="Arial" w:cs="Arial"/>
          <w:sz w:val="20"/>
          <w:szCs w:val="20"/>
        </w:rPr>
        <w:t>appropriate</w:t>
      </w:r>
      <w:r w:rsidR="00D4147E" w:rsidRPr="00F41DF8">
        <w:rPr>
          <w:rFonts w:ascii="Arial" w:hAnsi="Arial" w:cs="Arial"/>
          <w:sz w:val="20"/>
          <w:szCs w:val="20"/>
        </w:rPr>
        <w:t xml:space="preserve"> </w:t>
      </w:r>
      <w:r w:rsidR="00103362" w:rsidRPr="00F41DF8">
        <w:rPr>
          <w:rFonts w:ascii="Arial" w:hAnsi="Arial" w:cs="Arial"/>
          <w:sz w:val="20"/>
          <w:szCs w:val="20"/>
        </w:rPr>
        <w:t>security</w:t>
      </w:r>
      <w:r w:rsidR="00D4147E" w:rsidRPr="00F41DF8">
        <w:rPr>
          <w:rFonts w:ascii="Arial" w:hAnsi="Arial" w:cs="Arial"/>
          <w:sz w:val="20"/>
          <w:szCs w:val="20"/>
        </w:rPr>
        <w:t xml:space="preserve"> </w:t>
      </w:r>
      <w:r w:rsidR="00103362" w:rsidRPr="00F41DF8">
        <w:rPr>
          <w:rFonts w:ascii="Arial" w:hAnsi="Arial" w:cs="Arial"/>
          <w:sz w:val="20"/>
          <w:szCs w:val="20"/>
        </w:rPr>
        <w:t>processes</w:t>
      </w:r>
      <w:r w:rsidR="00D4147E" w:rsidRPr="00F41DF8">
        <w:rPr>
          <w:rFonts w:ascii="Arial" w:hAnsi="Arial" w:cs="Arial"/>
          <w:sz w:val="20"/>
          <w:szCs w:val="20"/>
        </w:rPr>
        <w:t xml:space="preserve"> </w:t>
      </w:r>
      <w:r w:rsidR="00103362" w:rsidRPr="00F41DF8">
        <w:rPr>
          <w:rFonts w:ascii="Arial" w:hAnsi="Arial" w:cs="Arial"/>
          <w:sz w:val="20"/>
          <w:szCs w:val="20"/>
        </w:rPr>
        <w:t>for</w:t>
      </w:r>
      <w:r w:rsidR="00D4147E" w:rsidRPr="00F41DF8">
        <w:rPr>
          <w:rFonts w:ascii="Arial" w:hAnsi="Arial" w:cs="Arial"/>
          <w:sz w:val="20"/>
          <w:szCs w:val="20"/>
        </w:rPr>
        <w:t xml:space="preserve"> </w:t>
      </w:r>
      <w:r w:rsidR="00103362" w:rsidRPr="00F41DF8">
        <w:rPr>
          <w:rFonts w:ascii="Arial" w:hAnsi="Arial" w:cs="Arial"/>
          <w:sz w:val="20"/>
          <w:szCs w:val="20"/>
        </w:rPr>
        <w:t>managing</w:t>
      </w:r>
      <w:r w:rsidR="00D4147E" w:rsidRPr="00F41DF8">
        <w:rPr>
          <w:rFonts w:ascii="Arial" w:hAnsi="Arial" w:cs="Arial"/>
          <w:sz w:val="20"/>
          <w:szCs w:val="20"/>
        </w:rPr>
        <w:t xml:space="preserve"> </w:t>
      </w:r>
      <w:r w:rsidRPr="00F41DF8">
        <w:rPr>
          <w:rFonts w:ascii="Arial" w:hAnsi="Arial" w:cs="Arial"/>
          <w:sz w:val="20"/>
          <w:szCs w:val="20"/>
        </w:rPr>
        <w:t>Contractor</w:t>
      </w:r>
      <w:r w:rsidR="00103362" w:rsidRPr="00F41DF8">
        <w:rPr>
          <w:rFonts w:ascii="Arial" w:hAnsi="Arial" w:cs="Arial"/>
          <w:sz w:val="20"/>
          <w:szCs w:val="20"/>
        </w:rPr>
        <w:t>s</w:t>
      </w:r>
      <w:r w:rsidR="00D4147E" w:rsidRPr="00F41DF8">
        <w:rPr>
          <w:rFonts w:ascii="Arial" w:hAnsi="Arial" w:cs="Arial"/>
          <w:sz w:val="20"/>
          <w:szCs w:val="20"/>
        </w:rPr>
        <w:t xml:space="preserve"> </w:t>
      </w:r>
      <w:r w:rsidR="00103362" w:rsidRPr="00F41DF8">
        <w:rPr>
          <w:rFonts w:ascii="Arial" w:hAnsi="Arial" w:cs="Arial"/>
          <w:sz w:val="20"/>
          <w:szCs w:val="20"/>
        </w:rPr>
        <w:t>and</w:t>
      </w:r>
      <w:r w:rsidR="00D4147E" w:rsidRPr="00F41DF8">
        <w:rPr>
          <w:rFonts w:ascii="Arial" w:hAnsi="Arial" w:cs="Arial"/>
          <w:sz w:val="20"/>
          <w:szCs w:val="20"/>
        </w:rPr>
        <w:t xml:space="preserve"> </w:t>
      </w:r>
      <w:r w:rsidR="00103362" w:rsidRPr="00F41DF8">
        <w:rPr>
          <w:rFonts w:ascii="Arial" w:hAnsi="Arial" w:cs="Arial"/>
          <w:sz w:val="20"/>
          <w:szCs w:val="20"/>
        </w:rPr>
        <w:t>subcontractors</w:t>
      </w:r>
      <w:r w:rsidR="00D4147E" w:rsidRPr="00F41DF8">
        <w:rPr>
          <w:rFonts w:ascii="Arial" w:hAnsi="Arial" w:cs="Arial"/>
          <w:sz w:val="20"/>
          <w:szCs w:val="20"/>
        </w:rPr>
        <w:t xml:space="preserve"> </w:t>
      </w:r>
      <w:r w:rsidR="00103362" w:rsidRPr="00F41DF8">
        <w:rPr>
          <w:rFonts w:ascii="Arial" w:hAnsi="Arial" w:cs="Arial"/>
          <w:sz w:val="20"/>
          <w:szCs w:val="20"/>
        </w:rPr>
        <w:t>throughout</w:t>
      </w:r>
      <w:r w:rsidR="00D4147E" w:rsidRPr="00F41DF8">
        <w:rPr>
          <w:rFonts w:ascii="Arial" w:hAnsi="Arial" w:cs="Arial"/>
          <w:sz w:val="20"/>
          <w:szCs w:val="20"/>
        </w:rPr>
        <w:t xml:space="preserve"> </w:t>
      </w:r>
      <w:r w:rsidR="00103362" w:rsidRPr="00F41DF8">
        <w:rPr>
          <w:rFonts w:ascii="Arial" w:hAnsi="Arial" w:cs="Arial"/>
          <w:sz w:val="20"/>
          <w:szCs w:val="20"/>
        </w:rPr>
        <w:t>the</w:t>
      </w:r>
      <w:r w:rsidR="00D4147E" w:rsidRPr="00F41DF8">
        <w:rPr>
          <w:rFonts w:ascii="Arial" w:hAnsi="Arial" w:cs="Arial"/>
          <w:sz w:val="20"/>
          <w:szCs w:val="20"/>
        </w:rPr>
        <w:t xml:space="preserve"> </w:t>
      </w:r>
      <w:r w:rsidR="00103362" w:rsidRPr="00F41DF8">
        <w:rPr>
          <w:rFonts w:ascii="Arial" w:hAnsi="Arial" w:cs="Arial"/>
          <w:sz w:val="20"/>
          <w:szCs w:val="20"/>
        </w:rPr>
        <w:t>business</w:t>
      </w:r>
      <w:r w:rsidR="00D4147E" w:rsidRPr="00F41DF8">
        <w:rPr>
          <w:rFonts w:ascii="Arial" w:hAnsi="Arial" w:cs="Arial"/>
          <w:sz w:val="20"/>
          <w:szCs w:val="20"/>
        </w:rPr>
        <w:t xml:space="preserve"> </w:t>
      </w:r>
      <w:r w:rsidR="00103362" w:rsidRPr="00F41DF8">
        <w:rPr>
          <w:rFonts w:ascii="Arial" w:hAnsi="Arial" w:cs="Arial"/>
          <w:sz w:val="20"/>
          <w:szCs w:val="20"/>
        </w:rPr>
        <w:t>relationship</w:t>
      </w:r>
      <w:r w:rsidR="00D4147E" w:rsidRPr="00F41DF8">
        <w:rPr>
          <w:rFonts w:ascii="Arial" w:hAnsi="Arial" w:cs="Arial"/>
          <w:sz w:val="20"/>
          <w:szCs w:val="20"/>
        </w:rPr>
        <w:t xml:space="preserve"> </w:t>
      </w:r>
      <w:r w:rsidR="00103362" w:rsidRPr="00F41DF8">
        <w:rPr>
          <w:rFonts w:ascii="Arial" w:hAnsi="Arial" w:cs="Arial"/>
          <w:sz w:val="20"/>
          <w:szCs w:val="20"/>
        </w:rPr>
        <w:t>lifecycle.</w:t>
      </w:r>
    </w:p>
    <w:p w14:paraId="0A055FEB" w14:textId="5E180B2C" w:rsidR="00103362"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983511" w:rsidRPr="00F41DF8">
        <w:rPr>
          <w:rFonts w:ascii="Arial" w:hAnsi="Arial" w:cs="Arial"/>
          <w:sz w:val="20"/>
          <w:szCs w:val="20"/>
        </w:rPr>
        <w:t>must</w:t>
      </w:r>
      <w:r w:rsidR="00D4147E" w:rsidRPr="00F41DF8">
        <w:rPr>
          <w:rFonts w:ascii="Arial" w:hAnsi="Arial" w:cs="Arial"/>
          <w:sz w:val="20"/>
          <w:szCs w:val="20"/>
        </w:rPr>
        <w:t xml:space="preserve"> </w:t>
      </w:r>
      <w:r w:rsidR="00306A3D" w:rsidRPr="00F41DF8">
        <w:rPr>
          <w:rFonts w:ascii="Arial" w:hAnsi="Arial" w:cs="Arial"/>
          <w:sz w:val="20"/>
          <w:szCs w:val="20"/>
        </w:rPr>
        <w:t>maintain</w:t>
      </w:r>
      <w:r w:rsidR="00D4147E" w:rsidRPr="00F41DF8">
        <w:rPr>
          <w:rFonts w:ascii="Arial" w:hAnsi="Arial" w:cs="Arial"/>
          <w:sz w:val="20"/>
          <w:szCs w:val="20"/>
        </w:rPr>
        <w:t xml:space="preserve"> </w:t>
      </w:r>
      <w:r w:rsidR="00306A3D" w:rsidRPr="00F41DF8">
        <w:rPr>
          <w:rFonts w:ascii="Arial" w:hAnsi="Arial" w:cs="Arial"/>
          <w:sz w:val="20"/>
          <w:szCs w:val="20"/>
        </w:rPr>
        <w:t>an</w:t>
      </w:r>
      <w:r w:rsidR="00D4147E" w:rsidRPr="00F41DF8">
        <w:rPr>
          <w:rFonts w:ascii="Arial" w:hAnsi="Arial" w:cs="Arial"/>
          <w:sz w:val="20"/>
          <w:szCs w:val="20"/>
        </w:rPr>
        <w:t xml:space="preserve"> </w:t>
      </w:r>
      <w:r w:rsidR="00306A3D" w:rsidRPr="00F41DF8">
        <w:rPr>
          <w:rFonts w:ascii="Arial" w:hAnsi="Arial" w:cs="Arial"/>
          <w:sz w:val="20"/>
          <w:szCs w:val="20"/>
        </w:rPr>
        <w:t>inventory</w:t>
      </w:r>
      <w:r w:rsidR="00D4147E" w:rsidRPr="00F41DF8">
        <w:rPr>
          <w:rFonts w:ascii="Arial" w:hAnsi="Arial" w:cs="Arial"/>
          <w:sz w:val="20"/>
          <w:szCs w:val="20"/>
        </w:rPr>
        <w:t xml:space="preserve"> </w:t>
      </w:r>
      <w:r w:rsidR="00306A3D" w:rsidRPr="00F41DF8">
        <w:rPr>
          <w:rFonts w:ascii="Arial" w:hAnsi="Arial" w:cs="Arial"/>
          <w:sz w:val="20"/>
          <w:szCs w:val="20"/>
        </w:rPr>
        <w:t>of</w:t>
      </w:r>
      <w:r w:rsidR="00D4147E" w:rsidRPr="00F41DF8">
        <w:rPr>
          <w:rFonts w:ascii="Arial" w:hAnsi="Arial" w:cs="Arial"/>
          <w:sz w:val="20"/>
          <w:szCs w:val="20"/>
        </w:rPr>
        <w:t xml:space="preserve"> </w:t>
      </w:r>
      <w:r w:rsidR="00DF013F" w:rsidRPr="00F41DF8">
        <w:rPr>
          <w:rFonts w:ascii="Arial" w:hAnsi="Arial" w:cs="Arial"/>
          <w:sz w:val="20"/>
          <w:szCs w:val="20"/>
        </w:rPr>
        <w:t>Asset</w:t>
      </w:r>
      <w:r w:rsidR="00306A3D" w:rsidRPr="00F41DF8">
        <w:rPr>
          <w:rFonts w:ascii="Arial" w:hAnsi="Arial" w:cs="Arial"/>
          <w:sz w:val="20"/>
          <w:szCs w:val="20"/>
        </w:rPr>
        <w:t>s</w:t>
      </w:r>
      <w:r w:rsidR="00D4147E" w:rsidRPr="00F41DF8">
        <w:rPr>
          <w:rFonts w:ascii="Arial" w:hAnsi="Arial" w:cs="Arial"/>
          <w:sz w:val="20"/>
          <w:szCs w:val="20"/>
        </w:rPr>
        <w:t xml:space="preserve"> </w:t>
      </w:r>
      <w:r w:rsidR="002A1AA8" w:rsidRPr="00F41DF8">
        <w:rPr>
          <w:rFonts w:ascii="Arial" w:hAnsi="Arial" w:cs="Arial"/>
          <w:sz w:val="20"/>
          <w:szCs w:val="20"/>
        </w:rPr>
        <w:t>and</w:t>
      </w:r>
      <w:r w:rsidR="00D4147E" w:rsidRPr="00F41DF8">
        <w:rPr>
          <w:rFonts w:ascii="Arial" w:hAnsi="Arial" w:cs="Arial"/>
          <w:sz w:val="20"/>
          <w:szCs w:val="20"/>
        </w:rPr>
        <w:t xml:space="preserve"> </w:t>
      </w:r>
      <w:r w:rsidR="00306A3D" w:rsidRPr="00F41DF8">
        <w:rPr>
          <w:rFonts w:ascii="Arial" w:hAnsi="Arial" w:cs="Arial"/>
          <w:sz w:val="20"/>
          <w:szCs w:val="20"/>
        </w:rPr>
        <w:t>business-critical</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00306A3D" w:rsidRPr="00F41DF8">
        <w:rPr>
          <w:rFonts w:ascii="Arial" w:hAnsi="Arial" w:cs="Arial"/>
          <w:sz w:val="20"/>
          <w:szCs w:val="20"/>
        </w:rPr>
        <w:t>s</w:t>
      </w:r>
      <w:r w:rsidR="00D4147E" w:rsidRPr="00F41DF8">
        <w:rPr>
          <w:rFonts w:ascii="Arial" w:hAnsi="Arial" w:cs="Arial"/>
          <w:sz w:val="20"/>
          <w:szCs w:val="20"/>
        </w:rPr>
        <w:t xml:space="preserve"> </w:t>
      </w:r>
      <w:r w:rsidR="00306A3D" w:rsidRPr="00F41DF8">
        <w:rPr>
          <w:rFonts w:ascii="Arial" w:hAnsi="Arial" w:cs="Arial"/>
          <w:sz w:val="20"/>
          <w:szCs w:val="20"/>
        </w:rPr>
        <w:t>that</w:t>
      </w:r>
      <w:r w:rsidR="00D4147E" w:rsidRPr="00F41DF8">
        <w:rPr>
          <w:rFonts w:ascii="Arial" w:hAnsi="Arial" w:cs="Arial"/>
          <w:sz w:val="20"/>
          <w:szCs w:val="20"/>
        </w:rPr>
        <w:t xml:space="preserve"> </w:t>
      </w:r>
      <w:r w:rsidR="00306A3D" w:rsidRPr="00F41DF8">
        <w:rPr>
          <w:rFonts w:ascii="Arial" w:hAnsi="Arial" w:cs="Arial"/>
          <w:sz w:val="20"/>
          <w:szCs w:val="20"/>
        </w:rPr>
        <w:t>are</w:t>
      </w:r>
      <w:r w:rsidR="00D4147E" w:rsidRPr="00F41DF8">
        <w:rPr>
          <w:rFonts w:ascii="Arial" w:hAnsi="Arial" w:cs="Arial"/>
          <w:sz w:val="20"/>
          <w:szCs w:val="20"/>
        </w:rPr>
        <w:t xml:space="preserve"> </w:t>
      </w:r>
      <w:r w:rsidR="00306A3D" w:rsidRPr="00F41DF8">
        <w:rPr>
          <w:rFonts w:ascii="Arial" w:hAnsi="Arial" w:cs="Arial"/>
          <w:sz w:val="20"/>
          <w:szCs w:val="20"/>
        </w:rPr>
        <w:t>used</w:t>
      </w:r>
      <w:r w:rsidR="00D4147E" w:rsidRPr="00F41DF8">
        <w:rPr>
          <w:rFonts w:ascii="Arial" w:hAnsi="Arial" w:cs="Arial"/>
          <w:sz w:val="20"/>
          <w:szCs w:val="20"/>
        </w:rPr>
        <w:t xml:space="preserve"> </w:t>
      </w:r>
      <w:r w:rsidR="00863E50" w:rsidRPr="00F41DF8">
        <w:rPr>
          <w:rFonts w:ascii="Arial" w:hAnsi="Arial" w:cs="Arial"/>
          <w:sz w:val="20"/>
          <w:szCs w:val="20"/>
        </w:rPr>
        <w:t>as</w:t>
      </w:r>
      <w:r w:rsidR="00D4147E" w:rsidRPr="00F41DF8">
        <w:rPr>
          <w:rFonts w:ascii="Arial" w:hAnsi="Arial" w:cs="Arial"/>
          <w:sz w:val="20"/>
          <w:szCs w:val="20"/>
        </w:rPr>
        <w:t xml:space="preserve"> </w:t>
      </w:r>
      <w:r w:rsidR="00863E50" w:rsidRPr="00F41DF8">
        <w:rPr>
          <w:rFonts w:ascii="Arial" w:hAnsi="Arial" w:cs="Arial"/>
          <w:sz w:val="20"/>
          <w:szCs w:val="20"/>
        </w:rPr>
        <w:t>part</w:t>
      </w:r>
      <w:r w:rsidR="00D4147E" w:rsidRPr="00F41DF8">
        <w:rPr>
          <w:rFonts w:ascii="Arial" w:hAnsi="Arial" w:cs="Arial"/>
          <w:sz w:val="20"/>
          <w:szCs w:val="20"/>
        </w:rPr>
        <w:t xml:space="preserve"> </w:t>
      </w:r>
      <w:r w:rsidR="00863E50" w:rsidRPr="00F41DF8">
        <w:rPr>
          <w:rFonts w:ascii="Arial" w:hAnsi="Arial" w:cs="Arial"/>
          <w:sz w:val="20"/>
          <w:szCs w:val="20"/>
        </w:rPr>
        <w:t>of</w:t>
      </w:r>
      <w:r w:rsidR="00D4147E" w:rsidRPr="00F41DF8">
        <w:rPr>
          <w:rFonts w:ascii="Arial" w:hAnsi="Arial" w:cs="Arial"/>
          <w:sz w:val="20"/>
          <w:szCs w:val="20"/>
        </w:rPr>
        <w:t xml:space="preserve"> </w:t>
      </w:r>
      <w:r w:rsidR="002A1AA8" w:rsidRPr="00F41DF8">
        <w:rPr>
          <w:rFonts w:ascii="Arial" w:hAnsi="Arial" w:cs="Arial"/>
          <w:sz w:val="20"/>
          <w:szCs w:val="20"/>
        </w:rPr>
        <w:t>the</w:t>
      </w:r>
      <w:r w:rsidR="00D4147E" w:rsidRPr="00F41DF8">
        <w:rPr>
          <w:rFonts w:ascii="Arial" w:hAnsi="Arial" w:cs="Arial"/>
          <w:sz w:val="20"/>
          <w:szCs w:val="20"/>
        </w:rPr>
        <w:t xml:space="preserve"> </w:t>
      </w:r>
      <w:r w:rsidR="000A191B" w:rsidRPr="00F41DF8">
        <w:rPr>
          <w:rFonts w:ascii="Arial" w:hAnsi="Arial" w:cs="Arial"/>
          <w:sz w:val="20"/>
          <w:szCs w:val="20"/>
        </w:rPr>
        <w:t>Service</w:t>
      </w:r>
      <w:r w:rsidR="00306A3D" w:rsidRPr="00F41DF8">
        <w:rPr>
          <w:rFonts w:ascii="Arial" w:hAnsi="Arial" w:cs="Arial"/>
          <w:sz w:val="20"/>
          <w:szCs w:val="20"/>
        </w:rPr>
        <w:t>s.</w:t>
      </w:r>
      <w:r w:rsidR="00D4147E" w:rsidRPr="00F41DF8">
        <w:rPr>
          <w:rFonts w:ascii="Arial" w:hAnsi="Arial" w:cs="Arial"/>
          <w:sz w:val="20"/>
          <w:szCs w:val="20"/>
        </w:rPr>
        <w:t xml:space="preserve"> </w:t>
      </w:r>
      <w:r w:rsidR="00306A3D" w:rsidRPr="00F41DF8">
        <w:rPr>
          <w:rFonts w:ascii="Arial" w:hAnsi="Arial" w:cs="Arial"/>
          <w:sz w:val="20"/>
          <w:szCs w:val="20"/>
        </w:rPr>
        <w:t>The</w:t>
      </w:r>
      <w:r w:rsidR="00D4147E" w:rsidRPr="00F41DF8">
        <w:rPr>
          <w:rFonts w:ascii="Arial" w:hAnsi="Arial" w:cs="Arial"/>
          <w:sz w:val="20"/>
          <w:szCs w:val="20"/>
        </w:rPr>
        <w:t xml:space="preserve"> </w:t>
      </w:r>
      <w:r w:rsidR="00306A3D" w:rsidRPr="00F41DF8">
        <w:rPr>
          <w:rFonts w:ascii="Arial" w:hAnsi="Arial" w:cs="Arial"/>
          <w:sz w:val="20"/>
          <w:szCs w:val="20"/>
        </w:rPr>
        <w:t>inventory</w:t>
      </w:r>
      <w:r w:rsidR="00D4147E" w:rsidRPr="00F41DF8">
        <w:rPr>
          <w:rFonts w:ascii="Arial" w:hAnsi="Arial" w:cs="Arial"/>
          <w:sz w:val="20"/>
          <w:szCs w:val="20"/>
        </w:rPr>
        <w:t xml:space="preserve"> </w:t>
      </w:r>
      <w:r w:rsidR="000A191B" w:rsidRPr="00F41DF8">
        <w:rPr>
          <w:rFonts w:ascii="Arial" w:hAnsi="Arial" w:cs="Arial"/>
          <w:sz w:val="20"/>
          <w:szCs w:val="20"/>
        </w:rPr>
        <w:t>must</w:t>
      </w:r>
      <w:r w:rsidR="00D4147E" w:rsidRPr="00F41DF8">
        <w:rPr>
          <w:rFonts w:ascii="Arial" w:hAnsi="Arial" w:cs="Arial"/>
          <w:sz w:val="20"/>
          <w:szCs w:val="20"/>
        </w:rPr>
        <w:t xml:space="preserve"> </w:t>
      </w:r>
      <w:r w:rsidR="00306A3D" w:rsidRPr="00F41DF8">
        <w:rPr>
          <w:rFonts w:ascii="Arial" w:hAnsi="Arial" w:cs="Arial"/>
          <w:sz w:val="20"/>
          <w:szCs w:val="20"/>
        </w:rPr>
        <w:t>be</w:t>
      </w:r>
      <w:r w:rsidR="00D4147E" w:rsidRPr="00F41DF8">
        <w:rPr>
          <w:rFonts w:ascii="Arial" w:hAnsi="Arial" w:cs="Arial"/>
          <w:sz w:val="20"/>
          <w:szCs w:val="20"/>
        </w:rPr>
        <w:t xml:space="preserve"> </w:t>
      </w:r>
      <w:r w:rsidR="00306A3D" w:rsidRPr="00F41DF8">
        <w:rPr>
          <w:rFonts w:ascii="Arial" w:hAnsi="Arial" w:cs="Arial"/>
          <w:sz w:val="20"/>
          <w:szCs w:val="20"/>
        </w:rPr>
        <w:t>accurate,</w:t>
      </w:r>
      <w:r w:rsidR="00D4147E" w:rsidRPr="00F41DF8">
        <w:rPr>
          <w:rFonts w:ascii="Arial" w:hAnsi="Arial" w:cs="Arial"/>
          <w:sz w:val="20"/>
          <w:szCs w:val="20"/>
        </w:rPr>
        <w:t xml:space="preserve"> </w:t>
      </w:r>
      <w:r w:rsidR="00306A3D" w:rsidRPr="00F41DF8">
        <w:rPr>
          <w:rFonts w:ascii="Arial" w:hAnsi="Arial" w:cs="Arial"/>
          <w:sz w:val="20"/>
          <w:szCs w:val="20"/>
        </w:rPr>
        <w:t>up</w:t>
      </w:r>
      <w:r w:rsidR="00D4147E" w:rsidRPr="00F41DF8">
        <w:rPr>
          <w:rFonts w:ascii="Arial" w:hAnsi="Arial" w:cs="Arial"/>
          <w:sz w:val="20"/>
          <w:szCs w:val="20"/>
        </w:rPr>
        <w:t xml:space="preserve"> </w:t>
      </w:r>
      <w:r w:rsidR="00306A3D" w:rsidRPr="00F41DF8">
        <w:rPr>
          <w:rFonts w:ascii="Arial" w:hAnsi="Arial" w:cs="Arial"/>
          <w:sz w:val="20"/>
          <w:szCs w:val="20"/>
        </w:rPr>
        <w:t>to</w:t>
      </w:r>
      <w:r w:rsidR="00D4147E" w:rsidRPr="00F41DF8">
        <w:rPr>
          <w:rFonts w:ascii="Arial" w:hAnsi="Arial" w:cs="Arial"/>
          <w:sz w:val="20"/>
          <w:szCs w:val="20"/>
        </w:rPr>
        <w:t xml:space="preserve"> </w:t>
      </w:r>
      <w:r w:rsidR="00306A3D" w:rsidRPr="00F41DF8">
        <w:rPr>
          <w:rFonts w:ascii="Arial" w:hAnsi="Arial" w:cs="Arial"/>
          <w:sz w:val="20"/>
          <w:szCs w:val="20"/>
        </w:rPr>
        <w:t>date</w:t>
      </w:r>
      <w:r w:rsidR="00D4147E" w:rsidRPr="00F41DF8">
        <w:rPr>
          <w:rFonts w:ascii="Arial" w:hAnsi="Arial" w:cs="Arial"/>
          <w:sz w:val="20"/>
          <w:szCs w:val="20"/>
        </w:rPr>
        <w:t xml:space="preserve"> </w:t>
      </w:r>
      <w:r w:rsidR="00BD043A" w:rsidRPr="00F41DF8">
        <w:rPr>
          <w:rFonts w:ascii="Arial" w:hAnsi="Arial" w:cs="Arial"/>
          <w:sz w:val="20"/>
          <w:szCs w:val="20"/>
        </w:rPr>
        <w:t>with</w:t>
      </w:r>
      <w:r w:rsidR="00D4147E" w:rsidRPr="00F41DF8">
        <w:rPr>
          <w:rFonts w:ascii="Arial" w:hAnsi="Arial" w:cs="Arial"/>
          <w:sz w:val="20"/>
          <w:szCs w:val="20"/>
        </w:rPr>
        <w:t xml:space="preserve"> </w:t>
      </w:r>
      <w:r w:rsidR="001228C3" w:rsidRPr="00F41DF8">
        <w:rPr>
          <w:rFonts w:ascii="Arial" w:hAnsi="Arial" w:cs="Arial"/>
          <w:sz w:val="20"/>
          <w:szCs w:val="20"/>
        </w:rPr>
        <w:t>responsible</w:t>
      </w:r>
      <w:r w:rsidR="00D4147E" w:rsidRPr="00F41DF8">
        <w:rPr>
          <w:rFonts w:ascii="Arial" w:hAnsi="Arial" w:cs="Arial"/>
          <w:sz w:val="20"/>
          <w:szCs w:val="20"/>
        </w:rPr>
        <w:t xml:space="preserve"> </w:t>
      </w:r>
      <w:r w:rsidRPr="00F41DF8">
        <w:rPr>
          <w:rFonts w:ascii="Arial" w:hAnsi="Arial" w:cs="Arial"/>
          <w:sz w:val="20"/>
          <w:szCs w:val="20"/>
        </w:rPr>
        <w:t>Contractor</w:t>
      </w:r>
      <w:r w:rsidR="00D4147E" w:rsidRPr="00F41DF8">
        <w:rPr>
          <w:rFonts w:ascii="Arial" w:hAnsi="Arial" w:cs="Arial"/>
          <w:sz w:val="20"/>
          <w:szCs w:val="20"/>
        </w:rPr>
        <w:t xml:space="preserve"> </w:t>
      </w:r>
      <w:r w:rsidR="009C4D21" w:rsidRPr="00F41DF8">
        <w:rPr>
          <w:rFonts w:ascii="Arial" w:hAnsi="Arial" w:cs="Arial"/>
          <w:sz w:val="20"/>
          <w:szCs w:val="20"/>
        </w:rPr>
        <w:t>Personnel</w:t>
      </w:r>
      <w:r w:rsidR="00D4147E" w:rsidRPr="00F41DF8">
        <w:rPr>
          <w:rFonts w:ascii="Arial" w:hAnsi="Arial" w:cs="Arial"/>
          <w:sz w:val="20"/>
          <w:szCs w:val="20"/>
        </w:rPr>
        <w:t xml:space="preserve"> </w:t>
      </w:r>
      <w:r w:rsidR="00306A3D" w:rsidRPr="00F41DF8">
        <w:rPr>
          <w:rFonts w:ascii="Arial" w:hAnsi="Arial" w:cs="Arial"/>
          <w:sz w:val="20"/>
          <w:szCs w:val="20"/>
        </w:rPr>
        <w:t>assigned</w:t>
      </w:r>
      <w:r w:rsidR="00D4147E" w:rsidRPr="00F41DF8">
        <w:rPr>
          <w:rFonts w:ascii="Arial" w:hAnsi="Arial" w:cs="Arial"/>
          <w:sz w:val="20"/>
          <w:szCs w:val="20"/>
        </w:rPr>
        <w:t xml:space="preserve"> </w:t>
      </w:r>
      <w:r w:rsidR="00306A3D" w:rsidRPr="00F41DF8">
        <w:rPr>
          <w:rFonts w:ascii="Arial" w:hAnsi="Arial" w:cs="Arial"/>
          <w:sz w:val="20"/>
          <w:szCs w:val="20"/>
        </w:rPr>
        <w:t>to</w:t>
      </w:r>
      <w:r w:rsidR="00D4147E" w:rsidRPr="00F41DF8">
        <w:rPr>
          <w:rFonts w:ascii="Arial" w:hAnsi="Arial" w:cs="Arial"/>
          <w:sz w:val="20"/>
          <w:szCs w:val="20"/>
        </w:rPr>
        <w:t xml:space="preserve"> </w:t>
      </w:r>
      <w:r w:rsidR="00306A3D" w:rsidRPr="00F41DF8">
        <w:rPr>
          <w:rFonts w:ascii="Arial" w:hAnsi="Arial" w:cs="Arial"/>
          <w:sz w:val="20"/>
          <w:szCs w:val="20"/>
        </w:rPr>
        <w:t>each</w:t>
      </w:r>
      <w:r w:rsidR="00D4147E" w:rsidRPr="00F41DF8">
        <w:rPr>
          <w:rFonts w:ascii="Arial" w:hAnsi="Arial" w:cs="Arial"/>
          <w:sz w:val="20"/>
          <w:szCs w:val="20"/>
        </w:rPr>
        <w:t xml:space="preserve"> </w:t>
      </w:r>
      <w:r w:rsidR="00DF013F" w:rsidRPr="00F41DF8">
        <w:rPr>
          <w:rFonts w:ascii="Arial" w:hAnsi="Arial" w:cs="Arial"/>
          <w:sz w:val="20"/>
          <w:szCs w:val="20"/>
        </w:rPr>
        <w:t>Asset</w:t>
      </w:r>
      <w:r w:rsidR="00D4147E" w:rsidRPr="00F41DF8">
        <w:rPr>
          <w:rFonts w:ascii="Arial" w:hAnsi="Arial" w:cs="Arial"/>
          <w:sz w:val="20"/>
          <w:szCs w:val="20"/>
        </w:rPr>
        <w:t xml:space="preserve"> </w:t>
      </w:r>
      <w:r w:rsidR="00645B7D" w:rsidRPr="00F41DF8">
        <w:rPr>
          <w:rFonts w:ascii="Arial" w:hAnsi="Arial" w:cs="Arial"/>
          <w:sz w:val="20"/>
          <w:szCs w:val="20"/>
        </w:rPr>
        <w:t>and</w:t>
      </w:r>
      <w:r w:rsidR="00D4147E" w:rsidRPr="00F41DF8">
        <w:rPr>
          <w:rFonts w:ascii="Arial" w:hAnsi="Arial" w:cs="Arial"/>
          <w:sz w:val="20"/>
          <w:szCs w:val="20"/>
        </w:rPr>
        <w:t xml:space="preserve"> </w:t>
      </w:r>
      <w:r w:rsidR="00645B7D" w:rsidRPr="00F41DF8">
        <w:rPr>
          <w:rFonts w:ascii="Arial" w:hAnsi="Arial" w:cs="Arial"/>
          <w:sz w:val="20"/>
          <w:szCs w:val="20"/>
        </w:rPr>
        <w:t>relevant</w:t>
      </w:r>
      <w:r w:rsidR="00D4147E" w:rsidRPr="00F41DF8">
        <w:rPr>
          <w:rFonts w:ascii="Arial" w:hAnsi="Arial" w:cs="Arial"/>
          <w:sz w:val="20"/>
          <w:szCs w:val="20"/>
        </w:rPr>
        <w:t xml:space="preserve"> </w:t>
      </w:r>
      <w:r w:rsidR="00645B7D" w:rsidRPr="00F41DF8">
        <w:rPr>
          <w:rFonts w:ascii="Arial" w:hAnsi="Arial" w:cs="Arial"/>
          <w:sz w:val="20"/>
          <w:szCs w:val="20"/>
        </w:rPr>
        <w:t>Information</w:t>
      </w:r>
      <w:r w:rsidR="00D4147E" w:rsidRPr="00F41DF8">
        <w:rPr>
          <w:rFonts w:ascii="Arial" w:hAnsi="Arial" w:cs="Arial"/>
          <w:sz w:val="20"/>
          <w:szCs w:val="20"/>
        </w:rPr>
        <w:t xml:space="preserve"> </w:t>
      </w:r>
      <w:r w:rsidR="00645B7D" w:rsidRPr="00F41DF8">
        <w:rPr>
          <w:rFonts w:ascii="Arial" w:hAnsi="Arial" w:cs="Arial"/>
          <w:sz w:val="20"/>
          <w:szCs w:val="20"/>
        </w:rPr>
        <w:t>System</w:t>
      </w:r>
      <w:r w:rsidR="00306A3D" w:rsidRPr="00F41DF8">
        <w:rPr>
          <w:rFonts w:ascii="Arial" w:hAnsi="Arial" w:cs="Arial"/>
          <w:sz w:val="20"/>
          <w:szCs w:val="20"/>
        </w:rPr>
        <w:t>.</w:t>
      </w:r>
    </w:p>
    <w:p w14:paraId="6135B867" w14:textId="2CB1216B" w:rsidR="00A60C79"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983511" w:rsidRPr="00F41DF8">
        <w:rPr>
          <w:rFonts w:ascii="Arial" w:hAnsi="Arial" w:cs="Arial"/>
          <w:sz w:val="20"/>
          <w:szCs w:val="20"/>
        </w:rPr>
        <w:t>must</w:t>
      </w:r>
      <w:r w:rsidR="00D4147E" w:rsidRPr="00F41DF8">
        <w:rPr>
          <w:rFonts w:ascii="Arial" w:hAnsi="Arial" w:cs="Arial"/>
          <w:sz w:val="20"/>
          <w:szCs w:val="20"/>
        </w:rPr>
        <w:t xml:space="preserve"> </w:t>
      </w:r>
      <w:r w:rsidR="00DC3BE4" w:rsidRPr="00F41DF8">
        <w:rPr>
          <w:rFonts w:ascii="Arial" w:hAnsi="Arial" w:cs="Arial"/>
          <w:sz w:val="20"/>
          <w:szCs w:val="20"/>
        </w:rPr>
        <w:t>maintain</w:t>
      </w:r>
      <w:r w:rsidR="00D4147E" w:rsidRPr="00F41DF8">
        <w:rPr>
          <w:rFonts w:ascii="Arial" w:hAnsi="Arial" w:cs="Arial"/>
          <w:sz w:val="20"/>
          <w:szCs w:val="20"/>
        </w:rPr>
        <w:t xml:space="preserve"> </w:t>
      </w:r>
      <w:r w:rsidR="00DC3BE4" w:rsidRPr="00F41DF8">
        <w:rPr>
          <w:rFonts w:ascii="Arial" w:hAnsi="Arial" w:cs="Arial"/>
          <w:sz w:val="20"/>
          <w:szCs w:val="20"/>
        </w:rPr>
        <w:t>a</w:t>
      </w:r>
      <w:r w:rsidR="00D4147E" w:rsidRPr="00F41DF8">
        <w:rPr>
          <w:rFonts w:ascii="Arial" w:hAnsi="Arial" w:cs="Arial"/>
          <w:sz w:val="20"/>
          <w:szCs w:val="20"/>
        </w:rPr>
        <w:t xml:space="preserve"> </w:t>
      </w:r>
      <w:r w:rsidR="00DC3BE4" w:rsidRPr="00F41DF8">
        <w:rPr>
          <w:rFonts w:ascii="Arial" w:hAnsi="Arial" w:cs="Arial"/>
          <w:sz w:val="20"/>
          <w:szCs w:val="20"/>
        </w:rPr>
        <w:t>complete</w:t>
      </w:r>
      <w:r w:rsidR="00D4147E" w:rsidRPr="00F41DF8">
        <w:rPr>
          <w:rFonts w:ascii="Arial" w:hAnsi="Arial" w:cs="Arial"/>
          <w:sz w:val="20"/>
          <w:szCs w:val="20"/>
        </w:rPr>
        <w:t xml:space="preserve"> </w:t>
      </w:r>
      <w:r w:rsidR="00DC3BE4" w:rsidRPr="00F41DF8">
        <w:rPr>
          <w:rFonts w:ascii="Arial" w:hAnsi="Arial" w:cs="Arial"/>
          <w:sz w:val="20"/>
          <w:szCs w:val="20"/>
        </w:rPr>
        <w:t>list</w:t>
      </w:r>
      <w:r w:rsidR="00D4147E" w:rsidRPr="00F41DF8">
        <w:rPr>
          <w:rFonts w:ascii="Arial" w:hAnsi="Arial" w:cs="Arial"/>
          <w:sz w:val="20"/>
          <w:szCs w:val="20"/>
        </w:rPr>
        <w:t xml:space="preserve"> </w:t>
      </w:r>
      <w:r w:rsidR="00DC3BE4" w:rsidRPr="00F41DF8">
        <w:rPr>
          <w:rFonts w:ascii="Arial" w:hAnsi="Arial" w:cs="Arial"/>
          <w:sz w:val="20"/>
          <w:szCs w:val="20"/>
        </w:rPr>
        <w:t>of</w:t>
      </w:r>
      <w:r w:rsidR="00D4147E" w:rsidRPr="00F41DF8">
        <w:rPr>
          <w:rFonts w:ascii="Arial" w:hAnsi="Arial" w:cs="Arial"/>
          <w:sz w:val="20"/>
          <w:szCs w:val="20"/>
        </w:rPr>
        <w:t xml:space="preserve"> </w:t>
      </w:r>
      <w:r w:rsidR="00DC3BE4" w:rsidRPr="00F41DF8">
        <w:rPr>
          <w:rFonts w:ascii="Arial" w:hAnsi="Arial" w:cs="Arial"/>
          <w:sz w:val="20"/>
          <w:szCs w:val="20"/>
        </w:rPr>
        <w:t>all</w:t>
      </w:r>
      <w:r w:rsidR="00D4147E" w:rsidRPr="00F41DF8">
        <w:rPr>
          <w:rFonts w:ascii="Arial" w:hAnsi="Arial" w:cs="Arial"/>
          <w:sz w:val="20"/>
          <w:szCs w:val="20"/>
        </w:rPr>
        <w:t xml:space="preserve"> </w:t>
      </w:r>
      <w:r w:rsidR="000A191B" w:rsidRPr="00F41DF8">
        <w:rPr>
          <w:rFonts w:ascii="Arial" w:hAnsi="Arial" w:cs="Arial"/>
          <w:sz w:val="20"/>
          <w:szCs w:val="20"/>
        </w:rPr>
        <w:t>Personnel</w:t>
      </w:r>
      <w:r w:rsidR="00D4147E" w:rsidRPr="00F41DF8">
        <w:rPr>
          <w:rFonts w:ascii="Arial" w:hAnsi="Arial" w:cs="Arial"/>
          <w:sz w:val="20"/>
          <w:szCs w:val="20"/>
        </w:rPr>
        <w:t xml:space="preserve"> </w:t>
      </w:r>
      <w:r w:rsidR="001D1B41" w:rsidRPr="00F41DF8">
        <w:rPr>
          <w:rFonts w:ascii="Arial" w:hAnsi="Arial" w:cs="Arial"/>
          <w:sz w:val="20"/>
          <w:szCs w:val="20"/>
        </w:rPr>
        <w:t>granted</w:t>
      </w:r>
      <w:r w:rsidR="00D4147E" w:rsidRPr="00F41DF8">
        <w:rPr>
          <w:rFonts w:ascii="Arial" w:hAnsi="Arial" w:cs="Arial"/>
          <w:sz w:val="20"/>
          <w:szCs w:val="20"/>
        </w:rPr>
        <w:t xml:space="preserve"> </w:t>
      </w:r>
      <w:r w:rsidR="00DC3BE4" w:rsidRPr="00F41DF8">
        <w:rPr>
          <w:rFonts w:ascii="Arial" w:hAnsi="Arial" w:cs="Arial"/>
          <w:sz w:val="20"/>
          <w:szCs w:val="20"/>
        </w:rPr>
        <w:t>permission</w:t>
      </w:r>
      <w:r w:rsidR="00D4147E" w:rsidRPr="00F41DF8">
        <w:rPr>
          <w:rFonts w:ascii="Arial" w:hAnsi="Arial" w:cs="Arial"/>
          <w:sz w:val="20"/>
          <w:szCs w:val="20"/>
        </w:rPr>
        <w:t xml:space="preserve"> </w:t>
      </w:r>
      <w:r w:rsidR="00DC3BE4" w:rsidRPr="00F41DF8">
        <w:rPr>
          <w:rFonts w:ascii="Arial" w:hAnsi="Arial" w:cs="Arial"/>
          <w:sz w:val="20"/>
          <w:szCs w:val="20"/>
        </w:rPr>
        <w:t>to</w:t>
      </w:r>
      <w:r w:rsidR="00D4147E" w:rsidRPr="00F41DF8">
        <w:rPr>
          <w:rFonts w:ascii="Arial" w:hAnsi="Arial" w:cs="Arial"/>
          <w:sz w:val="20"/>
          <w:szCs w:val="20"/>
        </w:rPr>
        <w:t xml:space="preserve"> </w:t>
      </w:r>
      <w:r w:rsidR="00DC3BE4" w:rsidRPr="00F41DF8">
        <w:rPr>
          <w:rFonts w:ascii="Arial" w:hAnsi="Arial" w:cs="Arial"/>
          <w:sz w:val="20"/>
          <w:szCs w:val="20"/>
        </w:rPr>
        <w:t>access</w:t>
      </w:r>
      <w:r w:rsidR="00D4147E" w:rsidRPr="00F41DF8">
        <w:rPr>
          <w:rFonts w:ascii="Arial" w:hAnsi="Arial" w:cs="Arial"/>
          <w:sz w:val="20"/>
          <w:szCs w:val="20"/>
        </w:rPr>
        <w:t xml:space="preserve"> </w:t>
      </w:r>
      <w:r w:rsidR="0077768C" w:rsidRPr="00F41DF8">
        <w:rPr>
          <w:rFonts w:ascii="Arial" w:hAnsi="Arial" w:cs="Arial"/>
          <w:sz w:val="20"/>
          <w:szCs w:val="20"/>
        </w:rPr>
        <w:t>Resideo</w:t>
      </w:r>
      <w:r w:rsidR="00D4147E" w:rsidRPr="00F41DF8">
        <w:rPr>
          <w:rFonts w:ascii="Arial" w:hAnsi="Arial" w:cs="Arial"/>
          <w:sz w:val="20"/>
          <w:szCs w:val="20"/>
        </w:rPr>
        <w:t xml:space="preserve"> </w:t>
      </w:r>
      <w:r w:rsidR="0077768C" w:rsidRPr="00F41DF8">
        <w:rPr>
          <w:rFonts w:ascii="Arial" w:hAnsi="Arial" w:cs="Arial"/>
          <w:sz w:val="20"/>
          <w:szCs w:val="20"/>
        </w:rPr>
        <w:t>Facilities</w:t>
      </w:r>
      <w:r w:rsidR="00DC3BE4" w:rsidRPr="00F41DF8">
        <w:rPr>
          <w:rFonts w:ascii="Arial" w:hAnsi="Arial" w:cs="Arial"/>
          <w:sz w:val="20"/>
          <w:szCs w:val="20"/>
        </w:rPr>
        <w:t>,</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00DC3BE4" w:rsidRPr="00F41DF8">
        <w:rPr>
          <w:rFonts w:ascii="Arial" w:hAnsi="Arial" w:cs="Arial"/>
          <w:sz w:val="20"/>
          <w:szCs w:val="20"/>
        </w:rPr>
        <w:t>s,</w:t>
      </w:r>
      <w:r w:rsidR="00D4147E" w:rsidRPr="00F41DF8">
        <w:rPr>
          <w:rFonts w:ascii="Arial" w:hAnsi="Arial" w:cs="Arial"/>
          <w:sz w:val="20"/>
          <w:szCs w:val="20"/>
        </w:rPr>
        <w:t xml:space="preserve"> </w:t>
      </w:r>
      <w:r w:rsidR="008E47A4" w:rsidRPr="00F41DF8">
        <w:rPr>
          <w:rFonts w:ascii="Arial" w:hAnsi="Arial" w:cs="Arial"/>
          <w:sz w:val="20"/>
          <w:szCs w:val="20"/>
        </w:rPr>
        <w:t>Sensitive</w:t>
      </w:r>
      <w:r w:rsidR="00D4147E" w:rsidRPr="00F41DF8">
        <w:rPr>
          <w:rFonts w:ascii="Arial" w:hAnsi="Arial" w:cs="Arial"/>
          <w:sz w:val="20"/>
          <w:szCs w:val="20"/>
        </w:rPr>
        <w:t xml:space="preserve"> </w:t>
      </w:r>
      <w:r w:rsidR="008E47A4" w:rsidRPr="00F41DF8">
        <w:rPr>
          <w:rFonts w:ascii="Arial" w:hAnsi="Arial" w:cs="Arial"/>
          <w:sz w:val="20"/>
          <w:szCs w:val="20"/>
        </w:rPr>
        <w:t>Information</w:t>
      </w:r>
      <w:r w:rsidR="00194F4F" w:rsidRPr="00F41DF8">
        <w:rPr>
          <w:rFonts w:ascii="Arial" w:hAnsi="Arial" w:cs="Arial"/>
          <w:sz w:val="20"/>
          <w:szCs w:val="20"/>
        </w:rPr>
        <w:t>,</w:t>
      </w:r>
      <w:r w:rsidR="00D4147E" w:rsidRPr="00F41DF8">
        <w:rPr>
          <w:rFonts w:ascii="Arial" w:hAnsi="Arial" w:cs="Arial"/>
          <w:sz w:val="20"/>
          <w:szCs w:val="20"/>
        </w:rPr>
        <w:t xml:space="preserve"> </w:t>
      </w:r>
      <w:r w:rsidR="00DF013F" w:rsidRPr="00F41DF8">
        <w:rPr>
          <w:rFonts w:ascii="Arial" w:hAnsi="Arial" w:cs="Arial"/>
          <w:sz w:val="20"/>
          <w:szCs w:val="20"/>
        </w:rPr>
        <w:t>Network</w:t>
      </w:r>
      <w:r w:rsidR="00DC3BE4" w:rsidRPr="00F41DF8">
        <w:rPr>
          <w:rFonts w:ascii="Arial" w:hAnsi="Arial" w:cs="Arial"/>
          <w:sz w:val="20"/>
          <w:szCs w:val="20"/>
        </w:rPr>
        <w:t>s</w:t>
      </w:r>
      <w:r w:rsidR="00D4147E" w:rsidRPr="00F41DF8">
        <w:rPr>
          <w:rFonts w:ascii="Arial" w:hAnsi="Arial" w:cs="Arial"/>
          <w:sz w:val="20"/>
          <w:szCs w:val="20"/>
        </w:rPr>
        <w:t xml:space="preserve"> </w:t>
      </w:r>
      <w:r w:rsidR="00DC3BE4"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DC3BE4" w:rsidRPr="00F41DF8">
        <w:rPr>
          <w:rFonts w:ascii="Arial" w:hAnsi="Arial" w:cs="Arial"/>
          <w:sz w:val="20"/>
          <w:szCs w:val="20"/>
        </w:rPr>
        <w:t>,</w:t>
      </w:r>
      <w:r w:rsidR="00D4147E" w:rsidRPr="00F41DF8">
        <w:rPr>
          <w:rFonts w:ascii="Arial" w:hAnsi="Arial" w:cs="Arial"/>
          <w:sz w:val="20"/>
          <w:szCs w:val="20"/>
        </w:rPr>
        <w:t xml:space="preserve"> </w:t>
      </w:r>
      <w:r w:rsidR="00DC3BE4" w:rsidRPr="00F41DF8">
        <w:rPr>
          <w:rFonts w:ascii="Arial" w:hAnsi="Arial" w:cs="Arial"/>
          <w:sz w:val="20"/>
          <w:szCs w:val="20"/>
        </w:rPr>
        <w:t>including</w:t>
      </w:r>
      <w:r w:rsidR="00D4147E" w:rsidRPr="00F41DF8">
        <w:rPr>
          <w:rFonts w:ascii="Arial" w:hAnsi="Arial" w:cs="Arial"/>
          <w:sz w:val="20"/>
          <w:szCs w:val="20"/>
        </w:rPr>
        <w:t xml:space="preserve"> </w:t>
      </w:r>
      <w:r w:rsidR="00DC3BE4" w:rsidRPr="00F41DF8">
        <w:rPr>
          <w:rFonts w:ascii="Arial" w:hAnsi="Arial" w:cs="Arial"/>
          <w:sz w:val="20"/>
          <w:szCs w:val="20"/>
        </w:rPr>
        <w:t>their</w:t>
      </w:r>
      <w:r w:rsidR="00D4147E" w:rsidRPr="00F41DF8">
        <w:rPr>
          <w:rFonts w:ascii="Arial" w:hAnsi="Arial" w:cs="Arial"/>
          <w:sz w:val="20"/>
          <w:szCs w:val="20"/>
        </w:rPr>
        <w:t xml:space="preserve"> </w:t>
      </w:r>
      <w:r w:rsidR="00DC3BE4" w:rsidRPr="00F41DF8">
        <w:rPr>
          <w:rFonts w:ascii="Arial" w:hAnsi="Arial" w:cs="Arial"/>
          <w:sz w:val="20"/>
          <w:szCs w:val="20"/>
        </w:rPr>
        <w:t>geographic</w:t>
      </w:r>
      <w:r w:rsidR="00D4147E" w:rsidRPr="00F41DF8">
        <w:rPr>
          <w:rFonts w:ascii="Arial" w:hAnsi="Arial" w:cs="Arial"/>
          <w:sz w:val="20"/>
          <w:szCs w:val="20"/>
        </w:rPr>
        <w:t xml:space="preserve"> </w:t>
      </w:r>
      <w:r w:rsidR="00DC3BE4" w:rsidRPr="00F41DF8">
        <w:rPr>
          <w:rFonts w:ascii="Arial" w:hAnsi="Arial" w:cs="Arial"/>
          <w:sz w:val="20"/>
          <w:szCs w:val="20"/>
        </w:rPr>
        <w:t>location.</w:t>
      </w:r>
      <w:r w:rsidR="00D4147E" w:rsidRPr="00F41DF8">
        <w:rPr>
          <w:rFonts w:ascii="Arial" w:hAnsi="Arial" w:cs="Arial"/>
          <w:sz w:val="20"/>
          <w:szCs w:val="20"/>
        </w:rPr>
        <w:t xml:space="preserve"> </w:t>
      </w:r>
      <w:r w:rsidR="00F911E6" w:rsidRPr="00F41DF8">
        <w:rPr>
          <w:rFonts w:ascii="Arial" w:hAnsi="Arial" w:cs="Arial"/>
          <w:sz w:val="20"/>
          <w:szCs w:val="20"/>
        </w:rPr>
        <w:t>Personnel</w:t>
      </w:r>
      <w:r w:rsidR="00D4147E" w:rsidRPr="00F41DF8">
        <w:rPr>
          <w:rFonts w:ascii="Arial" w:hAnsi="Arial" w:cs="Arial"/>
          <w:sz w:val="20"/>
          <w:szCs w:val="20"/>
        </w:rPr>
        <w:t xml:space="preserve"> </w:t>
      </w:r>
      <w:r w:rsidR="00F911E6" w:rsidRPr="00F41DF8">
        <w:rPr>
          <w:rFonts w:ascii="Arial" w:hAnsi="Arial" w:cs="Arial"/>
          <w:sz w:val="20"/>
          <w:szCs w:val="20"/>
        </w:rPr>
        <w:t>access</w:t>
      </w:r>
      <w:r w:rsidR="00D4147E" w:rsidRPr="00F41DF8">
        <w:rPr>
          <w:rFonts w:ascii="Arial" w:hAnsi="Arial" w:cs="Arial"/>
          <w:sz w:val="20"/>
          <w:szCs w:val="20"/>
        </w:rPr>
        <w:t xml:space="preserve"> </w:t>
      </w:r>
      <w:r w:rsidR="00F911E6" w:rsidRPr="00F41DF8">
        <w:rPr>
          <w:rFonts w:ascii="Arial" w:hAnsi="Arial" w:cs="Arial"/>
          <w:sz w:val="20"/>
          <w:szCs w:val="20"/>
        </w:rPr>
        <w:t>must</w:t>
      </w:r>
      <w:r w:rsidR="00D4147E" w:rsidRPr="00F41DF8">
        <w:rPr>
          <w:rFonts w:ascii="Arial" w:hAnsi="Arial" w:cs="Arial"/>
          <w:sz w:val="20"/>
          <w:szCs w:val="20"/>
        </w:rPr>
        <w:t xml:space="preserve"> </w:t>
      </w:r>
      <w:r w:rsidR="00F911E6" w:rsidRPr="00F41DF8">
        <w:rPr>
          <w:rFonts w:ascii="Arial" w:hAnsi="Arial" w:cs="Arial"/>
          <w:sz w:val="20"/>
          <w:szCs w:val="20"/>
        </w:rPr>
        <w:t>be</w:t>
      </w:r>
      <w:r w:rsidR="00D4147E" w:rsidRPr="00F41DF8">
        <w:rPr>
          <w:rFonts w:ascii="Arial" w:hAnsi="Arial" w:cs="Arial"/>
          <w:sz w:val="20"/>
          <w:szCs w:val="20"/>
        </w:rPr>
        <w:t xml:space="preserve"> </w:t>
      </w:r>
      <w:r w:rsidR="00F911E6" w:rsidRPr="00F41DF8">
        <w:rPr>
          <w:rFonts w:ascii="Arial" w:hAnsi="Arial" w:cs="Arial"/>
          <w:sz w:val="20"/>
          <w:szCs w:val="20"/>
        </w:rPr>
        <w:t>reviewed</w:t>
      </w:r>
      <w:r w:rsidR="00D4147E" w:rsidRPr="00F41DF8">
        <w:rPr>
          <w:rFonts w:ascii="Arial" w:hAnsi="Arial" w:cs="Arial"/>
          <w:sz w:val="20"/>
          <w:szCs w:val="20"/>
        </w:rPr>
        <w:t xml:space="preserve"> </w:t>
      </w:r>
      <w:r w:rsidR="00F911E6" w:rsidRPr="00F41DF8">
        <w:rPr>
          <w:rFonts w:ascii="Arial" w:hAnsi="Arial" w:cs="Arial"/>
          <w:sz w:val="20"/>
          <w:szCs w:val="20"/>
        </w:rPr>
        <w:t>at</w:t>
      </w:r>
      <w:r w:rsidR="00D4147E" w:rsidRPr="00F41DF8">
        <w:rPr>
          <w:rFonts w:ascii="Arial" w:hAnsi="Arial" w:cs="Arial"/>
          <w:sz w:val="20"/>
          <w:szCs w:val="20"/>
        </w:rPr>
        <w:t xml:space="preserve"> </w:t>
      </w:r>
      <w:r w:rsidR="00F911E6" w:rsidRPr="00F41DF8">
        <w:rPr>
          <w:rFonts w:ascii="Arial" w:hAnsi="Arial" w:cs="Arial"/>
          <w:sz w:val="20"/>
          <w:szCs w:val="20"/>
        </w:rPr>
        <w:t>least</w:t>
      </w:r>
      <w:r w:rsidR="00D4147E" w:rsidRPr="00F41DF8">
        <w:rPr>
          <w:rFonts w:ascii="Arial" w:hAnsi="Arial" w:cs="Arial"/>
          <w:sz w:val="20"/>
          <w:szCs w:val="20"/>
        </w:rPr>
        <w:t xml:space="preserve"> </w:t>
      </w:r>
      <w:r w:rsidR="000A191B" w:rsidRPr="00F41DF8">
        <w:rPr>
          <w:rFonts w:ascii="Arial" w:hAnsi="Arial" w:cs="Arial"/>
          <w:sz w:val="20"/>
          <w:szCs w:val="20"/>
        </w:rPr>
        <w:t>twice</w:t>
      </w:r>
      <w:r w:rsidR="00D4147E" w:rsidRPr="00F41DF8">
        <w:rPr>
          <w:rFonts w:ascii="Arial" w:hAnsi="Arial" w:cs="Arial"/>
          <w:sz w:val="20"/>
          <w:szCs w:val="20"/>
        </w:rPr>
        <w:t xml:space="preserve"> </w:t>
      </w:r>
      <w:r w:rsidR="000A191B" w:rsidRPr="00F41DF8">
        <w:rPr>
          <w:rFonts w:ascii="Arial" w:hAnsi="Arial" w:cs="Arial"/>
          <w:sz w:val="20"/>
          <w:szCs w:val="20"/>
        </w:rPr>
        <w:t>per</w:t>
      </w:r>
      <w:r w:rsidR="00D4147E" w:rsidRPr="00F41DF8">
        <w:rPr>
          <w:rFonts w:ascii="Arial" w:hAnsi="Arial" w:cs="Arial"/>
          <w:sz w:val="20"/>
          <w:szCs w:val="20"/>
        </w:rPr>
        <w:t xml:space="preserve"> </w:t>
      </w:r>
      <w:r w:rsidR="000A191B" w:rsidRPr="00F41DF8">
        <w:rPr>
          <w:rFonts w:ascii="Arial" w:hAnsi="Arial" w:cs="Arial"/>
          <w:sz w:val="20"/>
          <w:szCs w:val="20"/>
        </w:rPr>
        <w:t>calendar</w:t>
      </w:r>
      <w:r w:rsidR="00D4147E" w:rsidRPr="00F41DF8">
        <w:rPr>
          <w:rFonts w:ascii="Arial" w:hAnsi="Arial" w:cs="Arial"/>
          <w:sz w:val="20"/>
          <w:szCs w:val="20"/>
        </w:rPr>
        <w:t xml:space="preserve"> </w:t>
      </w:r>
      <w:r w:rsidR="000A191B" w:rsidRPr="00F41DF8">
        <w:rPr>
          <w:rFonts w:ascii="Arial" w:hAnsi="Arial" w:cs="Arial"/>
          <w:sz w:val="20"/>
          <w:szCs w:val="20"/>
        </w:rPr>
        <w:t>year</w:t>
      </w:r>
      <w:r w:rsidR="00A60C79" w:rsidRPr="00F41DF8">
        <w:rPr>
          <w:rFonts w:ascii="Arial" w:hAnsi="Arial" w:cs="Arial"/>
          <w:sz w:val="20"/>
          <w:szCs w:val="20"/>
        </w:rPr>
        <w:t>,</w:t>
      </w:r>
      <w:r w:rsidR="00D4147E" w:rsidRPr="00F41DF8">
        <w:rPr>
          <w:rFonts w:ascii="Arial" w:hAnsi="Arial" w:cs="Arial"/>
          <w:sz w:val="20"/>
          <w:szCs w:val="20"/>
        </w:rPr>
        <w:t xml:space="preserve"> </w:t>
      </w:r>
      <w:r w:rsidR="00F911E6" w:rsidRPr="00F41DF8">
        <w:rPr>
          <w:rFonts w:ascii="Arial" w:hAnsi="Arial" w:cs="Arial"/>
          <w:sz w:val="20"/>
          <w:szCs w:val="20"/>
        </w:rPr>
        <w:t>and</w:t>
      </w:r>
      <w:r w:rsidR="00D4147E" w:rsidRPr="00F41DF8">
        <w:rPr>
          <w:rFonts w:ascii="Arial" w:hAnsi="Arial" w:cs="Arial"/>
          <w:sz w:val="20"/>
          <w:szCs w:val="20"/>
        </w:rPr>
        <w:t xml:space="preserve"> </w:t>
      </w:r>
      <w:r w:rsidR="00F911E6" w:rsidRPr="00F41DF8">
        <w:rPr>
          <w:rFonts w:ascii="Arial" w:hAnsi="Arial" w:cs="Arial"/>
          <w:sz w:val="20"/>
          <w:szCs w:val="20"/>
        </w:rPr>
        <w:t>access</w:t>
      </w:r>
      <w:r w:rsidR="00D4147E" w:rsidRPr="00F41DF8">
        <w:rPr>
          <w:rFonts w:ascii="Arial" w:hAnsi="Arial" w:cs="Arial"/>
          <w:sz w:val="20"/>
          <w:szCs w:val="20"/>
        </w:rPr>
        <w:t xml:space="preserve"> </w:t>
      </w:r>
      <w:r w:rsidR="00F911E6" w:rsidRPr="00F41DF8">
        <w:rPr>
          <w:rFonts w:ascii="Arial" w:hAnsi="Arial" w:cs="Arial"/>
          <w:sz w:val="20"/>
          <w:szCs w:val="20"/>
        </w:rPr>
        <w:t>promptly</w:t>
      </w:r>
      <w:r w:rsidR="00D4147E" w:rsidRPr="00F41DF8">
        <w:rPr>
          <w:rFonts w:ascii="Arial" w:hAnsi="Arial" w:cs="Arial"/>
          <w:sz w:val="20"/>
          <w:szCs w:val="20"/>
        </w:rPr>
        <w:t xml:space="preserve"> </w:t>
      </w:r>
      <w:r w:rsidR="00F911E6" w:rsidRPr="00F41DF8">
        <w:rPr>
          <w:rFonts w:ascii="Arial" w:hAnsi="Arial" w:cs="Arial"/>
          <w:sz w:val="20"/>
          <w:szCs w:val="20"/>
        </w:rPr>
        <w:t>revoked</w:t>
      </w:r>
      <w:r w:rsidR="00D4147E" w:rsidRPr="00F41DF8">
        <w:rPr>
          <w:rFonts w:ascii="Arial" w:hAnsi="Arial" w:cs="Arial"/>
          <w:sz w:val="20"/>
          <w:szCs w:val="20"/>
        </w:rPr>
        <w:t xml:space="preserve"> </w:t>
      </w:r>
      <w:r w:rsidR="00F911E6" w:rsidRPr="00F41DF8">
        <w:rPr>
          <w:rFonts w:ascii="Arial" w:hAnsi="Arial" w:cs="Arial"/>
          <w:sz w:val="20"/>
          <w:szCs w:val="20"/>
        </w:rPr>
        <w:t>when</w:t>
      </w:r>
      <w:r w:rsidR="00D4147E" w:rsidRPr="00F41DF8">
        <w:rPr>
          <w:rFonts w:ascii="Arial" w:hAnsi="Arial" w:cs="Arial"/>
          <w:sz w:val="20"/>
          <w:szCs w:val="20"/>
        </w:rPr>
        <w:t xml:space="preserve"> </w:t>
      </w:r>
      <w:r w:rsidR="00F911E6" w:rsidRPr="00F41DF8">
        <w:rPr>
          <w:rFonts w:ascii="Arial" w:hAnsi="Arial" w:cs="Arial"/>
          <w:sz w:val="20"/>
          <w:szCs w:val="20"/>
        </w:rPr>
        <w:t>no</w:t>
      </w:r>
      <w:r w:rsidR="00D4147E" w:rsidRPr="00F41DF8">
        <w:rPr>
          <w:rFonts w:ascii="Arial" w:hAnsi="Arial" w:cs="Arial"/>
          <w:sz w:val="20"/>
          <w:szCs w:val="20"/>
        </w:rPr>
        <w:t xml:space="preserve"> </w:t>
      </w:r>
      <w:r w:rsidR="00F911E6" w:rsidRPr="00F41DF8">
        <w:rPr>
          <w:rFonts w:ascii="Arial" w:hAnsi="Arial" w:cs="Arial"/>
          <w:sz w:val="20"/>
          <w:szCs w:val="20"/>
        </w:rPr>
        <w:t>longer</w:t>
      </w:r>
      <w:r w:rsidR="00D4147E" w:rsidRPr="00F41DF8">
        <w:rPr>
          <w:rFonts w:ascii="Arial" w:hAnsi="Arial" w:cs="Arial"/>
          <w:sz w:val="20"/>
          <w:szCs w:val="20"/>
        </w:rPr>
        <w:t xml:space="preserve"> </w:t>
      </w:r>
      <w:r w:rsidR="00F911E6" w:rsidRPr="00F41DF8">
        <w:rPr>
          <w:rFonts w:ascii="Arial" w:hAnsi="Arial" w:cs="Arial"/>
          <w:sz w:val="20"/>
          <w:szCs w:val="20"/>
        </w:rPr>
        <w:t>necessary</w:t>
      </w:r>
      <w:r w:rsidR="00D4147E" w:rsidRPr="00F41DF8">
        <w:rPr>
          <w:rFonts w:ascii="Arial" w:hAnsi="Arial" w:cs="Arial"/>
          <w:sz w:val="20"/>
          <w:szCs w:val="20"/>
        </w:rPr>
        <w:t xml:space="preserve"> </w:t>
      </w:r>
      <w:r w:rsidR="00F911E6" w:rsidRPr="00F41DF8">
        <w:rPr>
          <w:rFonts w:ascii="Arial" w:hAnsi="Arial" w:cs="Arial"/>
          <w:sz w:val="20"/>
          <w:szCs w:val="20"/>
        </w:rPr>
        <w:t>for</w:t>
      </w:r>
      <w:r w:rsidR="00D4147E" w:rsidRPr="00F41DF8">
        <w:rPr>
          <w:rFonts w:ascii="Arial" w:hAnsi="Arial" w:cs="Arial"/>
          <w:sz w:val="20"/>
          <w:szCs w:val="20"/>
        </w:rPr>
        <w:t xml:space="preserve"> </w:t>
      </w:r>
      <w:r w:rsidR="000A191B" w:rsidRPr="00F41DF8">
        <w:rPr>
          <w:rFonts w:ascii="Arial" w:hAnsi="Arial" w:cs="Arial"/>
          <w:sz w:val="20"/>
          <w:szCs w:val="20"/>
        </w:rPr>
        <w:t>the</w:t>
      </w:r>
      <w:r w:rsidR="00D4147E" w:rsidRPr="00F41DF8">
        <w:rPr>
          <w:rFonts w:ascii="Arial" w:hAnsi="Arial" w:cs="Arial"/>
          <w:sz w:val="20"/>
          <w:szCs w:val="20"/>
        </w:rPr>
        <w:t xml:space="preserve"> </w:t>
      </w:r>
      <w:r w:rsidR="000A191B" w:rsidRPr="00F41DF8">
        <w:rPr>
          <w:rFonts w:ascii="Arial" w:hAnsi="Arial" w:cs="Arial"/>
          <w:sz w:val="20"/>
          <w:szCs w:val="20"/>
        </w:rPr>
        <w:t>relevant</w:t>
      </w:r>
      <w:r w:rsidR="00D4147E" w:rsidRPr="00F41DF8">
        <w:rPr>
          <w:rFonts w:ascii="Arial" w:hAnsi="Arial" w:cs="Arial"/>
          <w:sz w:val="20"/>
          <w:szCs w:val="20"/>
        </w:rPr>
        <w:t xml:space="preserve"> </w:t>
      </w:r>
      <w:r w:rsidR="00F911E6" w:rsidRPr="00F41DF8">
        <w:rPr>
          <w:rFonts w:ascii="Arial" w:hAnsi="Arial" w:cs="Arial"/>
          <w:sz w:val="20"/>
          <w:szCs w:val="20"/>
        </w:rPr>
        <w:t>job</w:t>
      </w:r>
      <w:r w:rsidR="00D4147E" w:rsidRPr="00F41DF8">
        <w:rPr>
          <w:rFonts w:ascii="Arial" w:hAnsi="Arial" w:cs="Arial"/>
          <w:sz w:val="20"/>
          <w:szCs w:val="20"/>
        </w:rPr>
        <w:t xml:space="preserve"> </w:t>
      </w:r>
      <w:r w:rsidR="00F911E6" w:rsidRPr="00F41DF8">
        <w:rPr>
          <w:rFonts w:ascii="Arial" w:hAnsi="Arial" w:cs="Arial"/>
          <w:sz w:val="20"/>
          <w:szCs w:val="20"/>
        </w:rPr>
        <w:t>function.</w:t>
      </w:r>
    </w:p>
    <w:p w14:paraId="1CF5D044" w14:textId="35B1282F" w:rsidR="001423AC"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6F5D8C" w:rsidRPr="00F41DF8">
        <w:rPr>
          <w:rFonts w:ascii="Arial" w:hAnsi="Arial" w:cs="Arial"/>
          <w:sz w:val="20"/>
          <w:szCs w:val="20"/>
        </w:rPr>
        <w:t>must</w:t>
      </w:r>
      <w:r w:rsidR="00D4147E" w:rsidRPr="00F41DF8">
        <w:rPr>
          <w:rFonts w:ascii="Arial" w:hAnsi="Arial" w:cs="Arial"/>
          <w:sz w:val="20"/>
          <w:szCs w:val="20"/>
        </w:rPr>
        <w:t xml:space="preserve"> </w:t>
      </w:r>
      <w:r w:rsidR="006F5D8C" w:rsidRPr="00F41DF8">
        <w:rPr>
          <w:rFonts w:ascii="Arial" w:hAnsi="Arial" w:cs="Arial"/>
          <w:sz w:val="20"/>
          <w:szCs w:val="20"/>
        </w:rPr>
        <w:t>establish</w:t>
      </w:r>
      <w:r w:rsidR="00D4147E" w:rsidRPr="00F41DF8">
        <w:rPr>
          <w:rFonts w:ascii="Arial" w:hAnsi="Arial" w:cs="Arial"/>
          <w:sz w:val="20"/>
          <w:szCs w:val="20"/>
        </w:rPr>
        <w:t xml:space="preserve"> </w:t>
      </w:r>
      <w:r w:rsidR="006F5D8C" w:rsidRPr="00F41DF8">
        <w:rPr>
          <w:rFonts w:ascii="Arial" w:hAnsi="Arial" w:cs="Arial"/>
          <w:sz w:val="20"/>
          <w:szCs w:val="20"/>
        </w:rPr>
        <w:t>and</w:t>
      </w:r>
      <w:r w:rsidR="00D4147E" w:rsidRPr="00F41DF8">
        <w:rPr>
          <w:rFonts w:ascii="Arial" w:hAnsi="Arial" w:cs="Arial"/>
          <w:sz w:val="20"/>
          <w:szCs w:val="20"/>
        </w:rPr>
        <w:t xml:space="preserve"> </w:t>
      </w:r>
      <w:r w:rsidR="006F5D8C" w:rsidRPr="00F41DF8">
        <w:rPr>
          <w:rFonts w:ascii="Arial" w:hAnsi="Arial" w:cs="Arial"/>
          <w:sz w:val="20"/>
          <w:szCs w:val="20"/>
        </w:rPr>
        <w:t>maintain</w:t>
      </w:r>
      <w:r w:rsidR="00D4147E" w:rsidRPr="00F41DF8">
        <w:rPr>
          <w:rFonts w:ascii="Arial" w:hAnsi="Arial" w:cs="Arial"/>
          <w:sz w:val="20"/>
          <w:szCs w:val="20"/>
        </w:rPr>
        <w:t xml:space="preserve"> </w:t>
      </w:r>
      <w:r w:rsidR="006F5D8C" w:rsidRPr="00F41DF8">
        <w:rPr>
          <w:rFonts w:ascii="Arial" w:hAnsi="Arial" w:cs="Arial"/>
          <w:sz w:val="20"/>
          <w:szCs w:val="20"/>
        </w:rPr>
        <w:t>a</w:t>
      </w:r>
      <w:r w:rsidR="000A191B" w:rsidRPr="00F41DF8">
        <w:rPr>
          <w:rFonts w:ascii="Arial" w:hAnsi="Arial" w:cs="Arial"/>
          <w:sz w:val="20"/>
          <w:szCs w:val="20"/>
        </w:rPr>
        <w:t>n</w:t>
      </w:r>
      <w:r w:rsidR="00D4147E" w:rsidRPr="00F41DF8">
        <w:rPr>
          <w:rFonts w:ascii="Arial" w:hAnsi="Arial" w:cs="Arial"/>
          <w:sz w:val="20"/>
          <w:szCs w:val="20"/>
        </w:rPr>
        <w:t xml:space="preserve"> </w:t>
      </w:r>
      <w:r w:rsidR="000A191B" w:rsidRPr="00F41DF8">
        <w:rPr>
          <w:rFonts w:ascii="Arial" w:hAnsi="Arial" w:cs="Arial"/>
          <w:sz w:val="20"/>
          <w:szCs w:val="20"/>
        </w:rPr>
        <w:t>appropriate</w:t>
      </w:r>
      <w:r w:rsidR="00D4147E" w:rsidRPr="00F41DF8">
        <w:rPr>
          <w:rFonts w:ascii="Arial" w:hAnsi="Arial" w:cs="Arial"/>
          <w:sz w:val="20"/>
          <w:szCs w:val="20"/>
        </w:rPr>
        <w:t xml:space="preserve"> </w:t>
      </w:r>
      <w:r w:rsidR="006F5D8C" w:rsidRPr="00F41DF8">
        <w:rPr>
          <w:rFonts w:ascii="Arial" w:hAnsi="Arial" w:cs="Arial"/>
          <w:sz w:val="20"/>
          <w:szCs w:val="20"/>
        </w:rPr>
        <w:t>risk</w:t>
      </w:r>
      <w:r w:rsidR="00D4147E" w:rsidRPr="00F41DF8">
        <w:rPr>
          <w:rFonts w:ascii="Arial" w:hAnsi="Arial" w:cs="Arial"/>
          <w:sz w:val="20"/>
          <w:szCs w:val="20"/>
        </w:rPr>
        <w:t xml:space="preserve"> </w:t>
      </w:r>
      <w:r w:rsidR="006F5D8C" w:rsidRPr="00F41DF8">
        <w:rPr>
          <w:rFonts w:ascii="Arial" w:hAnsi="Arial" w:cs="Arial"/>
          <w:sz w:val="20"/>
          <w:szCs w:val="20"/>
        </w:rPr>
        <w:t>management</w:t>
      </w:r>
      <w:r w:rsidR="00D4147E" w:rsidRPr="00F41DF8">
        <w:rPr>
          <w:rFonts w:ascii="Arial" w:hAnsi="Arial" w:cs="Arial"/>
          <w:sz w:val="20"/>
          <w:szCs w:val="20"/>
        </w:rPr>
        <w:t xml:space="preserve"> </w:t>
      </w:r>
      <w:r w:rsidR="006F5D8C" w:rsidRPr="00F41DF8">
        <w:rPr>
          <w:rFonts w:ascii="Arial" w:hAnsi="Arial" w:cs="Arial"/>
          <w:sz w:val="20"/>
          <w:szCs w:val="20"/>
        </w:rPr>
        <w:t>program</w:t>
      </w:r>
      <w:r w:rsidR="00D4147E" w:rsidRPr="00F41DF8">
        <w:rPr>
          <w:rFonts w:ascii="Arial" w:hAnsi="Arial" w:cs="Arial"/>
          <w:sz w:val="20"/>
          <w:szCs w:val="20"/>
        </w:rPr>
        <w:t xml:space="preserve"> </w:t>
      </w:r>
      <w:r w:rsidR="006F5D8C" w:rsidRPr="00F41DF8">
        <w:rPr>
          <w:rFonts w:ascii="Arial" w:hAnsi="Arial" w:cs="Arial"/>
          <w:sz w:val="20"/>
          <w:szCs w:val="20"/>
        </w:rPr>
        <w:t>to</w:t>
      </w:r>
      <w:r w:rsidR="00D4147E" w:rsidRPr="00F41DF8">
        <w:rPr>
          <w:rFonts w:ascii="Arial" w:hAnsi="Arial" w:cs="Arial"/>
          <w:sz w:val="20"/>
          <w:szCs w:val="20"/>
        </w:rPr>
        <w:t xml:space="preserve"> </w:t>
      </w:r>
      <w:r w:rsidR="006F5D8C" w:rsidRPr="00F41DF8">
        <w:rPr>
          <w:rFonts w:ascii="Arial" w:hAnsi="Arial" w:cs="Arial"/>
          <w:sz w:val="20"/>
          <w:szCs w:val="20"/>
        </w:rPr>
        <w:t>address</w:t>
      </w:r>
      <w:r w:rsidR="00D4147E" w:rsidRPr="00F41DF8">
        <w:rPr>
          <w:rFonts w:ascii="Arial" w:hAnsi="Arial" w:cs="Arial"/>
          <w:sz w:val="20"/>
          <w:szCs w:val="20"/>
        </w:rPr>
        <w:t xml:space="preserve"> </w:t>
      </w:r>
      <w:r w:rsidR="006F5D8C" w:rsidRPr="00F41DF8">
        <w:rPr>
          <w:rFonts w:ascii="Arial" w:hAnsi="Arial" w:cs="Arial"/>
          <w:sz w:val="20"/>
          <w:szCs w:val="20"/>
        </w:rPr>
        <w:t>probable</w:t>
      </w:r>
      <w:r w:rsidR="00D4147E" w:rsidRPr="00F41DF8">
        <w:rPr>
          <w:rFonts w:ascii="Arial" w:hAnsi="Arial" w:cs="Arial"/>
          <w:sz w:val="20"/>
          <w:szCs w:val="20"/>
        </w:rPr>
        <w:t xml:space="preserve"> </w:t>
      </w:r>
      <w:r w:rsidR="006F5D8C" w:rsidRPr="00F41DF8">
        <w:rPr>
          <w:rFonts w:ascii="Arial" w:hAnsi="Arial" w:cs="Arial"/>
          <w:sz w:val="20"/>
          <w:szCs w:val="20"/>
        </w:rPr>
        <w:t>and/or</w:t>
      </w:r>
      <w:r w:rsidR="00D4147E" w:rsidRPr="00F41DF8">
        <w:rPr>
          <w:rFonts w:ascii="Arial" w:hAnsi="Arial" w:cs="Arial"/>
          <w:sz w:val="20"/>
          <w:szCs w:val="20"/>
        </w:rPr>
        <w:t xml:space="preserve"> </w:t>
      </w:r>
      <w:r w:rsidR="006F5D8C" w:rsidRPr="00F41DF8">
        <w:rPr>
          <w:rFonts w:ascii="Arial" w:hAnsi="Arial" w:cs="Arial"/>
          <w:sz w:val="20"/>
          <w:szCs w:val="20"/>
        </w:rPr>
        <w:t>actual</w:t>
      </w:r>
      <w:r w:rsidR="00D4147E" w:rsidRPr="00F41DF8">
        <w:rPr>
          <w:rFonts w:ascii="Arial" w:hAnsi="Arial" w:cs="Arial"/>
          <w:sz w:val="20"/>
          <w:szCs w:val="20"/>
        </w:rPr>
        <w:t xml:space="preserve"> </w:t>
      </w:r>
      <w:r w:rsidR="006F5D8C" w:rsidRPr="00F41DF8">
        <w:rPr>
          <w:rFonts w:ascii="Arial" w:hAnsi="Arial" w:cs="Arial"/>
          <w:sz w:val="20"/>
          <w:szCs w:val="20"/>
        </w:rPr>
        <w:t>validated</w:t>
      </w:r>
      <w:r w:rsidR="00D4147E" w:rsidRPr="00F41DF8">
        <w:rPr>
          <w:rFonts w:ascii="Arial" w:hAnsi="Arial" w:cs="Arial"/>
          <w:sz w:val="20"/>
          <w:szCs w:val="20"/>
        </w:rPr>
        <w:t xml:space="preserve"> </w:t>
      </w:r>
      <w:r w:rsidR="006F5D8C" w:rsidRPr="00F41DF8">
        <w:rPr>
          <w:rFonts w:ascii="Arial" w:hAnsi="Arial" w:cs="Arial"/>
          <w:sz w:val="20"/>
          <w:szCs w:val="20"/>
        </w:rPr>
        <w:t>internal</w:t>
      </w:r>
      <w:r w:rsidR="00D4147E" w:rsidRPr="00F41DF8">
        <w:rPr>
          <w:rFonts w:ascii="Arial" w:hAnsi="Arial" w:cs="Arial"/>
          <w:sz w:val="20"/>
          <w:szCs w:val="20"/>
        </w:rPr>
        <w:t xml:space="preserve"> </w:t>
      </w:r>
      <w:r w:rsidR="006F5D8C" w:rsidRPr="00F41DF8">
        <w:rPr>
          <w:rFonts w:ascii="Arial" w:hAnsi="Arial" w:cs="Arial"/>
          <w:sz w:val="20"/>
          <w:szCs w:val="20"/>
        </w:rPr>
        <w:t>and</w:t>
      </w:r>
      <w:r w:rsidR="00D4147E" w:rsidRPr="00F41DF8">
        <w:rPr>
          <w:rFonts w:ascii="Arial" w:hAnsi="Arial" w:cs="Arial"/>
          <w:sz w:val="20"/>
          <w:szCs w:val="20"/>
        </w:rPr>
        <w:t xml:space="preserve"> </w:t>
      </w:r>
      <w:r w:rsidR="006F5D8C" w:rsidRPr="00F41DF8">
        <w:rPr>
          <w:rFonts w:ascii="Arial" w:hAnsi="Arial" w:cs="Arial"/>
          <w:sz w:val="20"/>
          <w:szCs w:val="20"/>
        </w:rPr>
        <w:t>external</w:t>
      </w:r>
      <w:r w:rsidR="00D4147E" w:rsidRPr="00F41DF8">
        <w:rPr>
          <w:rFonts w:ascii="Arial" w:hAnsi="Arial" w:cs="Arial"/>
          <w:sz w:val="20"/>
          <w:szCs w:val="20"/>
        </w:rPr>
        <w:t xml:space="preserve"> </w:t>
      </w:r>
      <w:r w:rsidR="006F5D8C" w:rsidRPr="00F41DF8">
        <w:rPr>
          <w:rFonts w:ascii="Arial" w:hAnsi="Arial" w:cs="Arial"/>
          <w:sz w:val="20"/>
          <w:szCs w:val="20"/>
        </w:rPr>
        <w:t>threats</w:t>
      </w:r>
      <w:r w:rsidR="00D4147E" w:rsidRPr="00F41DF8">
        <w:rPr>
          <w:rFonts w:ascii="Arial" w:hAnsi="Arial" w:cs="Arial"/>
          <w:sz w:val="20"/>
          <w:szCs w:val="20"/>
        </w:rPr>
        <w:t xml:space="preserve"> </w:t>
      </w:r>
      <w:r w:rsidR="006F5D8C" w:rsidRPr="00F41DF8">
        <w:rPr>
          <w:rFonts w:ascii="Arial" w:hAnsi="Arial" w:cs="Arial"/>
          <w:sz w:val="20"/>
          <w:szCs w:val="20"/>
        </w:rPr>
        <w:t>that</w:t>
      </w:r>
      <w:r w:rsidR="00D4147E" w:rsidRPr="00F41DF8">
        <w:rPr>
          <w:rFonts w:ascii="Arial" w:hAnsi="Arial" w:cs="Arial"/>
          <w:sz w:val="20"/>
          <w:szCs w:val="20"/>
        </w:rPr>
        <w:t xml:space="preserve"> </w:t>
      </w:r>
      <w:r w:rsidR="006F5D8C" w:rsidRPr="00F41DF8">
        <w:rPr>
          <w:rFonts w:ascii="Arial" w:hAnsi="Arial" w:cs="Arial"/>
          <w:sz w:val="20"/>
          <w:szCs w:val="20"/>
        </w:rPr>
        <w:t>could</w:t>
      </w:r>
      <w:r w:rsidR="00D4147E" w:rsidRPr="00F41DF8">
        <w:rPr>
          <w:rFonts w:ascii="Arial" w:hAnsi="Arial" w:cs="Arial"/>
          <w:sz w:val="20"/>
          <w:szCs w:val="20"/>
        </w:rPr>
        <w:t xml:space="preserve"> </w:t>
      </w:r>
      <w:r w:rsidR="000A191B" w:rsidRPr="00F41DF8">
        <w:rPr>
          <w:rFonts w:ascii="Arial" w:hAnsi="Arial" w:cs="Arial"/>
          <w:sz w:val="20"/>
          <w:szCs w:val="20"/>
        </w:rPr>
        <w:t>cause</w:t>
      </w:r>
      <w:r w:rsidR="00D4147E" w:rsidRPr="00F41DF8">
        <w:rPr>
          <w:rFonts w:ascii="Arial" w:hAnsi="Arial" w:cs="Arial"/>
          <w:sz w:val="20"/>
          <w:szCs w:val="20"/>
        </w:rPr>
        <w:t xml:space="preserve"> </w:t>
      </w:r>
      <w:r w:rsidR="000A191B" w:rsidRPr="00F41DF8">
        <w:rPr>
          <w:rFonts w:ascii="Arial" w:hAnsi="Arial" w:cs="Arial"/>
          <w:sz w:val="20"/>
          <w:szCs w:val="20"/>
        </w:rPr>
        <w:t>a</w:t>
      </w:r>
      <w:r w:rsidR="00D4147E" w:rsidRPr="00F41DF8">
        <w:rPr>
          <w:rFonts w:ascii="Arial" w:hAnsi="Arial" w:cs="Arial"/>
          <w:sz w:val="20"/>
          <w:szCs w:val="20"/>
        </w:rPr>
        <w:t xml:space="preserve"> </w:t>
      </w:r>
      <w:r w:rsidR="000A191B" w:rsidRPr="00F41DF8">
        <w:rPr>
          <w:rFonts w:ascii="Arial" w:hAnsi="Arial" w:cs="Arial"/>
          <w:sz w:val="20"/>
          <w:szCs w:val="20"/>
        </w:rPr>
        <w:t>Security</w:t>
      </w:r>
      <w:r w:rsidR="00D4147E" w:rsidRPr="00F41DF8">
        <w:rPr>
          <w:rFonts w:ascii="Arial" w:hAnsi="Arial" w:cs="Arial"/>
          <w:sz w:val="20"/>
          <w:szCs w:val="20"/>
        </w:rPr>
        <w:t xml:space="preserve"> </w:t>
      </w:r>
      <w:r w:rsidR="000A191B" w:rsidRPr="00F41DF8">
        <w:rPr>
          <w:rFonts w:ascii="Arial" w:hAnsi="Arial" w:cs="Arial"/>
          <w:sz w:val="20"/>
          <w:szCs w:val="20"/>
        </w:rPr>
        <w:t>Incident</w:t>
      </w:r>
      <w:r w:rsidR="00396727" w:rsidRPr="00F41DF8">
        <w:rPr>
          <w:rFonts w:ascii="Arial" w:hAnsi="Arial" w:cs="Arial"/>
          <w:sz w:val="20"/>
          <w:szCs w:val="20"/>
        </w:rPr>
        <w:t>.</w:t>
      </w:r>
    </w:p>
    <w:p w14:paraId="3BF416FD" w14:textId="2E1ED2FC" w:rsidR="00DC3BE4"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A60C79" w:rsidRPr="00F41DF8">
        <w:rPr>
          <w:rFonts w:ascii="Arial" w:hAnsi="Arial" w:cs="Arial"/>
          <w:sz w:val="20"/>
          <w:szCs w:val="20"/>
        </w:rPr>
        <w:t>must</w:t>
      </w:r>
      <w:r w:rsidR="00D4147E" w:rsidRPr="00F41DF8">
        <w:rPr>
          <w:rFonts w:ascii="Arial" w:hAnsi="Arial" w:cs="Arial"/>
          <w:sz w:val="20"/>
          <w:szCs w:val="20"/>
        </w:rPr>
        <w:t xml:space="preserve"> </w:t>
      </w:r>
      <w:r w:rsidR="00A60C79" w:rsidRPr="00F41DF8">
        <w:rPr>
          <w:rFonts w:ascii="Arial" w:hAnsi="Arial" w:cs="Arial"/>
          <w:sz w:val="20"/>
          <w:szCs w:val="20"/>
        </w:rPr>
        <w:t>periodically</w:t>
      </w:r>
      <w:r w:rsidR="00D4147E" w:rsidRPr="00F41DF8">
        <w:rPr>
          <w:rFonts w:ascii="Arial" w:hAnsi="Arial" w:cs="Arial"/>
          <w:sz w:val="20"/>
          <w:szCs w:val="20"/>
        </w:rPr>
        <w:t xml:space="preserve"> </w:t>
      </w:r>
      <w:r w:rsidR="000A191B" w:rsidRPr="00F41DF8">
        <w:rPr>
          <w:rFonts w:ascii="Arial" w:hAnsi="Arial" w:cs="Arial"/>
          <w:sz w:val="20"/>
          <w:szCs w:val="20"/>
        </w:rPr>
        <w:t>(not</w:t>
      </w:r>
      <w:r w:rsidR="00D4147E" w:rsidRPr="00F41DF8">
        <w:rPr>
          <w:rFonts w:ascii="Arial" w:hAnsi="Arial" w:cs="Arial"/>
          <w:sz w:val="20"/>
          <w:szCs w:val="20"/>
        </w:rPr>
        <w:t xml:space="preserve"> </w:t>
      </w:r>
      <w:r w:rsidR="000A191B" w:rsidRPr="00F41DF8">
        <w:rPr>
          <w:rFonts w:ascii="Arial" w:hAnsi="Arial" w:cs="Arial"/>
          <w:sz w:val="20"/>
          <w:szCs w:val="20"/>
        </w:rPr>
        <w:t>less</w:t>
      </w:r>
      <w:r w:rsidR="00D4147E" w:rsidRPr="00F41DF8">
        <w:rPr>
          <w:rFonts w:ascii="Arial" w:hAnsi="Arial" w:cs="Arial"/>
          <w:sz w:val="20"/>
          <w:szCs w:val="20"/>
        </w:rPr>
        <w:t xml:space="preserve"> </w:t>
      </w:r>
      <w:r w:rsidR="000A191B" w:rsidRPr="00F41DF8">
        <w:rPr>
          <w:rFonts w:ascii="Arial" w:hAnsi="Arial" w:cs="Arial"/>
          <w:sz w:val="20"/>
          <w:szCs w:val="20"/>
        </w:rPr>
        <w:t>than</w:t>
      </w:r>
      <w:r w:rsidR="00D4147E" w:rsidRPr="00F41DF8">
        <w:rPr>
          <w:rFonts w:ascii="Arial" w:hAnsi="Arial" w:cs="Arial"/>
          <w:sz w:val="20"/>
          <w:szCs w:val="20"/>
        </w:rPr>
        <w:t xml:space="preserve"> </w:t>
      </w:r>
      <w:r w:rsidR="000A191B" w:rsidRPr="00F41DF8">
        <w:rPr>
          <w:rFonts w:ascii="Arial" w:hAnsi="Arial" w:cs="Arial"/>
          <w:sz w:val="20"/>
          <w:szCs w:val="20"/>
        </w:rPr>
        <w:t>once</w:t>
      </w:r>
      <w:r w:rsidR="00D4147E" w:rsidRPr="00F41DF8">
        <w:rPr>
          <w:rFonts w:ascii="Arial" w:hAnsi="Arial" w:cs="Arial"/>
          <w:sz w:val="20"/>
          <w:szCs w:val="20"/>
        </w:rPr>
        <w:t xml:space="preserve"> </w:t>
      </w:r>
      <w:r w:rsidR="000A191B" w:rsidRPr="00F41DF8">
        <w:rPr>
          <w:rFonts w:ascii="Arial" w:hAnsi="Arial" w:cs="Arial"/>
          <w:sz w:val="20"/>
          <w:szCs w:val="20"/>
        </w:rPr>
        <w:t>per</w:t>
      </w:r>
      <w:r w:rsidR="00D4147E" w:rsidRPr="00F41DF8">
        <w:rPr>
          <w:rFonts w:ascii="Arial" w:hAnsi="Arial" w:cs="Arial"/>
          <w:sz w:val="20"/>
          <w:szCs w:val="20"/>
        </w:rPr>
        <w:t xml:space="preserve"> </w:t>
      </w:r>
      <w:r w:rsidR="000A191B" w:rsidRPr="00F41DF8">
        <w:rPr>
          <w:rFonts w:ascii="Arial" w:hAnsi="Arial" w:cs="Arial"/>
          <w:sz w:val="20"/>
          <w:szCs w:val="20"/>
        </w:rPr>
        <w:t>calendar</w:t>
      </w:r>
      <w:r w:rsidR="00D4147E" w:rsidRPr="00F41DF8">
        <w:rPr>
          <w:rFonts w:ascii="Arial" w:hAnsi="Arial" w:cs="Arial"/>
          <w:sz w:val="20"/>
          <w:szCs w:val="20"/>
        </w:rPr>
        <w:t xml:space="preserve"> </w:t>
      </w:r>
      <w:r w:rsidR="000A191B" w:rsidRPr="00F41DF8">
        <w:rPr>
          <w:rFonts w:ascii="Arial" w:hAnsi="Arial" w:cs="Arial"/>
          <w:sz w:val="20"/>
          <w:szCs w:val="20"/>
        </w:rPr>
        <w:t>year)</w:t>
      </w:r>
      <w:r w:rsidR="00D4147E" w:rsidRPr="00F41DF8">
        <w:rPr>
          <w:rFonts w:ascii="Arial" w:hAnsi="Arial" w:cs="Arial"/>
          <w:sz w:val="20"/>
          <w:szCs w:val="20"/>
        </w:rPr>
        <w:t xml:space="preserve"> </w:t>
      </w:r>
      <w:r w:rsidR="00A60C79" w:rsidRPr="00F41DF8">
        <w:rPr>
          <w:rFonts w:ascii="Arial" w:hAnsi="Arial" w:cs="Arial"/>
          <w:sz w:val="20"/>
          <w:szCs w:val="20"/>
        </w:rPr>
        <w:t>review</w:t>
      </w:r>
      <w:r w:rsidR="00D4147E" w:rsidRPr="00F41DF8">
        <w:rPr>
          <w:rFonts w:ascii="Arial" w:hAnsi="Arial" w:cs="Arial"/>
          <w:sz w:val="20"/>
          <w:szCs w:val="20"/>
        </w:rPr>
        <w:t xml:space="preserve"> </w:t>
      </w:r>
      <w:r w:rsidR="000A191B" w:rsidRPr="00F41DF8">
        <w:rPr>
          <w:rFonts w:ascii="Arial" w:hAnsi="Arial" w:cs="Arial"/>
          <w:sz w:val="20"/>
          <w:szCs w:val="20"/>
        </w:rPr>
        <w:t>the</w:t>
      </w:r>
      <w:r w:rsidR="00D4147E" w:rsidRPr="00F41DF8">
        <w:rPr>
          <w:rFonts w:ascii="Arial" w:hAnsi="Arial" w:cs="Arial"/>
          <w:sz w:val="20"/>
          <w:szCs w:val="20"/>
        </w:rPr>
        <w:t xml:space="preserve"> </w:t>
      </w:r>
      <w:r w:rsidR="000A191B" w:rsidRPr="00F41DF8">
        <w:rPr>
          <w:rFonts w:ascii="Arial" w:hAnsi="Arial" w:cs="Arial"/>
          <w:sz w:val="20"/>
          <w:szCs w:val="20"/>
        </w:rPr>
        <w:t>policies</w:t>
      </w:r>
      <w:r w:rsidR="00D4147E" w:rsidRPr="00F41DF8">
        <w:rPr>
          <w:rFonts w:ascii="Arial" w:hAnsi="Arial" w:cs="Arial"/>
          <w:sz w:val="20"/>
          <w:szCs w:val="20"/>
        </w:rPr>
        <w:t xml:space="preserve"> </w:t>
      </w:r>
      <w:r w:rsidR="000A191B" w:rsidRPr="00F41DF8">
        <w:rPr>
          <w:rFonts w:ascii="Arial" w:hAnsi="Arial" w:cs="Arial"/>
          <w:sz w:val="20"/>
          <w:szCs w:val="20"/>
        </w:rPr>
        <w:t>and</w:t>
      </w:r>
      <w:r w:rsidR="00D4147E" w:rsidRPr="00F41DF8">
        <w:rPr>
          <w:rFonts w:ascii="Arial" w:hAnsi="Arial" w:cs="Arial"/>
          <w:sz w:val="20"/>
          <w:szCs w:val="20"/>
        </w:rPr>
        <w:t xml:space="preserve"> </w:t>
      </w:r>
      <w:r w:rsidR="00D5675C" w:rsidRPr="00F41DF8">
        <w:rPr>
          <w:rFonts w:ascii="Arial" w:hAnsi="Arial" w:cs="Arial"/>
          <w:sz w:val="20"/>
          <w:szCs w:val="20"/>
        </w:rPr>
        <w:t>procedures</w:t>
      </w:r>
      <w:r w:rsidR="00D4147E" w:rsidRPr="00F41DF8">
        <w:rPr>
          <w:rFonts w:ascii="Arial" w:hAnsi="Arial" w:cs="Arial"/>
          <w:sz w:val="20"/>
          <w:szCs w:val="20"/>
        </w:rPr>
        <w:t xml:space="preserve"> </w:t>
      </w:r>
      <w:r w:rsidR="000A191B" w:rsidRPr="00F41DF8">
        <w:rPr>
          <w:rFonts w:ascii="Arial" w:hAnsi="Arial" w:cs="Arial"/>
          <w:sz w:val="20"/>
          <w:szCs w:val="20"/>
        </w:rPr>
        <w:t>it</w:t>
      </w:r>
      <w:r w:rsidR="00D4147E" w:rsidRPr="00F41DF8">
        <w:rPr>
          <w:rFonts w:ascii="Arial" w:hAnsi="Arial" w:cs="Arial"/>
          <w:sz w:val="20"/>
          <w:szCs w:val="20"/>
        </w:rPr>
        <w:t xml:space="preserve"> </w:t>
      </w:r>
      <w:r w:rsidR="000A191B" w:rsidRPr="00F41DF8">
        <w:rPr>
          <w:rFonts w:ascii="Arial" w:hAnsi="Arial" w:cs="Arial"/>
          <w:sz w:val="20"/>
          <w:szCs w:val="20"/>
        </w:rPr>
        <w:t>maintains</w:t>
      </w:r>
      <w:r w:rsidR="00D4147E" w:rsidRPr="00F41DF8">
        <w:rPr>
          <w:rFonts w:ascii="Arial" w:hAnsi="Arial" w:cs="Arial"/>
          <w:sz w:val="20"/>
          <w:szCs w:val="20"/>
        </w:rPr>
        <w:t xml:space="preserve"> </w:t>
      </w:r>
      <w:r w:rsidR="000A191B" w:rsidRPr="00F41DF8">
        <w:rPr>
          <w:rFonts w:ascii="Arial" w:hAnsi="Arial" w:cs="Arial"/>
          <w:sz w:val="20"/>
          <w:szCs w:val="20"/>
        </w:rPr>
        <w:t>pursuant</w:t>
      </w:r>
      <w:r w:rsidR="00D4147E" w:rsidRPr="00F41DF8">
        <w:rPr>
          <w:rFonts w:ascii="Arial" w:hAnsi="Arial" w:cs="Arial"/>
          <w:sz w:val="20"/>
          <w:szCs w:val="20"/>
        </w:rPr>
        <w:t xml:space="preserve"> </w:t>
      </w:r>
      <w:r w:rsidR="000A191B" w:rsidRPr="00F41DF8">
        <w:rPr>
          <w:rFonts w:ascii="Arial" w:hAnsi="Arial" w:cs="Arial"/>
          <w:sz w:val="20"/>
          <w:szCs w:val="20"/>
        </w:rPr>
        <w:t>to</w:t>
      </w:r>
      <w:r w:rsidR="00D4147E" w:rsidRPr="00F41DF8">
        <w:rPr>
          <w:rFonts w:ascii="Arial" w:hAnsi="Arial" w:cs="Arial"/>
          <w:sz w:val="20"/>
          <w:szCs w:val="20"/>
        </w:rPr>
        <w:t xml:space="preserve"> </w:t>
      </w:r>
      <w:r w:rsidR="000A191B" w:rsidRPr="00F41DF8">
        <w:rPr>
          <w:rFonts w:ascii="Arial" w:hAnsi="Arial" w:cs="Arial"/>
          <w:sz w:val="20"/>
          <w:szCs w:val="20"/>
        </w:rPr>
        <w:t>this</w:t>
      </w:r>
      <w:r w:rsidR="00D4147E" w:rsidRPr="00F41DF8">
        <w:rPr>
          <w:rFonts w:ascii="Arial" w:hAnsi="Arial" w:cs="Arial"/>
          <w:sz w:val="20"/>
          <w:szCs w:val="20"/>
        </w:rPr>
        <w:t xml:space="preserve"> </w:t>
      </w:r>
      <w:r w:rsidR="000A191B" w:rsidRPr="00F41DF8">
        <w:rPr>
          <w:rFonts w:ascii="Arial" w:hAnsi="Arial" w:cs="Arial"/>
          <w:sz w:val="20"/>
          <w:szCs w:val="20"/>
        </w:rPr>
        <w:t>section</w:t>
      </w:r>
      <w:r w:rsidR="00D4147E" w:rsidRPr="00F41DF8">
        <w:rPr>
          <w:rFonts w:ascii="Arial" w:hAnsi="Arial" w:cs="Arial"/>
          <w:sz w:val="20"/>
          <w:szCs w:val="20"/>
        </w:rPr>
        <w:t xml:space="preserve"> </w:t>
      </w:r>
      <w:r w:rsidR="000A191B" w:rsidRPr="00F41DF8">
        <w:rPr>
          <w:rFonts w:ascii="Arial" w:hAnsi="Arial" w:cs="Arial"/>
          <w:sz w:val="20"/>
          <w:szCs w:val="20"/>
        </w:rPr>
        <w:t>(Information</w:t>
      </w:r>
      <w:r w:rsidR="00D4147E" w:rsidRPr="00F41DF8">
        <w:rPr>
          <w:rFonts w:ascii="Arial" w:hAnsi="Arial" w:cs="Arial"/>
          <w:sz w:val="20"/>
          <w:szCs w:val="20"/>
        </w:rPr>
        <w:t xml:space="preserve"> </w:t>
      </w:r>
      <w:r w:rsidR="000A191B" w:rsidRPr="00F41DF8">
        <w:rPr>
          <w:rFonts w:ascii="Arial" w:hAnsi="Arial" w:cs="Arial"/>
          <w:sz w:val="20"/>
          <w:szCs w:val="20"/>
        </w:rPr>
        <w:t>Security</w:t>
      </w:r>
      <w:r w:rsidR="00D4147E" w:rsidRPr="00F41DF8">
        <w:rPr>
          <w:rFonts w:ascii="Arial" w:hAnsi="Arial" w:cs="Arial"/>
          <w:sz w:val="20"/>
          <w:szCs w:val="20"/>
        </w:rPr>
        <w:t xml:space="preserve"> </w:t>
      </w:r>
      <w:r w:rsidR="000A191B" w:rsidRPr="00F41DF8">
        <w:rPr>
          <w:rFonts w:ascii="Arial" w:hAnsi="Arial" w:cs="Arial"/>
          <w:sz w:val="20"/>
          <w:szCs w:val="20"/>
        </w:rPr>
        <w:t>Program)</w:t>
      </w:r>
      <w:r w:rsidR="00D4147E" w:rsidRPr="00F41DF8">
        <w:rPr>
          <w:rFonts w:ascii="Arial" w:hAnsi="Arial" w:cs="Arial"/>
          <w:sz w:val="20"/>
          <w:szCs w:val="20"/>
        </w:rPr>
        <w:t xml:space="preserve"> </w:t>
      </w:r>
      <w:r w:rsidR="00A60C79" w:rsidRPr="00F41DF8">
        <w:rPr>
          <w:rFonts w:ascii="Arial" w:hAnsi="Arial" w:cs="Arial"/>
          <w:sz w:val="20"/>
          <w:szCs w:val="20"/>
        </w:rPr>
        <w:t>to</w:t>
      </w:r>
      <w:r w:rsidR="00D4147E" w:rsidRPr="00F41DF8">
        <w:rPr>
          <w:rFonts w:ascii="Arial" w:hAnsi="Arial" w:cs="Arial"/>
          <w:sz w:val="20"/>
          <w:szCs w:val="20"/>
        </w:rPr>
        <w:t xml:space="preserve"> </w:t>
      </w:r>
      <w:r w:rsidR="000A191B" w:rsidRPr="00F41DF8">
        <w:rPr>
          <w:rFonts w:ascii="Arial" w:hAnsi="Arial" w:cs="Arial"/>
          <w:sz w:val="20"/>
          <w:szCs w:val="20"/>
        </w:rPr>
        <w:t>ensure</w:t>
      </w:r>
      <w:r w:rsidR="00D4147E" w:rsidRPr="00F41DF8">
        <w:rPr>
          <w:rFonts w:ascii="Arial" w:hAnsi="Arial" w:cs="Arial"/>
          <w:sz w:val="20"/>
          <w:szCs w:val="20"/>
        </w:rPr>
        <w:t xml:space="preserve"> </w:t>
      </w:r>
      <w:r w:rsidR="000A191B" w:rsidRPr="00F41DF8">
        <w:rPr>
          <w:rFonts w:ascii="Arial" w:hAnsi="Arial" w:cs="Arial"/>
          <w:sz w:val="20"/>
          <w:szCs w:val="20"/>
        </w:rPr>
        <w:t>that</w:t>
      </w:r>
      <w:r w:rsidR="00D4147E" w:rsidRPr="00F41DF8">
        <w:rPr>
          <w:rFonts w:ascii="Arial" w:hAnsi="Arial" w:cs="Arial"/>
          <w:sz w:val="20"/>
          <w:szCs w:val="20"/>
        </w:rPr>
        <w:t xml:space="preserve"> </w:t>
      </w:r>
      <w:r w:rsidR="000A191B" w:rsidRPr="00F41DF8">
        <w:rPr>
          <w:rFonts w:ascii="Arial" w:hAnsi="Arial" w:cs="Arial"/>
          <w:sz w:val="20"/>
          <w:szCs w:val="20"/>
        </w:rPr>
        <w:t>they</w:t>
      </w:r>
      <w:r w:rsidR="00D4147E" w:rsidRPr="00F41DF8">
        <w:rPr>
          <w:rFonts w:ascii="Arial" w:hAnsi="Arial" w:cs="Arial"/>
          <w:sz w:val="20"/>
          <w:szCs w:val="20"/>
        </w:rPr>
        <w:t xml:space="preserve"> </w:t>
      </w:r>
      <w:r w:rsidR="001228C3" w:rsidRPr="00F41DF8">
        <w:rPr>
          <w:rFonts w:ascii="Arial" w:hAnsi="Arial" w:cs="Arial"/>
          <w:sz w:val="20"/>
          <w:szCs w:val="20"/>
        </w:rPr>
        <w:t>meet</w:t>
      </w:r>
      <w:r w:rsidR="00D4147E" w:rsidRPr="00F41DF8">
        <w:rPr>
          <w:rFonts w:ascii="Arial" w:hAnsi="Arial" w:cs="Arial"/>
          <w:sz w:val="20"/>
          <w:szCs w:val="20"/>
        </w:rPr>
        <w:t xml:space="preserve"> </w:t>
      </w:r>
      <w:r w:rsidR="00A60C79" w:rsidRPr="00F41DF8">
        <w:rPr>
          <w:rFonts w:ascii="Arial" w:hAnsi="Arial" w:cs="Arial"/>
          <w:sz w:val="20"/>
          <w:szCs w:val="20"/>
        </w:rPr>
        <w:t>the</w:t>
      </w:r>
      <w:r w:rsidR="00D4147E" w:rsidRPr="00F41DF8">
        <w:rPr>
          <w:rFonts w:ascii="Arial" w:hAnsi="Arial" w:cs="Arial"/>
          <w:sz w:val="20"/>
          <w:szCs w:val="20"/>
        </w:rPr>
        <w:t xml:space="preserve"> </w:t>
      </w:r>
      <w:r w:rsidR="002A329F" w:rsidRPr="00F41DF8">
        <w:rPr>
          <w:rFonts w:ascii="Arial" w:hAnsi="Arial" w:cs="Arial"/>
          <w:sz w:val="20"/>
          <w:szCs w:val="20"/>
        </w:rPr>
        <w:t>requirements</w:t>
      </w:r>
      <w:r w:rsidR="00D4147E" w:rsidRPr="00F41DF8">
        <w:rPr>
          <w:rFonts w:ascii="Arial" w:hAnsi="Arial" w:cs="Arial"/>
          <w:sz w:val="20"/>
          <w:szCs w:val="20"/>
        </w:rPr>
        <w:t xml:space="preserve"> </w:t>
      </w:r>
      <w:r w:rsidR="000A191B" w:rsidRPr="00F41DF8">
        <w:rPr>
          <w:rFonts w:ascii="Arial" w:hAnsi="Arial" w:cs="Arial"/>
          <w:sz w:val="20"/>
          <w:szCs w:val="20"/>
        </w:rPr>
        <w:t>of</w:t>
      </w:r>
      <w:r w:rsidR="00D4147E" w:rsidRPr="00F41DF8">
        <w:rPr>
          <w:rFonts w:ascii="Arial" w:hAnsi="Arial" w:cs="Arial"/>
          <w:sz w:val="20"/>
          <w:szCs w:val="20"/>
        </w:rPr>
        <w:t xml:space="preserve"> </w:t>
      </w:r>
      <w:r w:rsidR="000A191B" w:rsidRPr="00F41DF8">
        <w:rPr>
          <w:rFonts w:ascii="Arial" w:hAnsi="Arial" w:cs="Arial"/>
          <w:sz w:val="20"/>
          <w:szCs w:val="20"/>
        </w:rPr>
        <w:t>the</w:t>
      </w:r>
      <w:r w:rsidR="00D4147E" w:rsidRPr="00F41DF8">
        <w:rPr>
          <w:rFonts w:ascii="Arial" w:hAnsi="Arial" w:cs="Arial"/>
          <w:sz w:val="20"/>
          <w:szCs w:val="20"/>
        </w:rPr>
        <w:t xml:space="preserve"> </w:t>
      </w:r>
      <w:r w:rsidR="000A191B" w:rsidRPr="00F41DF8">
        <w:rPr>
          <w:rFonts w:ascii="Arial" w:hAnsi="Arial" w:cs="Arial"/>
          <w:sz w:val="20"/>
          <w:szCs w:val="20"/>
        </w:rPr>
        <w:t>Agreement</w:t>
      </w:r>
      <w:r w:rsidR="00D4147E" w:rsidRPr="00F41DF8">
        <w:rPr>
          <w:rFonts w:ascii="Arial" w:hAnsi="Arial" w:cs="Arial"/>
          <w:sz w:val="20"/>
          <w:szCs w:val="20"/>
        </w:rPr>
        <w:t xml:space="preserve"> </w:t>
      </w:r>
      <w:r w:rsidR="00A60C79" w:rsidRPr="00F41DF8">
        <w:rPr>
          <w:rFonts w:ascii="Arial" w:hAnsi="Arial" w:cs="Arial"/>
          <w:sz w:val="20"/>
          <w:szCs w:val="20"/>
        </w:rPr>
        <w:t>and</w:t>
      </w:r>
      <w:r w:rsidR="00D4147E" w:rsidRPr="00F41DF8">
        <w:rPr>
          <w:rFonts w:ascii="Arial" w:hAnsi="Arial" w:cs="Arial"/>
          <w:sz w:val="20"/>
          <w:szCs w:val="20"/>
        </w:rPr>
        <w:t xml:space="preserve"> </w:t>
      </w:r>
      <w:r w:rsidR="00A60C79" w:rsidRPr="00F41DF8">
        <w:rPr>
          <w:rFonts w:ascii="Arial" w:hAnsi="Arial" w:cs="Arial"/>
          <w:sz w:val="20"/>
          <w:szCs w:val="20"/>
        </w:rPr>
        <w:t>remain</w:t>
      </w:r>
      <w:r w:rsidR="00D4147E" w:rsidRPr="00F41DF8">
        <w:rPr>
          <w:rFonts w:ascii="Arial" w:hAnsi="Arial" w:cs="Arial"/>
          <w:sz w:val="20"/>
          <w:szCs w:val="20"/>
        </w:rPr>
        <w:t xml:space="preserve"> </w:t>
      </w:r>
      <w:r w:rsidR="000A191B" w:rsidRPr="00F41DF8">
        <w:rPr>
          <w:rFonts w:ascii="Arial" w:hAnsi="Arial" w:cs="Arial"/>
          <w:sz w:val="20"/>
          <w:szCs w:val="20"/>
        </w:rPr>
        <w:t>appropriate</w:t>
      </w:r>
      <w:r w:rsidR="00D4147E" w:rsidRPr="00F41DF8">
        <w:rPr>
          <w:rFonts w:ascii="Arial" w:hAnsi="Arial" w:cs="Arial"/>
          <w:sz w:val="20"/>
          <w:szCs w:val="20"/>
        </w:rPr>
        <w:t xml:space="preserve"> </w:t>
      </w:r>
      <w:r w:rsidR="000A191B" w:rsidRPr="00F41DF8">
        <w:rPr>
          <w:rFonts w:ascii="Arial" w:hAnsi="Arial" w:cs="Arial"/>
          <w:sz w:val="20"/>
          <w:szCs w:val="20"/>
        </w:rPr>
        <w:t>and</w:t>
      </w:r>
      <w:r w:rsidR="00D4147E" w:rsidRPr="00F41DF8">
        <w:rPr>
          <w:rFonts w:ascii="Arial" w:hAnsi="Arial" w:cs="Arial"/>
          <w:sz w:val="20"/>
          <w:szCs w:val="20"/>
        </w:rPr>
        <w:t xml:space="preserve"> </w:t>
      </w:r>
      <w:r w:rsidR="000A191B" w:rsidRPr="00F41DF8">
        <w:rPr>
          <w:rFonts w:ascii="Arial" w:hAnsi="Arial" w:cs="Arial"/>
          <w:sz w:val="20"/>
          <w:szCs w:val="20"/>
        </w:rPr>
        <w:t>effective.</w:t>
      </w:r>
    </w:p>
    <w:p w14:paraId="7B8BDC2C" w14:textId="6113CFBF" w:rsidR="00471813" w:rsidRPr="00F41DF8" w:rsidRDefault="005D1B05" w:rsidP="000B0E70">
      <w:pPr>
        <w:pStyle w:val="Heading1"/>
        <w:numPr>
          <w:ilvl w:val="0"/>
          <w:numId w:val="24"/>
        </w:numPr>
        <w:ind w:left="709" w:hanging="709"/>
        <w:jc w:val="both"/>
        <w:rPr>
          <w:rFonts w:ascii="Arial" w:hAnsi="Arial" w:cs="Arial"/>
          <w:sz w:val="20"/>
          <w:szCs w:val="20"/>
        </w:rPr>
      </w:pPr>
      <w:bookmarkStart w:id="8" w:name="_Toc57026951"/>
      <w:r w:rsidRPr="00F41DF8">
        <w:rPr>
          <w:rFonts w:ascii="Arial" w:hAnsi="Arial" w:cs="Arial"/>
          <w:sz w:val="20"/>
          <w:szCs w:val="20"/>
        </w:rPr>
        <w:t>Human</w:t>
      </w:r>
      <w:r w:rsidR="00D4147E" w:rsidRPr="00F41DF8">
        <w:rPr>
          <w:rFonts w:ascii="Arial" w:hAnsi="Arial" w:cs="Arial"/>
          <w:sz w:val="20"/>
          <w:szCs w:val="20"/>
        </w:rPr>
        <w:t xml:space="preserve"> </w:t>
      </w:r>
      <w:r w:rsidRPr="00F41DF8">
        <w:rPr>
          <w:rFonts w:ascii="Arial" w:hAnsi="Arial" w:cs="Arial"/>
          <w:sz w:val="20"/>
          <w:szCs w:val="20"/>
        </w:rPr>
        <w:t>Resources</w:t>
      </w:r>
      <w:r w:rsidR="00D4147E" w:rsidRPr="00F41DF8">
        <w:rPr>
          <w:rFonts w:ascii="Arial" w:hAnsi="Arial" w:cs="Arial"/>
          <w:sz w:val="20"/>
          <w:szCs w:val="20"/>
        </w:rPr>
        <w:t xml:space="preserve"> </w:t>
      </w:r>
      <w:r w:rsidRPr="00F41DF8">
        <w:rPr>
          <w:rFonts w:ascii="Arial" w:hAnsi="Arial" w:cs="Arial"/>
          <w:sz w:val="20"/>
          <w:szCs w:val="20"/>
        </w:rPr>
        <w:t>Security</w:t>
      </w:r>
      <w:bookmarkEnd w:id="8"/>
    </w:p>
    <w:p w14:paraId="67DCFDA7" w14:textId="542D76D3" w:rsidR="00F911E6"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921B88" w:rsidRPr="00F41DF8">
        <w:rPr>
          <w:rFonts w:ascii="Arial" w:hAnsi="Arial" w:cs="Arial"/>
          <w:sz w:val="20"/>
          <w:szCs w:val="20"/>
        </w:rPr>
        <w:t>must</w:t>
      </w:r>
      <w:r w:rsidR="00D4147E" w:rsidRPr="00F41DF8">
        <w:rPr>
          <w:rFonts w:ascii="Arial" w:hAnsi="Arial" w:cs="Arial"/>
          <w:sz w:val="20"/>
          <w:szCs w:val="20"/>
        </w:rPr>
        <w:t xml:space="preserve"> </w:t>
      </w:r>
      <w:r w:rsidR="00921B88" w:rsidRPr="00F41DF8">
        <w:rPr>
          <w:rFonts w:ascii="Arial" w:hAnsi="Arial" w:cs="Arial"/>
          <w:sz w:val="20"/>
          <w:szCs w:val="20"/>
        </w:rPr>
        <w:t>perform</w:t>
      </w:r>
      <w:r w:rsidR="00D4147E" w:rsidRPr="00F41DF8">
        <w:rPr>
          <w:rFonts w:ascii="Arial" w:hAnsi="Arial" w:cs="Arial"/>
          <w:sz w:val="20"/>
          <w:szCs w:val="20"/>
        </w:rPr>
        <w:t xml:space="preserve"> </w:t>
      </w:r>
      <w:r w:rsidR="00542834" w:rsidRPr="00F41DF8">
        <w:rPr>
          <w:rFonts w:ascii="Arial" w:hAnsi="Arial" w:cs="Arial"/>
          <w:sz w:val="20"/>
          <w:szCs w:val="20"/>
        </w:rPr>
        <w:t xml:space="preserve">its own standard </w:t>
      </w:r>
      <w:r w:rsidR="00921B88" w:rsidRPr="00F41DF8">
        <w:rPr>
          <w:rFonts w:ascii="Arial" w:hAnsi="Arial" w:cs="Arial"/>
          <w:sz w:val="20"/>
          <w:szCs w:val="20"/>
        </w:rPr>
        <w:t>background</w:t>
      </w:r>
      <w:r w:rsidR="00D4147E" w:rsidRPr="00F41DF8">
        <w:rPr>
          <w:rFonts w:ascii="Arial" w:hAnsi="Arial" w:cs="Arial"/>
          <w:sz w:val="20"/>
          <w:szCs w:val="20"/>
        </w:rPr>
        <w:t xml:space="preserve"> </w:t>
      </w:r>
      <w:r w:rsidR="00921B88" w:rsidRPr="00F41DF8">
        <w:rPr>
          <w:rFonts w:ascii="Arial" w:hAnsi="Arial" w:cs="Arial"/>
          <w:sz w:val="20"/>
          <w:szCs w:val="20"/>
        </w:rPr>
        <w:t>checks,</w:t>
      </w:r>
      <w:r w:rsidR="00D4147E" w:rsidRPr="00F41DF8">
        <w:rPr>
          <w:rFonts w:ascii="Arial" w:hAnsi="Arial" w:cs="Arial"/>
          <w:sz w:val="20"/>
          <w:szCs w:val="20"/>
        </w:rPr>
        <w:t xml:space="preserve"> </w:t>
      </w:r>
      <w:r w:rsidR="00921B88" w:rsidRPr="00F41DF8">
        <w:rPr>
          <w:rFonts w:ascii="Arial" w:hAnsi="Arial" w:cs="Arial"/>
          <w:sz w:val="20"/>
          <w:szCs w:val="20"/>
        </w:rPr>
        <w:t>consistent</w:t>
      </w:r>
      <w:r w:rsidR="00D4147E" w:rsidRPr="00F41DF8">
        <w:rPr>
          <w:rFonts w:ascii="Arial" w:hAnsi="Arial" w:cs="Arial"/>
          <w:sz w:val="20"/>
          <w:szCs w:val="20"/>
        </w:rPr>
        <w:t xml:space="preserve"> </w:t>
      </w:r>
      <w:r w:rsidR="00921B88" w:rsidRPr="00F41DF8">
        <w:rPr>
          <w:rFonts w:ascii="Arial" w:hAnsi="Arial" w:cs="Arial"/>
          <w:sz w:val="20"/>
          <w:szCs w:val="20"/>
        </w:rPr>
        <w:t>with</w:t>
      </w:r>
      <w:r w:rsidR="00D4147E" w:rsidRPr="00F41DF8">
        <w:rPr>
          <w:rFonts w:ascii="Arial" w:hAnsi="Arial" w:cs="Arial"/>
          <w:sz w:val="20"/>
          <w:szCs w:val="20"/>
        </w:rPr>
        <w:t xml:space="preserve"> </w:t>
      </w:r>
      <w:r w:rsidR="00542834" w:rsidRPr="00F41DF8">
        <w:rPr>
          <w:rFonts w:ascii="Arial" w:hAnsi="Arial" w:cs="Arial"/>
          <w:sz w:val="20"/>
          <w:szCs w:val="20"/>
        </w:rPr>
        <w:t>its own policies</w:t>
      </w:r>
      <w:r w:rsidR="006F211D" w:rsidRPr="00F41DF8">
        <w:rPr>
          <w:rFonts w:ascii="Arial" w:hAnsi="Arial" w:cs="Arial"/>
          <w:sz w:val="20"/>
          <w:szCs w:val="20"/>
        </w:rPr>
        <w:t xml:space="preserve"> and subject to </w:t>
      </w:r>
      <w:r w:rsidR="00921B88" w:rsidRPr="00F41DF8">
        <w:rPr>
          <w:rFonts w:ascii="Arial" w:hAnsi="Arial" w:cs="Arial"/>
          <w:sz w:val="20"/>
          <w:szCs w:val="20"/>
        </w:rPr>
        <w:t>local</w:t>
      </w:r>
      <w:r w:rsidR="00D4147E" w:rsidRPr="00F41DF8">
        <w:rPr>
          <w:rFonts w:ascii="Arial" w:hAnsi="Arial" w:cs="Arial"/>
          <w:sz w:val="20"/>
          <w:szCs w:val="20"/>
        </w:rPr>
        <w:t xml:space="preserve"> </w:t>
      </w:r>
      <w:r w:rsidR="00921B88" w:rsidRPr="00F41DF8">
        <w:rPr>
          <w:rFonts w:ascii="Arial" w:hAnsi="Arial" w:cs="Arial"/>
          <w:sz w:val="20"/>
          <w:szCs w:val="20"/>
        </w:rPr>
        <w:t>laws</w:t>
      </w:r>
      <w:r w:rsidR="00D4147E" w:rsidRPr="00F41DF8">
        <w:rPr>
          <w:rFonts w:ascii="Arial" w:hAnsi="Arial" w:cs="Arial"/>
          <w:sz w:val="20"/>
          <w:szCs w:val="20"/>
        </w:rPr>
        <w:t xml:space="preserve"> </w:t>
      </w:r>
      <w:r w:rsidR="00921B88" w:rsidRPr="00F41DF8">
        <w:rPr>
          <w:rFonts w:ascii="Arial" w:hAnsi="Arial" w:cs="Arial"/>
          <w:sz w:val="20"/>
          <w:szCs w:val="20"/>
        </w:rPr>
        <w:t>and</w:t>
      </w:r>
      <w:r w:rsidR="00D4147E" w:rsidRPr="00F41DF8">
        <w:rPr>
          <w:rFonts w:ascii="Arial" w:hAnsi="Arial" w:cs="Arial"/>
          <w:sz w:val="20"/>
          <w:szCs w:val="20"/>
        </w:rPr>
        <w:t xml:space="preserve"> </w:t>
      </w:r>
      <w:r w:rsidR="00921B88" w:rsidRPr="00F41DF8">
        <w:rPr>
          <w:rFonts w:ascii="Arial" w:hAnsi="Arial" w:cs="Arial"/>
          <w:sz w:val="20"/>
          <w:szCs w:val="20"/>
        </w:rPr>
        <w:t>regulations,</w:t>
      </w:r>
      <w:r w:rsidR="00D4147E" w:rsidRPr="00F41DF8">
        <w:rPr>
          <w:rFonts w:ascii="Arial" w:hAnsi="Arial" w:cs="Arial"/>
          <w:sz w:val="20"/>
          <w:szCs w:val="20"/>
        </w:rPr>
        <w:t xml:space="preserve"> </w:t>
      </w:r>
      <w:r w:rsidR="00921B88" w:rsidRPr="00F41DF8">
        <w:rPr>
          <w:rFonts w:ascii="Arial" w:hAnsi="Arial" w:cs="Arial"/>
          <w:sz w:val="20"/>
          <w:szCs w:val="20"/>
        </w:rPr>
        <w:t>for</w:t>
      </w:r>
      <w:r w:rsidR="00D4147E" w:rsidRPr="00F41DF8">
        <w:rPr>
          <w:rFonts w:ascii="Arial" w:hAnsi="Arial" w:cs="Arial"/>
          <w:sz w:val="20"/>
          <w:szCs w:val="20"/>
        </w:rPr>
        <w:t xml:space="preserve"> </w:t>
      </w:r>
      <w:r w:rsidR="00921B88" w:rsidRPr="00F41DF8">
        <w:rPr>
          <w:rFonts w:ascii="Arial" w:hAnsi="Arial" w:cs="Arial"/>
          <w:sz w:val="20"/>
          <w:szCs w:val="20"/>
        </w:rPr>
        <w:t>all</w:t>
      </w:r>
      <w:r w:rsidR="00D4147E" w:rsidRPr="00F41DF8">
        <w:rPr>
          <w:rFonts w:ascii="Arial" w:hAnsi="Arial" w:cs="Arial"/>
          <w:sz w:val="20"/>
          <w:szCs w:val="20"/>
        </w:rPr>
        <w:t xml:space="preserve"> </w:t>
      </w:r>
      <w:r w:rsidR="00921B88" w:rsidRPr="00F41DF8">
        <w:rPr>
          <w:rFonts w:ascii="Arial" w:hAnsi="Arial" w:cs="Arial"/>
          <w:sz w:val="20"/>
          <w:szCs w:val="20"/>
        </w:rPr>
        <w:t>Personnel.</w:t>
      </w:r>
      <w:r w:rsidR="00D4147E" w:rsidRPr="00F41DF8">
        <w:rPr>
          <w:rFonts w:ascii="Arial" w:hAnsi="Arial" w:cs="Arial"/>
          <w:sz w:val="20"/>
          <w:szCs w:val="20"/>
        </w:rPr>
        <w:t xml:space="preserve"> </w:t>
      </w:r>
      <w:r w:rsidR="00921B88" w:rsidRPr="00F41DF8">
        <w:rPr>
          <w:rFonts w:ascii="Arial" w:hAnsi="Arial" w:cs="Arial"/>
          <w:sz w:val="20"/>
          <w:szCs w:val="20"/>
        </w:rPr>
        <w:t>The</w:t>
      </w:r>
      <w:r w:rsidR="00D4147E" w:rsidRPr="00F41DF8">
        <w:rPr>
          <w:rFonts w:ascii="Arial" w:hAnsi="Arial" w:cs="Arial"/>
          <w:sz w:val="20"/>
          <w:szCs w:val="20"/>
        </w:rPr>
        <w:t xml:space="preserve"> </w:t>
      </w:r>
      <w:r w:rsidR="00921B88" w:rsidRPr="00F41DF8">
        <w:rPr>
          <w:rFonts w:ascii="Arial" w:hAnsi="Arial" w:cs="Arial"/>
          <w:sz w:val="20"/>
          <w:szCs w:val="20"/>
        </w:rPr>
        <w:t>level</w:t>
      </w:r>
      <w:r w:rsidR="00D4147E" w:rsidRPr="00F41DF8">
        <w:rPr>
          <w:rFonts w:ascii="Arial" w:hAnsi="Arial" w:cs="Arial"/>
          <w:sz w:val="20"/>
          <w:szCs w:val="20"/>
        </w:rPr>
        <w:t xml:space="preserve"> </w:t>
      </w:r>
      <w:r w:rsidR="00921B88" w:rsidRPr="00F41DF8">
        <w:rPr>
          <w:rFonts w:ascii="Arial" w:hAnsi="Arial" w:cs="Arial"/>
          <w:sz w:val="20"/>
          <w:szCs w:val="20"/>
        </w:rPr>
        <w:t>of</w:t>
      </w:r>
      <w:r w:rsidR="00D4147E" w:rsidRPr="00F41DF8">
        <w:rPr>
          <w:rFonts w:ascii="Arial" w:hAnsi="Arial" w:cs="Arial"/>
          <w:sz w:val="20"/>
          <w:szCs w:val="20"/>
        </w:rPr>
        <w:t xml:space="preserve"> </w:t>
      </w:r>
      <w:r w:rsidR="00921B88" w:rsidRPr="00F41DF8">
        <w:rPr>
          <w:rFonts w:ascii="Arial" w:hAnsi="Arial" w:cs="Arial"/>
          <w:sz w:val="20"/>
          <w:szCs w:val="20"/>
        </w:rPr>
        <w:t>verification</w:t>
      </w:r>
      <w:r w:rsidR="00D4147E" w:rsidRPr="00F41DF8">
        <w:rPr>
          <w:rFonts w:ascii="Arial" w:hAnsi="Arial" w:cs="Arial"/>
          <w:sz w:val="20"/>
          <w:szCs w:val="20"/>
        </w:rPr>
        <w:t xml:space="preserve"> </w:t>
      </w:r>
      <w:r w:rsidR="00921B88" w:rsidRPr="00F41DF8">
        <w:rPr>
          <w:rFonts w:ascii="Arial" w:hAnsi="Arial" w:cs="Arial"/>
          <w:sz w:val="20"/>
          <w:szCs w:val="20"/>
        </w:rPr>
        <w:t>performed</w:t>
      </w:r>
      <w:r w:rsidR="00D4147E" w:rsidRPr="00F41DF8">
        <w:rPr>
          <w:rFonts w:ascii="Arial" w:hAnsi="Arial" w:cs="Arial"/>
          <w:sz w:val="20"/>
          <w:szCs w:val="20"/>
        </w:rPr>
        <w:t xml:space="preserve"> </w:t>
      </w:r>
      <w:r w:rsidR="00921B88" w:rsidRPr="00F41DF8">
        <w:rPr>
          <w:rFonts w:ascii="Arial" w:hAnsi="Arial" w:cs="Arial"/>
          <w:sz w:val="20"/>
          <w:szCs w:val="20"/>
        </w:rPr>
        <w:t>must</w:t>
      </w:r>
      <w:r w:rsidR="00D4147E" w:rsidRPr="00F41DF8">
        <w:rPr>
          <w:rFonts w:ascii="Arial" w:hAnsi="Arial" w:cs="Arial"/>
          <w:sz w:val="20"/>
          <w:szCs w:val="20"/>
        </w:rPr>
        <w:t xml:space="preserve"> </w:t>
      </w:r>
      <w:r w:rsidR="00921B88" w:rsidRPr="00F41DF8">
        <w:rPr>
          <w:rFonts w:ascii="Arial" w:hAnsi="Arial" w:cs="Arial"/>
          <w:sz w:val="20"/>
          <w:szCs w:val="20"/>
        </w:rPr>
        <w:t>be</w:t>
      </w:r>
      <w:r w:rsidR="00D4147E" w:rsidRPr="00F41DF8">
        <w:rPr>
          <w:rFonts w:ascii="Arial" w:hAnsi="Arial" w:cs="Arial"/>
          <w:sz w:val="20"/>
          <w:szCs w:val="20"/>
        </w:rPr>
        <w:t xml:space="preserve"> </w:t>
      </w:r>
      <w:r w:rsidR="00921B88" w:rsidRPr="00F41DF8">
        <w:rPr>
          <w:rFonts w:ascii="Arial" w:hAnsi="Arial" w:cs="Arial"/>
          <w:sz w:val="20"/>
          <w:szCs w:val="20"/>
        </w:rPr>
        <w:t>proportional</w:t>
      </w:r>
      <w:r w:rsidR="00D4147E" w:rsidRPr="00F41DF8">
        <w:rPr>
          <w:rFonts w:ascii="Arial" w:hAnsi="Arial" w:cs="Arial"/>
          <w:sz w:val="20"/>
          <w:szCs w:val="20"/>
        </w:rPr>
        <w:t xml:space="preserve"> </w:t>
      </w:r>
      <w:r w:rsidR="00921B88" w:rsidRPr="00F41DF8">
        <w:rPr>
          <w:rFonts w:ascii="Arial" w:hAnsi="Arial" w:cs="Arial"/>
          <w:sz w:val="20"/>
          <w:szCs w:val="20"/>
        </w:rPr>
        <w:t>to</w:t>
      </w:r>
      <w:r w:rsidR="00D4147E" w:rsidRPr="00F41DF8">
        <w:rPr>
          <w:rFonts w:ascii="Arial" w:hAnsi="Arial" w:cs="Arial"/>
          <w:sz w:val="20"/>
          <w:szCs w:val="20"/>
        </w:rPr>
        <w:t xml:space="preserve"> </w:t>
      </w:r>
      <w:r w:rsidR="00921B88" w:rsidRPr="00F41DF8">
        <w:rPr>
          <w:rFonts w:ascii="Arial" w:hAnsi="Arial" w:cs="Arial"/>
          <w:sz w:val="20"/>
          <w:szCs w:val="20"/>
        </w:rPr>
        <w:t>risk</w:t>
      </w:r>
      <w:r w:rsidR="00D4147E" w:rsidRPr="00F41DF8">
        <w:rPr>
          <w:rFonts w:ascii="Arial" w:hAnsi="Arial" w:cs="Arial"/>
          <w:sz w:val="20"/>
          <w:szCs w:val="20"/>
        </w:rPr>
        <w:t xml:space="preserve"> </w:t>
      </w:r>
      <w:r w:rsidR="00921B88" w:rsidRPr="00F41DF8">
        <w:rPr>
          <w:rFonts w:ascii="Arial" w:hAnsi="Arial" w:cs="Arial"/>
          <w:sz w:val="20"/>
          <w:szCs w:val="20"/>
        </w:rPr>
        <w:t>correlated</w:t>
      </w:r>
      <w:r w:rsidR="00D4147E" w:rsidRPr="00F41DF8">
        <w:rPr>
          <w:rFonts w:ascii="Arial" w:hAnsi="Arial" w:cs="Arial"/>
          <w:sz w:val="20"/>
          <w:szCs w:val="20"/>
        </w:rPr>
        <w:t xml:space="preserve"> </w:t>
      </w:r>
      <w:r w:rsidR="00921B88" w:rsidRPr="00F41DF8">
        <w:rPr>
          <w:rFonts w:ascii="Arial" w:hAnsi="Arial" w:cs="Arial"/>
          <w:sz w:val="20"/>
          <w:szCs w:val="20"/>
        </w:rPr>
        <w:t>to</w:t>
      </w:r>
      <w:r w:rsidR="00D4147E" w:rsidRPr="00F41DF8">
        <w:rPr>
          <w:rFonts w:ascii="Arial" w:hAnsi="Arial" w:cs="Arial"/>
          <w:sz w:val="20"/>
          <w:szCs w:val="20"/>
        </w:rPr>
        <w:t xml:space="preserve"> </w:t>
      </w:r>
      <w:r w:rsidR="00ED022E" w:rsidRPr="00F41DF8">
        <w:rPr>
          <w:rFonts w:ascii="Arial" w:hAnsi="Arial" w:cs="Arial"/>
          <w:sz w:val="20"/>
          <w:szCs w:val="20"/>
        </w:rPr>
        <w:t>t</w:t>
      </w:r>
      <w:r w:rsidR="002B6068" w:rsidRPr="00F41DF8">
        <w:rPr>
          <w:rFonts w:ascii="Arial" w:hAnsi="Arial" w:cs="Arial"/>
          <w:sz w:val="20"/>
          <w:szCs w:val="20"/>
        </w:rPr>
        <w:t>heir</w:t>
      </w:r>
      <w:r w:rsidR="00D4147E" w:rsidRPr="00F41DF8">
        <w:rPr>
          <w:rFonts w:ascii="Arial" w:hAnsi="Arial" w:cs="Arial"/>
          <w:sz w:val="20"/>
          <w:szCs w:val="20"/>
        </w:rPr>
        <w:t xml:space="preserve"> </w:t>
      </w:r>
      <w:r w:rsidR="00921B88" w:rsidRPr="00F41DF8">
        <w:rPr>
          <w:rFonts w:ascii="Arial" w:hAnsi="Arial" w:cs="Arial"/>
          <w:sz w:val="20"/>
          <w:szCs w:val="20"/>
        </w:rPr>
        <w:t>roles</w:t>
      </w:r>
      <w:r w:rsidR="00D4147E" w:rsidRPr="00F41DF8">
        <w:rPr>
          <w:rFonts w:ascii="Arial" w:hAnsi="Arial" w:cs="Arial"/>
          <w:sz w:val="20"/>
          <w:szCs w:val="20"/>
        </w:rPr>
        <w:t xml:space="preserve"> </w:t>
      </w:r>
      <w:r w:rsidR="00921B88" w:rsidRPr="00F41DF8">
        <w:rPr>
          <w:rFonts w:ascii="Arial" w:hAnsi="Arial" w:cs="Arial"/>
          <w:sz w:val="20"/>
          <w:szCs w:val="20"/>
        </w:rPr>
        <w:t>within</w:t>
      </w:r>
      <w:r w:rsidR="00D4147E" w:rsidRPr="00F41DF8">
        <w:rPr>
          <w:rFonts w:ascii="Arial" w:hAnsi="Arial" w:cs="Arial"/>
          <w:sz w:val="20"/>
          <w:szCs w:val="20"/>
        </w:rPr>
        <w:t xml:space="preserve"> </w:t>
      </w:r>
      <w:r w:rsidR="00921B88"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Contractor</w:t>
      </w:r>
      <w:r w:rsidR="002B6068" w:rsidRPr="00F41DF8">
        <w:rPr>
          <w:rFonts w:ascii="Arial" w:hAnsi="Arial" w:cs="Arial"/>
          <w:sz w:val="20"/>
          <w:szCs w:val="20"/>
        </w:rPr>
        <w:t>'s</w:t>
      </w:r>
      <w:r w:rsidR="00D4147E" w:rsidRPr="00F41DF8">
        <w:rPr>
          <w:rFonts w:ascii="Arial" w:hAnsi="Arial" w:cs="Arial"/>
          <w:sz w:val="20"/>
          <w:szCs w:val="20"/>
        </w:rPr>
        <w:t xml:space="preserve"> </w:t>
      </w:r>
      <w:r w:rsidR="00921B88" w:rsidRPr="00F41DF8">
        <w:rPr>
          <w:rFonts w:ascii="Arial" w:hAnsi="Arial" w:cs="Arial"/>
          <w:sz w:val="20"/>
          <w:szCs w:val="20"/>
        </w:rPr>
        <w:t>organization.</w:t>
      </w:r>
    </w:p>
    <w:p w14:paraId="2A1C68DE" w14:textId="0F894F34" w:rsidR="00471813"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A764F8" w:rsidRPr="00F41DF8">
        <w:rPr>
          <w:rFonts w:ascii="Arial" w:hAnsi="Arial" w:cs="Arial"/>
          <w:sz w:val="20"/>
          <w:szCs w:val="20"/>
        </w:rPr>
        <w:t>Personnel</w:t>
      </w:r>
      <w:r w:rsidR="00D4147E" w:rsidRPr="00F41DF8">
        <w:rPr>
          <w:rFonts w:ascii="Arial" w:hAnsi="Arial" w:cs="Arial"/>
          <w:sz w:val="20"/>
          <w:szCs w:val="20"/>
        </w:rPr>
        <w:t xml:space="preserve"> </w:t>
      </w:r>
      <w:r w:rsidR="00A764F8" w:rsidRPr="00F41DF8">
        <w:rPr>
          <w:rFonts w:ascii="Arial" w:hAnsi="Arial" w:cs="Arial"/>
          <w:sz w:val="20"/>
          <w:szCs w:val="20"/>
        </w:rPr>
        <w:t>are</w:t>
      </w:r>
      <w:r w:rsidR="00D4147E" w:rsidRPr="00F41DF8">
        <w:rPr>
          <w:rFonts w:ascii="Arial" w:hAnsi="Arial" w:cs="Arial"/>
          <w:sz w:val="20"/>
          <w:szCs w:val="20"/>
        </w:rPr>
        <w:t xml:space="preserve"> </w:t>
      </w:r>
      <w:r w:rsidR="00A764F8" w:rsidRPr="00F41DF8">
        <w:rPr>
          <w:rFonts w:ascii="Arial" w:hAnsi="Arial" w:cs="Arial"/>
          <w:sz w:val="20"/>
          <w:szCs w:val="20"/>
        </w:rPr>
        <w:t>required</w:t>
      </w:r>
      <w:r w:rsidR="00D4147E" w:rsidRPr="00F41DF8">
        <w:rPr>
          <w:rFonts w:ascii="Arial" w:hAnsi="Arial" w:cs="Arial"/>
          <w:sz w:val="20"/>
          <w:szCs w:val="20"/>
        </w:rPr>
        <w:t xml:space="preserve"> </w:t>
      </w:r>
      <w:r w:rsidR="00A764F8" w:rsidRPr="00F41DF8">
        <w:rPr>
          <w:rFonts w:ascii="Arial" w:hAnsi="Arial" w:cs="Arial"/>
          <w:sz w:val="20"/>
          <w:szCs w:val="20"/>
        </w:rPr>
        <w:t>to</w:t>
      </w:r>
      <w:r w:rsidR="00D4147E" w:rsidRPr="00F41DF8">
        <w:rPr>
          <w:rFonts w:ascii="Arial" w:hAnsi="Arial" w:cs="Arial"/>
          <w:sz w:val="20"/>
          <w:szCs w:val="20"/>
        </w:rPr>
        <w:t xml:space="preserve"> </w:t>
      </w:r>
      <w:r w:rsidR="00A764F8" w:rsidRPr="00F41DF8">
        <w:rPr>
          <w:rFonts w:ascii="Arial" w:hAnsi="Arial" w:cs="Arial"/>
          <w:sz w:val="20"/>
          <w:szCs w:val="20"/>
        </w:rPr>
        <w:t>agree,</w:t>
      </w:r>
      <w:r w:rsidR="00D4147E" w:rsidRPr="00F41DF8">
        <w:rPr>
          <w:rFonts w:ascii="Arial" w:hAnsi="Arial" w:cs="Arial"/>
          <w:sz w:val="20"/>
          <w:szCs w:val="20"/>
        </w:rPr>
        <w:t xml:space="preserve"> </w:t>
      </w:r>
      <w:r w:rsidR="00A764F8" w:rsidRPr="00F41DF8">
        <w:rPr>
          <w:rFonts w:ascii="Arial" w:hAnsi="Arial" w:cs="Arial"/>
          <w:sz w:val="20"/>
          <w:szCs w:val="20"/>
        </w:rPr>
        <w:t>in</w:t>
      </w:r>
      <w:r w:rsidR="00D4147E" w:rsidRPr="00F41DF8">
        <w:rPr>
          <w:rFonts w:ascii="Arial" w:hAnsi="Arial" w:cs="Arial"/>
          <w:sz w:val="20"/>
          <w:szCs w:val="20"/>
        </w:rPr>
        <w:t xml:space="preserve"> </w:t>
      </w:r>
      <w:r w:rsidR="00A764F8" w:rsidRPr="00F41DF8">
        <w:rPr>
          <w:rFonts w:ascii="Arial" w:hAnsi="Arial" w:cs="Arial"/>
          <w:sz w:val="20"/>
          <w:szCs w:val="20"/>
        </w:rPr>
        <w:t>writing,</w:t>
      </w:r>
      <w:r w:rsidR="00D4147E" w:rsidRPr="00F41DF8">
        <w:rPr>
          <w:rFonts w:ascii="Arial" w:hAnsi="Arial" w:cs="Arial"/>
          <w:sz w:val="20"/>
          <w:szCs w:val="20"/>
        </w:rPr>
        <w:t xml:space="preserve"> </w:t>
      </w:r>
      <w:r w:rsidR="00A764F8" w:rsidRPr="00F41DF8">
        <w:rPr>
          <w:rFonts w:ascii="Arial" w:hAnsi="Arial" w:cs="Arial"/>
          <w:sz w:val="20"/>
          <w:szCs w:val="20"/>
        </w:rPr>
        <w:t>to</w:t>
      </w:r>
      <w:r w:rsidR="00D4147E" w:rsidRPr="00F41DF8">
        <w:rPr>
          <w:rFonts w:ascii="Arial" w:hAnsi="Arial" w:cs="Arial"/>
          <w:sz w:val="20"/>
          <w:szCs w:val="20"/>
        </w:rPr>
        <w:t xml:space="preserve"> </w:t>
      </w:r>
      <w:r w:rsidR="00A764F8" w:rsidRPr="00F41DF8">
        <w:rPr>
          <w:rFonts w:ascii="Arial" w:hAnsi="Arial" w:cs="Arial"/>
          <w:sz w:val="20"/>
          <w:szCs w:val="20"/>
        </w:rPr>
        <w:t>abide</w:t>
      </w:r>
      <w:r w:rsidR="00D4147E" w:rsidRPr="00F41DF8">
        <w:rPr>
          <w:rFonts w:ascii="Arial" w:hAnsi="Arial" w:cs="Arial"/>
          <w:sz w:val="20"/>
          <w:szCs w:val="20"/>
        </w:rPr>
        <w:t xml:space="preserve"> </w:t>
      </w:r>
      <w:r w:rsidR="00A764F8" w:rsidRPr="00F41DF8">
        <w:rPr>
          <w:rFonts w:ascii="Arial" w:hAnsi="Arial" w:cs="Arial"/>
          <w:sz w:val="20"/>
          <w:szCs w:val="20"/>
        </w:rPr>
        <w:t>by</w:t>
      </w:r>
      <w:r w:rsidR="00D4147E" w:rsidRPr="00F41DF8">
        <w:rPr>
          <w:rFonts w:ascii="Arial" w:hAnsi="Arial" w:cs="Arial"/>
          <w:sz w:val="20"/>
          <w:szCs w:val="20"/>
        </w:rPr>
        <w:t xml:space="preserve"> </w:t>
      </w:r>
      <w:r w:rsidRPr="00F41DF8">
        <w:rPr>
          <w:rFonts w:ascii="Arial" w:hAnsi="Arial" w:cs="Arial"/>
          <w:sz w:val="20"/>
          <w:szCs w:val="20"/>
        </w:rPr>
        <w:t>Contractor</w:t>
      </w:r>
      <w:r w:rsidR="00A764F8" w:rsidRPr="00F41DF8">
        <w:rPr>
          <w:rFonts w:ascii="Arial" w:hAnsi="Arial" w:cs="Arial"/>
          <w:sz w:val="20"/>
          <w:szCs w:val="20"/>
        </w:rPr>
        <w:t>’s</w:t>
      </w:r>
      <w:r w:rsidR="00D4147E" w:rsidRPr="00F41DF8">
        <w:rPr>
          <w:rFonts w:ascii="Arial" w:hAnsi="Arial" w:cs="Arial"/>
          <w:sz w:val="20"/>
          <w:szCs w:val="20"/>
        </w:rPr>
        <w:t xml:space="preserve"> </w:t>
      </w:r>
      <w:r w:rsidR="00A764F8" w:rsidRPr="00F41DF8">
        <w:rPr>
          <w:rFonts w:ascii="Arial" w:hAnsi="Arial" w:cs="Arial"/>
          <w:sz w:val="20"/>
          <w:szCs w:val="20"/>
        </w:rPr>
        <w:t>security</w:t>
      </w:r>
      <w:r w:rsidR="00D4147E" w:rsidRPr="00F41DF8">
        <w:rPr>
          <w:rFonts w:ascii="Arial" w:hAnsi="Arial" w:cs="Arial"/>
          <w:sz w:val="20"/>
          <w:szCs w:val="20"/>
        </w:rPr>
        <w:t xml:space="preserve"> </w:t>
      </w:r>
      <w:r w:rsidR="00A764F8" w:rsidRPr="00F41DF8">
        <w:rPr>
          <w:rFonts w:ascii="Arial" w:hAnsi="Arial" w:cs="Arial"/>
          <w:sz w:val="20"/>
          <w:szCs w:val="20"/>
        </w:rPr>
        <w:t>policies</w:t>
      </w:r>
      <w:r w:rsidR="00D4147E" w:rsidRPr="00F41DF8">
        <w:rPr>
          <w:rFonts w:ascii="Arial" w:hAnsi="Arial" w:cs="Arial"/>
          <w:sz w:val="20"/>
          <w:szCs w:val="20"/>
        </w:rPr>
        <w:t xml:space="preserve"> </w:t>
      </w:r>
      <w:r w:rsidR="000D1AFE" w:rsidRPr="00F41DF8">
        <w:rPr>
          <w:rFonts w:ascii="Arial" w:hAnsi="Arial" w:cs="Arial"/>
          <w:sz w:val="20"/>
          <w:szCs w:val="20"/>
        </w:rPr>
        <w:t>and</w:t>
      </w:r>
      <w:r w:rsidR="00D4147E" w:rsidRPr="00F41DF8">
        <w:rPr>
          <w:rFonts w:ascii="Arial" w:hAnsi="Arial" w:cs="Arial"/>
          <w:sz w:val="20"/>
          <w:szCs w:val="20"/>
        </w:rPr>
        <w:t xml:space="preserve"> </w:t>
      </w:r>
      <w:r w:rsidR="000D1AFE" w:rsidRPr="00F41DF8">
        <w:rPr>
          <w:rFonts w:ascii="Arial" w:hAnsi="Arial" w:cs="Arial"/>
          <w:sz w:val="20"/>
          <w:szCs w:val="20"/>
        </w:rPr>
        <w:t>procedures</w:t>
      </w:r>
      <w:r w:rsidR="00A764F8" w:rsidRPr="00F41DF8">
        <w:rPr>
          <w:rFonts w:ascii="Arial" w:hAnsi="Arial" w:cs="Arial"/>
          <w:sz w:val="20"/>
          <w:szCs w:val="20"/>
        </w:rPr>
        <w:t>.</w:t>
      </w:r>
    </w:p>
    <w:p w14:paraId="013DAE34" w14:textId="7F738F00" w:rsidR="00A764F8"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5B087B" w:rsidRPr="00F41DF8">
        <w:rPr>
          <w:rFonts w:ascii="Arial" w:hAnsi="Arial" w:cs="Arial"/>
          <w:sz w:val="20"/>
          <w:szCs w:val="20"/>
        </w:rPr>
        <w:t>must</w:t>
      </w:r>
      <w:r w:rsidR="00D4147E" w:rsidRPr="00F41DF8">
        <w:rPr>
          <w:rFonts w:ascii="Arial" w:hAnsi="Arial" w:cs="Arial"/>
          <w:sz w:val="20"/>
          <w:szCs w:val="20"/>
        </w:rPr>
        <w:t xml:space="preserve"> </w:t>
      </w:r>
      <w:r w:rsidR="005B087B" w:rsidRPr="00F41DF8">
        <w:rPr>
          <w:rFonts w:ascii="Arial" w:hAnsi="Arial" w:cs="Arial"/>
          <w:sz w:val="20"/>
          <w:szCs w:val="20"/>
        </w:rPr>
        <w:t>have</w:t>
      </w:r>
      <w:r w:rsidR="00D4147E" w:rsidRPr="00F41DF8">
        <w:rPr>
          <w:rFonts w:ascii="Arial" w:hAnsi="Arial" w:cs="Arial"/>
          <w:sz w:val="20"/>
          <w:szCs w:val="20"/>
        </w:rPr>
        <w:t xml:space="preserve"> </w:t>
      </w:r>
      <w:r w:rsidR="005B087B" w:rsidRPr="00F41DF8">
        <w:rPr>
          <w:rFonts w:ascii="Arial" w:hAnsi="Arial" w:cs="Arial"/>
          <w:sz w:val="20"/>
          <w:szCs w:val="20"/>
        </w:rPr>
        <w:t>a</w:t>
      </w:r>
      <w:r w:rsidR="00D4147E" w:rsidRPr="00F41DF8">
        <w:rPr>
          <w:rFonts w:ascii="Arial" w:hAnsi="Arial" w:cs="Arial"/>
          <w:sz w:val="20"/>
          <w:szCs w:val="20"/>
        </w:rPr>
        <w:t xml:space="preserve"> </w:t>
      </w:r>
      <w:r w:rsidR="005B087B" w:rsidRPr="00F41DF8">
        <w:rPr>
          <w:rFonts w:ascii="Arial" w:hAnsi="Arial" w:cs="Arial"/>
          <w:sz w:val="20"/>
          <w:szCs w:val="20"/>
        </w:rPr>
        <w:t>comprehensive</w:t>
      </w:r>
      <w:r w:rsidR="00D4147E" w:rsidRPr="00F41DF8">
        <w:rPr>
          <w:rFonts w:ascii="Arial" w:hAnsi="Arial" w:cs="Arial"/>
          <w:sz w:val="20"/>
          <w:szCs w:val="20"/>
        </w:rPr>
        <w:t xml:space="preserve"> </w:t>
      </w:r>
      <w:r w:rsidR="005B087B" w:rsidRPr="00F41DF8">
        <w:rPr>
          <w:rFonts w:ascii="Arial" w:hAnsi="Arial" w:cs="Arial"/>
          <w:sz w:val="20"/>
          <w:szCs w:val="20"/>
        </w:rPr>
        <w:t>security</w:t>
      </w:r>
      <w:r w:rsidR="00D4147E" w:rsidRPr="00F41DF8">
        <w:rPr>
          <w:rFonts w:ascii="Arial" w:hAnsi="Arial" w:cs="Arial"/>
          <w:sz w:val="20"/>
          <w:szCs w:val="20"/>
        </w:rPr>
        <w:t xml:space="preserve"> </w:t>
      </w:r>
      <w:r w:rsidR="005B087B" w:rsidRPr="00F41DF8">
        <w:rPr>
          <w:rFonts w:ascii="Arial" w:hAnsi="Arial" w:cs="Arial"/>
          <w:sz w:val="20"/>
          <w:szCs w:val="20"/>
        </w:rPr>
        <w:t>awareness</w:t>
      </w:r>
      <w:r w:rsidR="00D4147E" w:rsidRPr="00F41DF8">
        <w:rPr>
          <w:rFonts w:ascii="Arial" w:hAnsi="Arial" w:cs="Arial"/>
          <w:sz w:val="20"/>
          <w:szCs w:val="20"/>
        </w:rPr>
        <w:t xml:space="preserve"> </w:t>
      </w:r>
      <w:r w:rsidR="005B087B" w:rsidRPr="00F41DF8">
        <w:rPr>
          <w:rFonts w:ascii="Arial" w:hAnsi="Arial" w:cs="Arial"/>
          <w:sz w:val="20"/>
          <w:szCs w:val="20"/>
        </w:rPr>
        <w:t>program</w:t>
      </w:r>
      <w:r w:rsidR="00D4147E" w:rsidRPr="00F41DF8">
        <w:rPr>
          <w:rFonts w:ascii="Arial" w:hAnsi="Arial" w:cs="Arial"/>
          <w:sz w:val="20"/>
          <w:szCs w:val="20"/>
        </w:rPr>
        <w:t xml:space="preserve"> </w:t>
      </w:r>
      <w:r w:rsidR="005B087B" w:rsidRPr="00F41DF8">
        <w:rPr>
          <w:rFonts w:ascii="Arial" w:hAnsi="Arial" w:cs="Arial"/>
          <w:sz w:val="20"/>
          <w:szCs w:val="20"/>
        </w:rPr>
        <w:t>for</w:t>
      </w:r>
      <w:r w:rsidR="00D4147E" w:rsidRPr="00F41DF8">
        <w:rPr>
          <w:rFonts w:ascii="Arial" w:hAnsi="Arial" w:cs="Arial"/>
          <w:sz w:val="20"/>
          <w:szCs w:val="20"/>
        </w:rPr>
        <w:t xml:space="preserve"> </w:t>
      </w:r>
      <w:r w:rsidR="005B087B" w:rsidRPr="00F41DF8">
        <w:rPr>
          <w:rFonts w:ascii="Arial" w:hAnsi="Arial" w:cs="Arial"/>
          <w:sz w:val="20"/>
          <w:szCs w:val="20"/>
        </w:rPr>
        <w:t>all</w:t>
      </w:r>
      <w:r w:rsidR="00D4147E" w:rsidRPr="00F41DF8">
        <w:rPr>
          <w:rFonts w:ascii="Arial" w:hAnsi="Arial" w:cs="Arial"/>
          <w:sz w:val="20"/>
          <w:szCs w:val="20"/>
        </w:rPr>
        <w:t xml:space="preserve"> </w:t>
      </w:r>
      <w:r w:rsidR="005B087B" w:rsidRPr="00F41DF8">
        <w:rPr>
          <w:rFonts w:ascii="Arial" w:hAnsi="Arial" w:cs="Arial"/>
          <w:sz w:val="20"/>
          <w:szCs w:val="20"/>
        </w:rPr>
        <w:t>Personnel</w:t>
      </w:r>
      <w:r w:rsidR="00D4147E" w:rsidRPr="00F41DF8">
        <w:rPr>
          <w:rFonts w:ascii="Arial" w:hAnsi="Arial" w:cs="Arial"/>
          <w:sz w:val="20"/>
          <w:szCs w:val="20"/>
        </w:rPr>
        <w:t xml:space="preserve"> </w:t>
      </w:r>
      <w:r w:rsidR="005B087B" w:rsidRPr="00F41DF8">
        <w:rPr>
          <w:rFonts w:ascii="Arial" w:hAnsi="Arial" w:cs="Arial"/>
          <w:sz w:val="20"/>
          <w:szCs w:val="20"/>
        </w:rPr>
        <w:t>that</w:t>
      </w:r>
      <w:r w:rsidR="00D4147E" w:rsidRPr="00F41DF8">
        <w:rPr>
          <w:rFonts w:ascii="Arial" w:hAnsi="Arial" w:cs="Arial"/>
          <w:sz w:val="20"/>
          <w:szCs w:val="20"/>
        </w:rPr>
        <w:t xml:space="preserve"> </w:t>
      </w:r>
      <w:r w:rsidR="005B087B" w:rsidRPr="00F41DF8">
        <w:rPr>
          <w:rFonts w:ascii="Arial" w:hAnsi="Arial" w:cs="Arial"/>
          <w:sz w:val="20"/>
          <w:szCs w:val="20"/>
        </w:rPr>
        <w:t>encompasses</w:t>
      </w:r>
      <w:r w:rsidR="00D4147E" w:rsidRPr="00F41DF8">
        <w:rPr>
          <w:rFonts w:ascii="Arial" w:hAnsi="Arial" w:cs="Arial"/>
          <w:sz w:val="20"/>
          <w:szCs w:val="20"/>
        </w:rPr>
        <w:t xml:space="preserve"> </w:t>
      </w:r>
      <w:r w:rsidR="005B087B" w:rsidRPr="00F41DF8">
        <w:rPr>
          <w:rFonts w:ascii="Arial" w:hAnsi="Arial" w:cs="Arial"/>
          <w:sz w:val="20"/>
          <w:szCs w:val="20"/>
        </w:rPr>
        <w:t>education,</w:t>
      </w:r>
      <w:r w:rsidR="00D4147E" w:rsidRPr="00F41DF8">
        <w:rPr>
          <w:rFonts w:ascii="Arial" w:hAnsi="Arial" w:cs="Arial"/>
          <w:sz w:val="20"/>
          <w:szCs w:val="20"/>
        </w:rPr>
        <w:t xml:space="preserve"> </w:t>
      </w:r>
      <w:r w:rsidR="005B087B" w:rsidRPr="00F41DF8">
        <w:rPr>
          <w:rFonts w:ascii="Arial" w:hAnsi="Arial" w:cs="Arial"/>
          <w:sz w:val="20"/>
          <w:szCs w:val="20"/>
        </w:rPr>
        <w:t>training</w:t>
      </w:r>
      <w:r w:rsidR="00FD4135" w:rsidRPr="00F41DF8">
        <w:rPr>
          <w:rFonts w:ascii="Arial" w:hAnsi="Arial" w:cs="Arial"/>
          <w:sz w:val="20"/>
          <w:szCs w:val="20"/>
        </w:rPr>
        <w:t xml:space="preserve">, </w:t>
      </w:r>
      <w:r w:rsidR="00BA126D" w:rsidRPr="00F41DF8">
        <w:rPr>
          <w:rFonts w:ascii="Arial" w:hAnsi="Arial" w:cs="Arial"/>
          <w:sz w:val="20"/>
          <w:szCs w:val="20"/>
        </w:rPr>
        <w:t>protection of S</w:t>
      </w:r>
      <w:r w:rsidR="00FD4135" w:rsidRPr="00F41DF8">
        <w:rPr>
          <w:rFonts w:ascii="Arial" w:hAnsi="Arial" w:cs="Arial"/>
          <w:sz w:val="20"/>
          <w:szCs w:val="20"/>
        </w:rPr>
        <w:t xml:space="preserve">ensitive </w:t>
      </w:r>
      <w:r w:rsidR="00BA126D" w:rsidRPr="00F41DF8">
        <w:rPr>
          <w:rFonts w:ascii="Arial" w:hAnsi="Arial" w:cs="Arial"/>
          <w:sz w:val="20"/>
          <w:szCs w:val="20"/>
        </w:rPr>
        <w:t>I</w:t>
      </w:r>
      <w:r w:rsidR="00FD4135" w:rsidRPr="00F41DF8">
        <w:rPr>
          <w:rFonts w:ascii="Arial" w:hAnsi="Arial" w:cs="Arial"/>
          <w:sz w:val="20"/>
          <w:szCs w:val="20"/>
        </w:rPr>
        <w:t>nformation</w:t>
      </w:r>
      <w:r w:rsidR="00D4147E" w:rsidRPr="00F41DF8">
        <w:rPr>
          <w:rFonts w:ascii="Arial" w:hAnsi="Arial" w:cs="Arial"/>
          <w:sz w:val="20"/>
          <w:szCs w:val="20"/>
        </w:rPr>
        <w:t xml:space="preserve"> </w:t>
      </w:r>
      <w:r w:rsidR="005B087B" w:rsidRPr="00F41DF8">
        <w:rPr>
          <w:rFonts w:ascii="Arial" w:hAnsi="Arial" w:cs="Arial"/>
          <w:sz w:val="20"/>
          <w:szCs w:val="20"/>
        </w:rPr>
        <w:t>and</w:t>
      </w:r>
      <w:r w:rsidR="00D4147E" w:rsidRPr="00F41DF8">
        <w:rPr>
          <w:rFonts w:ascii="Arial" w:hAnsi="Arial" w:cs="Arial"/>
          <w:sz w:val="20"/>
          <w:szCs w:val="20"/>
        </w:rPr>
        <w:t xml:space="preserve"> </w:t>
      </w:r>
      <w:r w:rsidR="005B087B" w:rsidRPr="00F41DF8">
        <w:rPr>
          <w:rFonts w:ascii="Arial" w:hAnsi="Arial" w:cs="Arial"/>
          <w:sz w:val="20"/>
          <w:szCs w:val="20"/>
        </w:rPr>
        <w:t>updates</w:t>
      </w:r>
      <w:r w:rsidR="00D4147E" w:rsidRPr="00F41DF8">
        <w:rPr>
          <w:rFonts w:ascii="Arial" w:hAnsi="Arial" w:cs="Arial"/>
          <w:sz w:val="20"/>
          <w:szCs w:val="20"/>
        </w:rPr>
        <w:t xml:space="preserve"> </w:t>
      </w:r>
      <w:r w:rsidR="005B087B" w:rsidRPr="00F41DF8">
        <w:rPr>
          <w:rFonts w:ascii="Arial" w:hAnsi="Arial" w:cs="Arial"/>
          <w:sz w:val="20"/>
          <w:szCs w:val="20"/>
        </w:rPr>
        <w:t>for</w:t>
      </w:r>
      <w:r w:rsidR="00D4147E" w:rsidRPr="00F41DF8">
        <w:rPr>
          <w:rFonts w:ascii="Arial" w:hAnsi="Arial" w:cs="Arial"/>
          <w:sz w:val="20"/>
          <w:szCs w:val="20"/>
        </w:rPr>
        <w:t xml:space="preserve"> </w:t>
      </w:r>
      <w:r w:rsidR="005B087B" w:rsidRPr="00F41DF8">
        <w:rPr>
          <w:rFonts w:ascii="Arial" w:hAnsi="Arial" w:cs="Arial"/>
          <w:sz w:val="20"/>
          <w:szCs w:val="20"/>
        </w:rPr>
        <w:t>security</w:t>
      </w:r>
      <w:r w:rsidR="00D4147E" w:rsidRPr="00F41DF8">
        <w:rPr>
          <w:rFonts w:ascii="Arial" w:hAnsi="Arial" w:cs="Arial"/>
          <w:sz w:val="20"/>
          <w:szCs w:val="20"/>
        </w:rPr>
        <w:t xml:space="preserve"> </w:t>
      </w:r>
      <w:r w:rsidR="005B087B" w:rsidRPr="00F41DF8">
        <w:rPr>
          <w:rFonts w:ascii="Arial" w:hAnsi="Arial" w:cs="Arial"/>
          <w:sz w:val="20"/>
          <w:szCs w:val="20"/>
        </w:rPr>
        <w:t>policies</w:t>
      </w:r>
      <w:r w:rsidR="00D4147E" w:rsidRPr="00F41DF8">
        <w:rPr>
          <w:rFonts w:ascii="Arial" w:hAnsi="Arial" w:cs="Arial"/>
          <w:sz w:val="20"/>
          <w:szCs w:val="20"/>
        </w:rPr>
        <w:t xml:space="preserve"> </w:t>
      </w:r>
      <w:r w:rsidR="00D5675C" w:rsidRPr="00F41DF8">
        <w:rPr>
          <w:rFonts w:ascii="Arial" w:hAnsi="Arial" w:cs="Arial"/>
          <w:sz w:val="20"/>
          <w:szCs w:val="20"/>
        </w:rPr>
        <w:t>and</w:t>
      </w:r>
      <w:r w:rsidR="00D4147E" w:rsidRPr="00F41DF8">
        <w:rPr>
          <w:rFonts w:ascii="Arial" w:hAnsi="Arial" w:cs="Arial"/>
          <w:sz w:val="20"/>
          <w:szCs w:val="20"/>
        </w:rPr>
        <w:t xml:space="preserve"> </w:t>
      </w:r>
      <w:r w:rsidR="005B087B" w:rsidRPr="00F41DF8">
        <w:rPr>
          <w:rFonts w:ascii="Arial" w:hAnsi="Arial" w:cs="Arial"/>
          <w:sz w:val="20"/>
          <w:szCs w:val="20"/>
        </w:rPr>
        <w:t>procedures.</w:t>
      </w:r>
      <w:r w:rsidR="00D4147E" w:rsidRPr="00F41DF8">
        <w:rPr>
          <w:rFonts w:ascii="Arial" w:hAnsi="Arial" w:cs="Arial"/>
          <w:sz w:val="20"/>
          <w:szCs w:val="20"/>
        </w:rPr>
        <w:t xml:space="preserve"> </w:t>
      </w:r>
      <w:r w:rsidR="005B087B" w:rsidRPr="00F41DF8">
        <w:rPr>
          <w:rFonts w:ascii="Arial" w:hAnsi="Arial" w:cs="Arial"/>
          <w:sz w:val="20"/>
          <w:szCs w:val="20"/>
        </w:rPr>
        <w:t>Training</w:t>
      </w:r>
      <w:r w:rsidR="00D4147E" w:rsidRPr="00F41DF8">
        <w:rPr>
          <w:rFonts w:ascii="Arial" w:hAnsi="Arial" w:cs="Arial"/>
          <w:sz w:val="20"/>
          <w:szCs w:val="20"/>
        </w:rPr>
        <w:t xml:space="preserve"> </w:t>
      </w:r>
      <w:r w:rsidR="005B087B" w:rsidRPr="00F41DF8">
        <w:rPr>
          <w:rFonts w:ascii="Arial" w:hAnsi="Arial" w:cs="Arial"/>
          <w:sz w:val="20"/>
          <w:szCs w:val="20"/>
        </w:rPr>
        <w:t>must</w:t>
      </w:r>
      <w:r w:rsidR="00D4147E" w:rsidRPr="00F41DF8">
        <w:rPr>
          <w:rFonts w:ascii="Arial" w:hAnsi="Arial" w:cs="Arial"/>
          <w:sz w:val="20"/>
          <w:szCs w:val="20"/>
        </w:rPr>
        <w:t xml:space="preserve"> </w:t>
      </w:r>
      <w:r w:rsidR="005B087B" w:rsidRPr="00F41DF8">
        <w:rPr>
          <w:rFonts w:ascii="Arial" w:hAnsi="Arial" w:cs="Arial"/>
          <w:sz w:val="20"/>
          <w:szCs w:val="20"/>
        </w:rPr>
        <w:t>be</w:t>
      </w:r>
      <w:r w:rsidR="00D4147E" w:rsidRPr="00F41DF8">
        <w:rPr>
          <w:rFonts w:ascii="Arial" w:hAnsi="Arial" w:cs="Arial"/>
          <w:sz w:val="20"/>
          <w:szCs w:val="20"/>
        </w:rPr>
        <w:t xml:space="preserve"> </w:t>
      </w:r>
      <w:r w:rsidR="005B087B" w:rsidRPr="00F41DF8">
        <w:rPr>
          <w:rFonts w:ascii="Arial" w:hAnsi="Arial" w:cs="Arial"/>
          <w:sz w:val="20"/>
          <w:szCs w:val="20"/>
        </w:rPr>
        <w:t>provided</w:t>
      </w:r>
      <w:r w:rsidR="00D4147E" w:rsidRPr="00F41DF8">
        <w:rPr>
          <w:rFonts w:ascii="Arial" w:hAnsi="Arial" w:cs="Arial"/>
          <w:sz w:val="20"/>
          <w:szCs w:val="20"/>
        </w:rPr>
        <w:t xml:space="preserve"> </w:t>
      </w:r>
      <w:r w:rsidR="005B087B" w:rsidRPr="00F41DF8">
        <w:rPr>
          <w:rFonts w:ascii="Arial" w:hAnsi="Arial" w:cs="Arial"/>
          <w:sz w:val="20"/>
          <w:szCs w:val="20"/>
        </w:rPr>
        <w:t>at</w:t>
      </w:r>
      <w:r w:rsidR="00D4147E" w:rsidRPr="00F41DF8">
        <w:rPr>
          <w:rFonts w:ascii="Arial" w:hAnsi="Arial" w:cs="Arial"/>
          <w:sz w:val="20"/>
          <w:szCs w:val="20"/>
        </w:rPr>
        <w:t xml:space="preserve"> </w:t>
      </w:r>
      <w:r w:rsidR="005B087B" w:rsidRPr="00F41DF8">
        <w:rPr>
          <w:rFonts w:ascii="Arial" w:hAnsi="Arial" w:cs="Arial"/>
          <w:sz w:val="20"/>
          <w:szCs w:val="20"/>
        </w:rPr>
        <w:t>time</w:t>
      </w:r>
      <w:r w:rsidR="00D4147E" w:rsidRPr="00F41DF8">
        <w:rPr>
          <w:rFonts w:ascii="Arial" w:hAnsi="Arial" w:cs="Arial"/>
          <w:sz w:val="20"/>
          <w:szCs w:val="20"/>
        </w:rPr>
        <w:t xml:space="preserve"> </w:t>
      </w:r>
      <w:r w:rsidR="005B087B" w:rsidRPr="00F41DF8">
        <w:rPr>
          <w:rFonts w:ascii="Arial" w:hAnsi="Arial" w:cs="Arial"/>
          <w:sz w:val="20"/>
          <w:szCs w:val="20"/>
        </w:rPr>
        <w:t>of</w:t>
      </w:r>
      <w:r w:rsidR="00D4147E" w:rsidRPr="00F41DF8">
        <w:rPr>
          <w:rFonts w:ascii="Arial" w:hAnsi="Arial" w:cs="Arial"/>
          <w:sz w:val="20"/>
          <w:szCs w:val="20"/>
        </w:rPr>
        <w:t xml:space="preserve"> </w:t>
      </w:r>
      <w:r w:rsidR="005B087B" w:rsidRPr="00F41DF8">
        <w:rPr>
          <w:rFonts w:ascii="Arial" w:hAnsi="Arial" w:cs="Arial"/>
          <w:sz w:val="20"/>
          <w:szCs w:val="20"/>
        </w:rPr>
        <w:t>hiring</w:t>
      </w:r>
      <w:r w:rsidR="00D4147E" w:rsidRPr="00F41DF8">
        <w:rPr>
          <w:rFonts w:ascii="Arial" w:hAnsi="Arial" w:cs="Arial"/>
          <w:sz w:val="20"/>
          <w:szCs w:val="20"/>
        </w:rPr>
        <w:t xml:space="preserve"> </w:t>
      </w:r>
      <w:r w:rsidR="005B087B" w:rsidRPr="00F41DF8">
        <w:rPr>
          <w:rFonts w:ascii="Arial" w:hAnsi="Arial" w:cs="Arial"/>
          <w:sz w:val="20"/>
          <w:szCs w:val="20"/>
        </w:rPr>
        <w:t>and</w:t>
      </w:r>
      <w:r w:rsidR="00D4147E" w:rsidRPr="00F41DF8">
        <w:rPr>
          <w:rFonts w:ascii="Arial" w:hAnsi="Arial" w:cs="Arial"/>
          <w:sz w:val="20"/>
          <w:szCs w:val="20"/>
        </w:rPr>
        <w:t xml:space="preserve"> </w:t>
      </w:r>
      <w:r w:rsidR="005B087B" w:rsidRPr="00F41DF8">
        <w:rPr>
          <w:rFonts w:ascii="Arial" w:hAnsi="Arial" w:cs="Arial"/>
          <w:sz w:val="20"/>
          <w:szCs w:val="20"/>
        </w:rPr>
        <w:t>repeated</w:t>
      </w:r>
      <w:r w:rsidR="00D4147E" w:rsidRPr="00F41DF8">
        <w:rPr>
          <w:rFonts w:ascii="Arial" w:hAnsi="Arial" w:cs="Arial"/>
          <w:sz w:val="20"/>
          <w:szCs w:val="20"/>
        </w:rPr>
        <w:t xml:space="preserve"> </w:t>
      </w:r>
      <w:r w:rsidR="005B087B" w:rsidRPr="00F41DF8">
        <w:rPr>
          <w:rFonts w:ascii="Arial" w:hAnsi="Arial" w:cs="Arial"/>
          <w:sz w:val="20"/>
          <w:szCs w:val="20"/>
        </w:rPr>
        <w:t>at</w:t>
      </w:r>
      <w:r w:rsidR="00D4147E" w:rsidRPr="00F41DF8">
        <w:rPr>
          <w:rFonts w:ascii="Arial" w:hAnsi="Arial" w:cs="Arial"/>
          <w:sz w:val="20"/>
          <w:szCs w:val="20"/>
        </w:rPr>
        <w:t xml:space="preserve"> </w:t>
      </w:r>
      <w:r w:rsidR="005B087B" w:rsidRPr="00F41DF8">
        <w:rPr>
          <w:rFonts w:ascii="Arial" w:hAnsi="Arial" w:cs="Arial"/>
          <w:sz w:val="20"/>
          <w:szCs w:val="20"/>
        </w:rPr>
        <w:t>regular</w:t>
      </w:r>
      <w:r w:rsidR="00D4147E" w:rsidRPr="00F41DF8">
        <w:rPr>
          <w:rFonts w:ascii="Arial" w:hAnsi="Arial" w:cs="Arial"/>
          <w:sz w:val="20"/>
          <w:szCs w:val="20"/>
        </w:rPr>
        <w:t xml:space="preserve"> </w:t>
      </w:r>
      <w:r w:rsidR="005B087B" w:rsidRPr="00F41DF8">
        <w:rPr>
          <w:rFonts w:ascii="Arial" w:hAnsi="Arial" w:cs="Arial"/>
          <w:sz w:val="20"/>
          <w:szCs w:val="20"/>
        </w:rPr>
        <w:t>intervals</w:t>
      </w:r>
      <w:r w:rsidR="00D4147E" w:rsidRPr="00F41DF8">
        <w:rPr>
          <w:rFonts w:ascii="Arial" w:hAnsi="Arial" w:cs="Arial"/>
          <w:sz w:val="20"/>
          <w:szCs w:val="20"/>
        </w:rPr>
        <w:t xml:space="preserve"> </w:t>
      </w:r>
      <w:r w:rsidR="005B087B" w:rsidRPr="00F41DF8">
        <w:rPr>
          <w:rFonts w:ascii="Arial" w:hAnsi="Arial" w:cs="Arial"/>
          <w:sz w:val="20"/>
          <w:szCs w:val="20"/>
        </w:rPr>
        <w:t>thereafter</w:t>
      </w:r>
      <w:r w:rsidR="00D4147E" w:rsidRPr="00F41DF8">
        <w:rPr>
          <w:rFonts w:ascii="Arial" w:hAnsi="Arial" w:cs="Arial"/>
          <w:sz w:val="20"/>
          <w:szCs w:val="20"/>
        </w:rPr>
        <w:t xml:space="preserve"> </w:t>
      </w:r>
      <w:r w:rsidR="005B087B" w:rsidRPr="00F41DF8">
        <w:rPr>
          <w:rFonts w:ascii="Arial" w:hAnsi="Arial" w:cs="Arial"/>
          <w:sz w:val="20"/>
          <w:szCs w:val="20"/>
        </w:rPr>
        <w:t>(no</w:t>
      </w:r>
      <w:r w:rsidR="00D4147E" w:rsidRPr="00F41DF8">
        <w:rPr>
          <w:rFonts w:ascii="Arial" w:hAnsi="Arial" w:cs="Arial"/>
          <w:sz w:val="20"/>
          <w:szCs w:val="20"/>
        </w:rPr>
        <w:t xml:space="preserve"> </w:t>
      </w:r>
      <w:r w:rsidR="005B087B" w:rsidRPr="00F41DF8">
        <w:rPr>
          <w:rFonts w:ascii="Arial" w:hAnsi="Arial" w:cs="Arial"/>
          <w:sz w:val="20"/>
          <w:szCs w:val="20"/>
        </w:rPr>
        <w:t>less</w:t>
      </w:r>
      <w:r w:rsidR="00D4147E" w:rsidRPr="00F41DF8">
        <w:rPr>
          <w:rFonts w:ascii="Arial" w:hAnsi="Arial" w:cs="Arial"/>
          <w:sz w:val="20"/>
          <w:szCs w:val="20"/>
        </w:rPr>
        <w:t xml:space="preserve"> </w:t>
      </w:r>
      <w:r w:rsidR="005B087B" w:rsidRPr="00F41DF8">
        <w:rPr>
          <w:rFonts w:ascii="Arial" w:hAnsi="Arial" w:cs="Arial"/>
          <w:sz w:val="20"/>
          <w:szCs w:val="20"/>
        </w:rPr>
        <w:t>than</w:t>
      </w:r>
      <w:r w:rsidR="00D4147E" w:rsidRPr="00F41DF8">
        <w:rPr>
          <w:rFonts w:ascii="Arial" w:hAnsi="Arial" w:cs="Arial"/>
          <w:sz w:val="20"/>
          <w:szCs w:val="20"/>
        </w:rPr>
        <w:t xml:space="preserve"> </w:t>
      </w:r>
      <w:r w:rsidR="005B087B" w:rsidRPr="00F41DF8">
        <w:rPr>
          <w:rFonts w:ascii="Arial" w:hAnsi="Arial" w:cs="Arial"/>
          <w:sz w:val="20"/>
          <w:szCs w:val="20"/>
        </w:rPr>
        <w:t>every</w:t>
      </w:r>
      <w:r w:rsidR="00D4147E" w:rsidRPr="00F41DF8">
        <w:rPr>
          <w:rFonts w:ascii="Arial" w:hAnsi="Arial" w:cs="Arial"/>
          <w:sz w:val="20"/>
          <w:szCs w:val="20"/>
        </w:rPr>
        <w:t xml:space="preserve"> </w:t>
      </w:r>
      <w:r w:rsidR="005B087B" w:rsidRPr="00F41DF8">
        <w:rPr>
          <w:rFonts w:ascii="Arial" w:hAnsi="Arial" w:cs="Arial"/>
          <w:sz w:val="20"/>
          <w:szCs w:val="20"/>
        </w:rPr>
        <w:t>year).</w:t>
      </w:r>
    </w:p>
    <w:p w14:paraId="13E9B336" w14:textId="580CEE15" w:rsidR="005B087B"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C37EE4" w:rsidRPr="00F41DF8">
        <w:rPr>
          <w:rFonts w:ascii="Arial" w:hAnsi="Arial" w:cs="Arial"/>
          <w:sz w:val="20"/>
          <w:szCs w:val="20"/>
        </w:rPr>
        <w:t>must</w:t>
      </w:r>
      <w:r w:rsidR="00D4147E" w:rsidRPr="00F41DF8">
        <w:rPr>
          <w:rFonts w:ascii="Arial" w:hAnsi="Arial" w:cs="Arial"/>
          <w:sz w:val="20"/>
          <w:szCs w:val="20"/>
        </w:rPr>
        <w:t xml:space="preserve"> </w:t>
      </w:r>
      <w:r w:rsidR="00C37EE4" w:rsidRPr="00F41DF8">
        <w:rPr>
          <w:rFonts w:ascii="Arial" w:hAnsi="Arial" w:cs="Arial"/>
          <w:sz w:val="20"/>
          <w:szCs w:val="20"/>
        </w:rPr>
        <w:t>have</w:t>
      </w:r>
      <w:r w:rsidR="00D4147E" w:rsidRPr="00F41DF8">
        <w:rPr>
          <w:rFonts w:ascii="Arial" w:hAnsi="Arial" w:cs="Arial"/>
          <w:sz w:val="20"/>
          <w:szCs w:val="20"/>
        </w:rPr>
        <w:t xml:space="preserve"> </w:t>
      </w:r>
      <w:r w:rsidR="00C37EE4" w:rsidRPr="00F41DF8">
        <w:rPr>
          <w:rFonts w:ascii="Arial" w:hAnsi="Arial" w:cs="Arial"/>
          <w:sz w:val="20"/>
          <w:szCs w:val="20"/>
        </w:rPr>
        <w:t>formal</w:t>
      </w:r>
      <w:r w:rsidR="00D4147E" w:rsidRPr="00F41DF8">
        <w:rPr>
          <w:rFonts w:ascii="Arial" w:hAnsi="Arial" w:cs="Arial"/>
          <w:sz w:val="20"/>
          <w:szCs w:val="20"/>
        </w:rPr>
        <w:t xml:space="preserve"> </w:t>
      </w:r>
      <w:r w:rsidR="00C37EE4" w:rsidRPr="00F41DF8">
        <w:rPr>
          <w:rFonts w:ascii="Arial" w:hAnsi="Arial" w:cs="Arial"/>
          <w:sz w:val="20"/>
          <w:szCs w:val="20"/>
        </w:rPr>
        <w:t>disciplinary</w:t>
      </w:r>
      <w:r w:rsidR="00D4147E" w:rsidRPr="00F41DF8">
        <w:rPr>
          <w:rFonts w:ascii="Arial" w:hAnsi="Arial" w:cs="Arial"/>
          <w:sz w:val="20"/>
          <w:szCs w:val="20"/>
        </w:rPr>
        <w:t xml:space="preserve"> </w:t>
      </w:r>
      <w:r w:rsidR="00C37EE4" w:rsidRPr="00F41DF8">
        <w:rPr>
          <w:rFonts w:ascii="Arial" w:hAnsi="Arial" w:cs="Arial"/>
          <w:sz w:val="20"/>
          <w:szCs w:val="20"/>
        </w:rPr>
        <w:t>processes</w:t>
      </w:r>
      <w:r w:rsidR="00D4147E" w:rsidRPr="00F41DF8">
        <w:rPr>
          <w:rFonts w:ascii="Arial" w:hAnsi="Arial" w:cs="Arial"/>
          <w:sz w:val="20"/>
          <w:szCs w:val="20"/>
        </w:rPr>
        <w:t xml:space="preserve"> </w:t>
      </w:r>
      <w:r w:rsidR="00C37EE4" w:rsidRPr="00F41DF8">
        <w:rPr>
          <w:rFonts w:ascii="Arial" w:hAnsi="Arial" w:cs="Arial"/>
          <w:sz w:val="20"/>
          <w:szCs w:val="20"/>
        </w:rPr>
        <w:t>in</w:t>
      </w:r>
      <w:r w:rsidR="00D4147E" w:rsidRPr="00F41DF8">
        <w:rPr>
          <w:rFonts w:ascii="Arial" w:hAnsi="Arial" w:cs="Arial"/>
          <w:sz w:val="20"/>
          <w:szCs w:val="20"/>
        </w:rPr>
        <w:t xml:space="preserve"> </w:t>
      </w:r>
      <w:r w:rsidR="00C37EE4" w:rsidRPr="00F41DF8">
        <w:rPr>
          <w:rFonts w:ascii="Arial" w:hAnsi="Arial" w:cs="Arial"/>
          <w:sz w:val="20"/>
          <w:szCs w:val="20"/>
        </w:rPr>
        <w:t>place</w:t>
      </w:r>
      <w:r w:rsidR="00D4147E" w:rsidRPr="00F41DF8">
        <w:rPr>
          <w:rFonts w:ascii="Arial" w:hAnsi="Arial" w:cs="Arial"/>
          <w:sz w:val="20"/>
          <w:szCs w:val="20"/>
        </w:rPr>
        <w:t xml:space="preserve"> </w:t>
      </w:r>
      <w:r w:rsidR="00C37EE4" w:rsidRPr="00F41DF8">
        <w:rPr>
          <w:rFonts w:ascii="Arial" w:hAnsi="Arial" w:cs="Arial"/>
          <w:sz w:val="20"/>
          <w:szCs w:val="20"/>
        </w:rPr>
        <w:t>for</w:t>
      </w:r>
      <w:r w:rsidR="00D4147E" w:rsidRPr="00F41DF8">
        <w:rPr>
          <w:rFonts w:ascii="Arial" w:hAnsi="Arial" w:cs="Arial"/>
          <w:sz w:val="20"/>
          <w:szCs w:val="20"/>
        </w:rPr>
        <w:t xml:space="preserve"> </w:t>
      </w:r>
      <w:r w:rsidR="00C37EE4" w:rsidRPr="00F41DF8">
        <w:rPr>
          <w:rFonts w:ascii="Arial" w:hAnsi="Arial" w:cs="Arial"/>
          <w:sz w:val="20"/>
          <w:szCs w:val="20"/>
        </w:rPr>
        <w:t>Personnel</w:t>
      </w:r>
      <w:r w:rsidR="00D4147E" w:rsidRPr="00F41DF8">
        <w:rPr>
          <w:rFonts w:ascii="Arial" w:hAnsi="Arial" w:cs="Arial"/>
          <w:sz w:val="20"/>
          <w:szCs w:val="20"/>
        </w:rPr>
        <w:t xml:space="preserve"> </w:t>
      </w:r>
      <w:r w:rsidR="00C37EE4" w:rsidRPr="00F41DF8">
        <w:rPr>
          <w:rFonts w:ascii="Arial" w:hAnsi="Arial" w:cs="Arial"/>
          <w:sz w:val="20"/>
          <w:szCs w:val="20"/>
        </w:rPr>
        <w:t>and</w:t>
      </w:r>
      <w:r w:rsidR="00D4147E" w:rsidRPr="00F41DF8">
        <w:rPr>
          <w:rFonts w:ascii="Arial" w:hAnsi="Arial" w:cs="Arial"/>
          <w:sz w:val="20"/>
          <w:szCs w:val="20"/>
        </w:rPr>
        <w:t xml:space="preserve"> </w:t>
      </w:r>
      <w:r w:rsidR="00C37EE4" w:rsidRPr="00F41DF8">
        <w:rPr>
          <w:rFonts w:ascii="Arial" w:hAnsi="Arial" w:cs="Arial"/>
          <w:sz w:val="20"/>
          <w:szCs w:val="20"/>
        </w:rPr>
        <w:t>take</w:t>
      </w:r>
      <w:r w:rsidR="00D4147E" w:rsidRPr="00F41DF8">
        <w:rPr>
          <w:rFonts w:ascii="Arial" w:hAnsi="Arial" w:cs="Arial"/>
          <w:sz w:val="20"/>
          <w:szCs w:val="20"/>
        </w:rPr>
        <w:t xml:space="preserve"> </w:t>
      </w:r>
      <w:r w:rsidR="00C37EE4" w:rsidRPr="00F41DF8">
        <w:rPr>
          <w:rFonts w:ascii="Arial" w:hAnsi="Arial" w:cs="Arial"/>
          <w:sz w:val="20"/>
          <w:szCs w:val="20"/>
        </w:rPr>
        <w:t>appropriate</w:t>
      </w:r>
      <w:r w:rsidR="00D4147E" w:rsidRPr="00F41DF8">
        <w:rPr>
          <w:rFonts w:ascii="Arial" w:hAnsi="Arial" w:cs="Arial"/>
          <w:sz w:val="20"/>
          <w:szCs w:val="20"/>
        </w:rPr>
        <w:t xml:space="preserve"> </w:t>
      </w:r>
      <w:r w:rsidR="00C37EE4" w:rsidRPr="00F41DF8">
        <w:rPr>
          <w:rFonts w:ascii="Arial" w:hAnsi="Arial" w:cs="Arial"/>
          <w:sz w:val="20"/>
          <w:szCs w:val="20"/>
        </w:rPr>
        <w:t>action</w:t>
      </w:r>
      <w:r w:rsidR="00D4147E" w:rsidRPr="00F41DF8">
        <w:rPr>
          <w:rFonts w:ascii="Arial" w:hAnsi="Arial" w:cs="Arial"/>
          <w:sz w:val="20"/>
          <w:szCs w:val="20"/>
        </w:rPr>
        <w:t xml:space="preserve"> </w:t>
      </w:r>
      <w:r w:rsidR="00C37EE4" w:rsidRPr="00F41DF8">
        <w:rPr>
          <w:rFonts w:ascii="Arial" w:hAnsi="Arial" w:cs="Arial"/>
          <w:sz w:val="20"/>
          <w:szCs w:val="20"/>
        </w:rPr>
        <w:t>against</w:t>
      </w:r>
      <w:r w:rsidR="00D4147E" w:rsidRPr="00F41DF8">
        <w:rPr>
          <w:rFonts w:ascii="Arial" w:hAnsi="Arial" w:cs="Arial"/>
          <w:sz w:val="20"/>
          <w:szCs w:val="20"/>
        </w:rPr>
        <w:t xml:space="preserve"> </w:t>
      </w:r>
      <w:r w:rsidR="00C37EE4" w:rsidRPr="00F41DF8">
        <w:rPr>
          <w:rFonts w:ascii="Arial" w:hAnsi="Arial" w:cs="Arial"/>
          <w:sz w:val="20"/>
          <w:szCs w:val="20"/>
        </w:rPr>
        <w:t>Personnel</w:t>
      </w:r>
      <w:r w:rsidR="00D4147E" w:rsidRPr="00F41DF8">
        <w:rPr>
          <w:rFonts w:ascii="Arial" w:hAnsi="Arial" w:cs="Arial"/>
          <w:sz w:val="20"/>
          <w:szCs w:val="20"/>
        </w:rPr>
        <w:t xml:space="preserve"> </w:t>
      </w:r>
      <w:r w:rsidR="00C37EE4" w:rsidRPr="00F41DF8">
        <w:rPr>
          <w:rFonts w:ascii="Arial" w:hAnsi="Arial" w:cs="Arial"/>
          <w:sz w:val="20"/>
          <w:szCs w:val="20"/>
        </w:rPr>
        <w:t>who</w:t>
      </w:r>
      <w:r w:rsidR="00D4147E" w:rsidRPr="00F41DF8">
        <w:rPr>
          <w:rFonts w:ascii="Arial" w:hAnsi="Arial" w:cs="Arial"/>
          <w:sz w:val="20"/>
          <w:szCs w:val="20"/>
        </w:rPr>
        <w:t xml:space="preserve"> </w:t>
      </w:r>
      <w:r w:rsidR="00C37EE4" w:rsidRPr="00F41DF8">
        <w:rPr>
          <w:rFonts w:ascii="Arial" w:hAnsi="Arial" w:cs="Arial"/>
          <w:sz w:val="20"/>
          <w:szCs w:val="20"/>
        </w:rPr>
        <w:t>violate</w:t>
      </w:r>
      <w:r w:rsidR="00D4147E" w:rsidRPr="00F41DF8">
        <w:rPr>
          <w:rFonts w:ascii="Arial" w:hAnsi="Arial" w:cs="Arial"/>
          <w:sz w:val="20"/>
          <w:szCs w:val="20"/>
        </w:rPr>
        <w:t xml:space="preserve"> </w:t>
      </w:r>
      <w:r w:rsidRPr="00F41DF8">
        <w:rPr>
          <w:rFonts w:ascii="Arial" w:hAnsi="Arial" w:cs="Arial"/>
          <w:sz w:val="20"/>
          <w:szCs w:val="20"/>
        </w:rPr>
        <w:t>Contractor</w:t>
      </w:r>
      <w:r w:rsidR="00C37EE4" w:rsidRPr="00F41DF8">
        <w:rPr>
          <w:rFonts w:ascii="Arial" w:hAnsi="Arial" w:cs="Arial"/>
          <w:sz w:val="20"/>
          <w:szCs w:val="20"/>
        </w:rPr>
        <w:t>’s</w:t>
      </w:r>
      <w:r w:rsidR="00D4147E" w:rsidRPr="00F41DF8">
        <w:rPr>
          <w:rFonts w:ascii="Arial" w:hAnsi="Arial" w:cs="Arial"/>
          <w:sz w:val="20"/>
          <w:szCs w:val="20"/>
        </w:rPr>
        <w:t xml:space="preserve"> </w:t>
      </w:r>
      <w:r w:rsidR="00E87607" w:rsidRPr="00F41DF8">
        <w:rPr>
          <w:rFonts w:ascii="Arial" w:hAnsi="Arial" w:cs="Arial"/>
          <w:sz w:val="20"/>
          <w:szCs w:val="20"/>
        </w:rPr>
        <w:t>policies</w:t>
      </w:r>
      <w:r w:rsidR="00D4147E" w:rsidRPr="00F41DF8">
        <w:rPr>
          <w:rFonts w:ascii="Arial" w:hAnsi="Arial" w:cs="Arial"/>
          <w:sz w:val="20"/>
          <w:szCs w:val="20"/>
        </w:rPr>
        <w:t xml:space="preserve"> </w:t>
      </w:r>
      <w:r w:rsidR="00E87607" w:rsidRPr="00F41DF8">
        <w:rPr>
          <w:rFonts w:ascii="Arial" w:hAnsi="Arial" w:cs="Arial"/>
          <w:sz w:val="20"/>
          <w:szCs w:val="20"/>
        </w:rPr>
        <w:t>and</w:t>
      </w:r>
      <w:r w:rsidR="00D4147E" w:rsidRPr="00F41DF8">
        <w:rPr>
          <w:rFonts w:ascii="Arial" w:hAnsi="Arial" w:cs="Arial"/>
          <w:sz w:val="20"/>
          <w:szCs w:val="20"/>
        </w:rPr>
        <w:t xml:space="preserve"> </w:t>
      </w:r>
      <w:r w:rsidR="00E87607" w:rsidRPr="00F41DF8">
        <w:rPr>
          <w:rFonts w:ascii="Arial" w:hAnsi="Arial" w:cs="Arial"/>
          <w:sz w:val="20"/>
          <w:szCs w:val="20"/>
        </w:rPr>
        <w:t>procedures</w:t>
      </w:r>
      <w:r w:rsidR="00C37EE4" w:rsidRPr="00F41DF8">
        <w:rPr>
          <w:rFonts w:ascii="Arial" w:hAnsi="Arial" w:cs="Arial"/>
          <w:sz w:val="20"/>
          <w:szCs w:val="20"/>
        </w:rPr>
        <w:t>,</w:t>
      </w:r>
      <w:r w:rsidR="00D4147E" w:rsidRPr="00F41DF8">
        <w:rPr>
          <w:rFonts w:ascii="Arial" w:hAnsi="Arial" w:cs="Arial"/>
          <w:sz w:val="20"/>
          <w:szCs w:val="20"/>
        </w:rPr>
        <w:t xml:space="preserve"> </w:t>
      </w:r>
      <w:r w:rsidR="00C37EE4" w:rsidRPr="00F41DF8">
        <w:rPr>
          <w:rFonts w:ascii="Arial" w:hAnsi="Arial" w:cs="Arial"/>
          <w:sz w:val="20"/>
          <w:szCs w:val="20"/>
        </w:rPr>
        <w:t>based</w:t>
      </w:r>
      <w:r w:rsidR="00D4147E" w:rsidRPr="00F41DF8">
        <w:rPr>
          <w:rFonts w:ascii="Arial" w:hAnsi="Arial" w:cs="Arial"/>
          <w:sz w:val="20"/>
          <w:szCs w:val="20"/>
        </w:rPr>
        <w:t xml:space="preserve"> </w:t>
      </w:r>
      <w:r w:rsidR="00C37EE4" w:rsidRPr="00F41DF8">
        <w:rPr>
          <w:rFonts w:ascii="Arial" w:hAnsi="Arial" w:cs="Arial"/>
          <w:sz w:val="20"/>
          <w:szCs w:val="20"/>
        </w:rPr>
        <w:t>upon</w:t>
      </w:r>
      <w:r w:rsidR="00D4147E" w:rsidRPr="00F41DF8">
        <w:rPr>
          <w:rFonts w:ascii="Arial" w:hAnsi="Arial" w:cs="Arial"/>
          <w:sz w:val="20"/>
          <w:szCs w:val="20"/>
        </w:rPr>
        <w:t xml:space="preserve"> </w:t>
      </w:r>
      <w:r w:rsidR="00C37EE4" w:rsidRPr="00F41DF8">
        <w:rPr>
          <w:rFonts w:ascii="Arial" w:hAnsi="Arial" w:cs="Arial"/>
          <w:sz w:val="20"/>
          <w:szCs w:val="20"/>
        </w:rPr>
        <w:t>the</w:t>
      </w:r>
      <w:r w:rsidR="00D4147E" w:rsidRPr="00F41DF8">
        <w:rPr>
          <w:rFonts w:ascii="Arial" w:hAnsi="Arial" w:cs="Arial"/>
          <w:sz w:val="20"/>
          <w:szCs w:val="20"/>
        </w:rPr>
        <w:t xml:space="preserve"> </w:t>
      </w:r>
      <w:r w:rsidR="00C37EE4" w:rsidRPr="00F41DF8">
        <w:rPr>
          <w:rFonts w:ascii="Arial" w:hAnsi="Arial" w:cs="Arial"/>
          <w:sz w:val="20"/>
          <w:szCs w:val="20"/>
        </w:rPr>
        <w:t>nature</w:t>
      </w:r>
      <w:r w:rsidR="00D4147E" w:rsidRPr="00F41DF8">
        <w:rPr>
          <w:rFonts w:ascii="Arial" w:hAnsi="Arial" w:cs="Arial"/>
          <w:sz w:val="20"/>
          <w:szCs w:val="20"/>
        </w:rPr>
        <w:t xml:space="preserve"> </w:t>
      </w:r>
      <w:r w:rsidR="00C37EE4" w:rsidRPr="00F41DF8">
        <w:rPr>
          <w:rFonts w:ascii="Arial" w:hAnsi="Arial" w:cs="Arial"/>
          <w:sz w:val="20"/>
          <w:szCs w:val="20"/>
        </w:rPr>
        <w:t>and</w:t>
      </w:r>
      <w:r w:rsidR="00D4147E" w:rsidRPr="00F41DF8">
        <w:rPr>
          <w:rFonts w:ascii="Arial" w:hAnsi="Arial" w:cs="Arial"/>
          <w:sz w:val="20"/>
          <w:szCs w:val="20"/>
        </w:rPr>
        <w:t xml:space="preserve"> </w:t>
      </w:r>
      <w:r w:rsidR="00C37EE4" w:rsidRPr="00F41DF8">
        <w:rPr>
          <w:rFonts w:ascii="Arial" w:hAnsi="Arial" w:cs="Arial"/>
          <w:sz w:val="20"/>
          <w:szCs w:val="20"/>
        </w:rPr>
        <w:t>gravity</w:t>
      </w:r>
      <w:r w:rsidR="00D4147E" w:rsidRPr="00F41DF8">
        <w:rPr>
          <w:rFonts w:ascii="Arial" w:hAnsi="Arial" w:cs="Arial"/>
          <w:sz w:val="20"/>
          <w:szCs w:val="20"/>
        </w:rPr>
        <w:t xml:space="preserve"> </w:t>
      </w:r>
      <w:r w:rsidR="00C37EE4" w:rsidRPr="00F41DF8">
        <w:rPr>
          <w:rFonts w:ascii="Arial" w:hAnsi="Arial" w:cs="Arial"/>
          <w:sz w:val="20"/>
          <w:szCs w:val="20"/>
        </w:rPr>
        <w:t>of</w:t>
      </w:r>
      <w:r w:rsidR="00D4147E" w:rsidRPr="00F41DF8">
        <w:rPr>
          <w:rFonts w:ascii="Arial" w:hAnsi="Arial" w:cs="Arial"/>
          <w:sz w:val="20"/>
          <w:szCs w:val="20"/>
        </w:rPr>
        <w:t xml:space="preserve"> </w:t>
      </w:r>
      <w:r w:rsidR="00C37EE4" w:rsidRPr="00F41DF8">
        <w:rPr>
          <w:rFonts w:ascii="Arial" w:hAnsi="Arial" w:cs="Arial"/>
          <w:sz w:val="20"/>
          <w:szCs w:val="20"/>
        </w:rPr>
        <w:t>the</w:t>
      </w:r>
      <w:r w:rsidR="00D4147E" w:rsidRPr="00F41DF8">
        <w:rPr>
          <w:rFonts w:ascii="Arial" w:hAnsi="Arial" w:cs="Arial"/>
          <w:sz w:val="20"/>
          <w:szCs w:val="20"/>
        </w:rPr>
        <w:t xml:space="preserve"> </w:t>
      </w:r>
      <w:r w:rsidR="00C37EE4" w:rsidRPr="00F41DF8">
        <w:rPr>
          <w:rFonts w:ascii="Arial" w:hAnsi="Arial" w:cs="Arial"/>
          <w:sz w:val="20"/>
          <w:szCs w:val="20"/>
        </w:rPr>
        <w:t>violation.</w:t>
      </w:r>
    </w:p>
    <w:p w14:paraId="48841632" w14:textId="71643606" w:rsidR="00C37EE4" w:rsidRPr="00F41DF8" w:rsidRDefault="00E657EC"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 xml:space="preserve">Timely de-provisioning, </w:t>
      </w:r>
      <w:proofErr w:type="gramStart"/>
      <w:r w:rsidRPr="00F41DF8">
        <w:rPr>
          <w:rFonts w:ascii="Arial" w:hAnsi="Arial" w:cs="Arial"/>
          <w:sz w:val="20"/>
          <w:szCs w:val="20"/>
        </w:rPr>
        <w:t>revocation</w:t>
      </w:r>
      <w:proofErr w:type="gramEnd"/>
      <w:r w:rsidRPr="00F41DF8">
        <w:rPr>
          <w:rFonts w:ascii="Arial" w:hAnsi="Arial" w:cs="Arial"/>
          <w:sz w:val="20"/>
          <w:szCs w:val="20"/>
        </w:rPr>
        <w:t xml:space="preserve"> or modification of relevant Contractor's Personnel access to Information Systems, Networks and Applications must be implemented upon any change in status of Contractor's Personnel. </w:t>
      </w:r>
      <w:r w:rsidRPr="00F41DF8">
        <w:rPr>
          <w:rFonts w:ascii="Arial" w:hAnsi="Arial" w:cs="Arial"/>
          <w:sz w:val="20"/>
          <w:szCs w:val="20"/>
        </w:rPr>
        <w:lastRenderedPageBreak/>
        <w:t xml:space="preserve">Any change in status is intended to include termination of employment, </w:t>
      </w:r>
      <w:proofErr w:type="gramStart"/>
      <w:r w:rsidRPr="00F41DF8">
        <w:rPr>
          <w:rFonts w:ascii="Arial" w:hAnsi="Arial" w:cs="Arial"/>
          <w:sz w:val="20"/>
          <w:szCs w:val="20"/>
        </w:rPr>
        <w:t>contract</w:t>
      </w:r>
      <w:proofErr w:type="gramEnd"/>
      <w:r w:rsidRPr="00F41DF8">
        <w:rPr>
          <w:rFonts w:ascii="Arial" w:hAnsi="Arial" w:cs="Arial"/>
          <w:sz w:val="20"/>
          <w:szCs w:val="20"/>
        </w:rPr>
        <w:t xml:space="preserve"> or agreement, change of employment or transfer within the organization.</w:t>
      </w:r>
    </w:p>
    <w:p w14:paraId="4685055B" w14:textId="108A7BA0" w:rsidR="001F129F" w:rsidRPr="00F41DF8" w:rsidRDefault="00E87607"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Subject</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Agreement,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853351" w:rsidRPr="00F41DF8">
        <w:rPr>
          <w:rFonts w:ascii="Arial" w:hAnsi="Arial" w:cs="Arial"/>
          <w:sz w:val="20"/>
          <w:szCs w:val="20"/>
        </w:rPr>
        <w:t>is</w:t>
      </w:r>
      <w:r w:rsidR="00D4147E" w:rsidRPr="00F41DF8">
        <w:rPr>
          <w:rFonts w:ascii="Arial" w:hAnsi="Arial" w:cs="Arial"/>
          <w:sz w:val="20"/>
          <w:szCs w:val="20"/>
        </w:rPr>
        <w:t xml:space="preserve"> </w:t>
      </w:r>
      <w:r w:rsidR="00853351" w:rsidRPr="00F41DF8">
        <w:rPr>
          <w:rFonts w:ascii="Arial" w:hAnsi="Arial" w:cs="Arial"/>
          <w:sz w:val="20"/>
          <w:szCs w:val="20"/>
        </w:rPr>
        <w:t>authorized</w:t>
      </w:r>
      <w:r w:rsidR="00D4147E" w:rsidRPr="00F41DF8">
        <w:rPr>
          <w:rFonts w:ascii="Arial" w:hAnsi="Arial" w:cs="Arial"/>
          <w:sz w:val="20"/>
          <w:szCs w:val="20"/>
        </w:rPr>
        <w:t xml:space="preserve"> </w:t>
      </w:r>
      <w:r w:rsidR="00853351" w:rsidRPr="00F41DF8">
        <w:rPr>
          <w:rFonts w:ascii="Arial" w:hAnsi="Arial" w:cs="Arial"/>
          <w:sz w:val="20"/>
          <w:szCs w:val="20"/>
        </w:rPr>
        <w:t>to</w:t>
      </w:r>
      <w:r w:rsidR="00D4147E" w:rsidRPr="00F41DF8">
        <w:rPr>
          <w:rFonts w:ascii="Arial" w:hAnsi="Arial" w:cs="Arial"/>
          <w:sz w:val="20"/>
          <w:szCs w:val="20"/>
        </w:rPr>
        <w:t xml:space="preserve"> </w:t>
      </w:r>
      <w:r w:rsidR="00853351" w:rsidRPr="00F41DF8">
        <w:rPr>
          <w:rFonts w:ascii="Arial" w:hAnsi="Arial" w:cs="Arial"/>
          <w:sz w:val="20"/>
          <w:szCs w:val="20"/>
        </w:rPr>
        <w:t>use</w:t>
      </w:r>
      <w:r w:rsidR="00D4147E" w:rsidRPr="00F41DF8">
        <w:rPr>
          <w:rFonts w:ascii="Arial" w:hAnsi="Arial" w:cs="Arial"/>
          <w:sz w:val="20"/>
          <w:szCs w:val="20"/>
        </w:rPr>
        <w:t xml:space="preserve"> </w:t>
      </w:r>
      <w:r w:rsidR="00853351" w:rsidRPr="00F41DF8">
        <w:rPr>
          <w:rFonts w:ascii="Arial" w:hAnsi="Arial" w:cs="Arial"/>
          <w:sz w:val="20"/>
          <w:szCs w:val="20"/>
        </w:rPr>
        <w:t>subcontractors</w:t>
      </w:r>
      <w:r w:rsidR="00D4147E" w:rsidRPr="00F41DF8">
        <w:rPr>
          <w:rFonts w:ascii="Arial" w:hAnsi="Arial" w:cs="Arial"/>
          <w:sz w:val="20"/>
          <w:szCs w:val="20"/>
        </w:rPr>
        <w:t xml:space="preserve"> </w:t>
      </w:r>
      <w:r w:rsidR="00853351" w:rsidRPr="00F41DF8">
        <w:rPr>
          <w:rFonts w:ascii="Arial" w:hAnsi="Arial" w:cs="Arial"/>
          <w:sz w:val="20"/>
          <w:szCs w:val="20"/>
        </w:rPr>
        <w:t>for</w:t>
      </w:r>
      <w:r w:rsidR="00D4147E" w:rsidRPr="00F41DF8">
        <w:rPr>
          <w:rFonts w:ascii="Arial" w:hAnsi="Arial" w:cs="Arial"/>
          <w:sz w:val="20"/>
          <w:szCs w:val="20"/>
        </w:rPr>
        <w:t xml:space="preserve"> </w:t>
      </w:r>
      <w:r w:rsidR="00853351" w:rsidRPr="00F41DF8">
        <w:rPr>
          <w:rFonts w:ascii="Arial" w:hAnsi="Arial" w:cs="Arial"/>
          <w:sz w:val="20"/>
          <w:szCs w:val="20"/>
        </w:rPr>
        <w:t>the</w:t>
      </w:r>
      <w:r w:rsidR="00D4147E" w:rsidRPr="00F41DF8">
        <w:rPr>
          <w:rFonts w:ascii="Arial" w:hAnsi="Arial" w:cs="Arial"/>
          <w:sz w:val="20"/>
          <w:szCs w:val="20"/>
        </w:rPr>
        <w:t xml:space="preserve"> </w:t>
      </w:r>
      <w:r w:rsidR="00853351" w:rsidRPr="00F41DF8">
        <w:rPr>
          <w:rFonts w:ascii="Arial" w:hAnsi="Arial" w:cs="Arial"/>
          <w:sz w:val="20"/>
          <w:szCs w:val="20"/>
        </w:rPr>
        <w:t>provision</w:t>
      </w:r>
      <w:r w:rsidR="00D4147E" w:rsidRPr="00F41DF8">
        <w:rPr>
          <w:rFonts w:ascii="Arial" w:hAnsi="Arial" w:cs="Arial"/>
          <w:sz w:val="20"/>
          <w:szCs w:val="20"/>
        </w:rPr>
        <w:t xml:space="preserve"> </w:t>
      </w:r>
      <w:r w:rsidR="00853351" w:rsidRPr="00F41DF8">
        <w:rPr>
          <w:rFonts w:ascii="Arial" w:hAnsi="Arial" w:cs="Arial"/>
          <w:sz w:val="20"/>
          <w:szCs w:val="20"/>
        </w:rPr>
        <w:t>of</w:t>
      </w:r>
      <w:r w:rsidR="00D4147E" w:rsidRPr="00F41DF8">
        <w:rPr>
          <w:rFonts w:ascii="Arial" w:hAnsi="Arial" w:cs="Arial"/>
          <w:sz w:val="20"/>
          <w:szCs w:val="20"/>
        </w:rPr>
        <w:t xml:space="preserve"> </w:t>
      </w:r>
      <w:r w:rsidR="00853351" w:rsidRPr="00F41DF8">
        <w:rPr>
          <w:rFonts w:ascii="Arial" w:hAnsi="Arial" w:cs="Arial"/>
          <w:sz w:val="20"/>
          <w:szCs w:val="20"/>
        </w:rPr>
        <w:t>the</w:t>
      </w:r>
      <w:r w:rsidR="00D4147E" w:rsidRPr="00F41DF8">
        <w:rPr>
          <w:rFonts w:ascii="Arial" w:hAnsi="Arial" w:cs="Arial"/>
          <w:sz w:val="20"/>
          <w:szCs w:val="20"/>
        </w:rPr>
        <w:t xml:space="preserve"> </w:t>
      </w:r>
      <w:r w:rsidR="00853351" w:rsidRPr="00F41DF8">
        <w:rPr>
          <w:rFonts w:ascii="Arial" w:hAnsi="Arial" w:cs="Arial"/>
          <w:sz w:val="20"/>
          <w:szCs w:val="20"/>
        </w:rPr>
        <w:t>Services</w:t>
      </w:r>
      <w:r w:rsidR="00D4147E" w:rsidRPr="00F41DF8">
        <w:rPr>
          <w:rFonts w:ascii="Arial" w:hAnsi="Arial" w:cs="Arial"/>
          <w:sz w:val="20"/>
          <w:szCs w:val="20"/>
        </w:rPr>
        <w:t xml:space="preserve"> </w:t>
      </w:r>
      <w:r w:rsidR="001F129F" w:rsidRPr="00F41DF8">
        <w:rPr>
          <w:rFonts w:ascii="Arial" w:hAnsi="Arial" w:cs="Arial"/>
          <w:sz w:val="20"/>
          <w:szCs w:val="20"/>
        </w:rPr>
        <w:t>if</w:t>
      </w:r>
      <w:r w:rsidR="00D4147E" w:rsidRPr="00F41DF8">
        <w:rPr>
          <w:rFonts w:ascii="Arial" w:hAnsi="Arial" w:cs="Arial"/>
          <w:sz w:val="20"/>
          <w:szCs w:val="20"/>
        </w:rPr>
        <w:t xml:space="preserve"> </w:t>
      </w:r>
      <w:r w:rsidR="00853351" w:rsidRPr="00F41DF8">
        <w:rPr>
          <w:rFonts w:ascii="Arial" w:hAnsi="Arial" w:cs="Arial"/>
          <w:sz w:val="20"/>
          <w:szCs w:val="20"/>
        </w:rPr>
        <w:t>they</w:t>
      </w:r>
      <w:r w:rsidR="00D4147E" w:rsidRPr="00F41DF8">
        <w:rPr>
          <w:rFonts w:ascii="Arial" w:hAnsi="Arial" w:cs="Arial"/>
          <w:sz w:val="20"/>
          <w:szCs w:val="20"/>
        </w:rPr>
        <w:t xml:space="preserve"> </w:t>
      </w:r>
      <w:r w:rsidR="00853351" w:rsidRPr="00F41DF8">
        <w:rPr>
          <w:rFonts w:ascii="Arial" w:hAnsi="Arial" w:cs="Arial"/>
          <w:sz w:val="20"/>
          <w:szCs w:val="20"/>
        </w:rPr>
        <w:t>are</w:t>
      </w:r>
      <w:r w:rsidR="00D4147E" w:rsidRPr="00F41DF8">
        <w:rPr>
          <w:rFonts w:ascii="Arial" w:hAnsi="Arial" w:cs="Arial"/>
          <w:sz w:val="20"/>
          <w:szCs w:val="20"/>
        </w:rPr>
        <w:t xml:space="preserve"> </w:t>
      </w:r>
      <w:r w:rsidR="00853351" w:rsidRPr="00F41DF8">
        <w:rPr>
          <w:rFonts w:ascii="Arial" w:hAnsi="Arial" w:cs="Arial"/>
          <w:sz w:val="20"/>
          <w:szCs w:val="20"/>
        </w:rPr>
        <w:t>contractually</w:t>
      </w:r>
      <w:r w:rsidR="00D4147E" w:rsidRPr="00F41DF8">
        <w:rPr>
          <w:rFonts w:ascii="Arial" w:hAnsi="Arial" w:cs="Arial"/>
          <w:sz w:val="20"/>
          <w:szCs w:val="20"/>
        </w:rPr>
        <w:t xml:space="preserve"> </w:t>
      </w:r>
      <w:r w:rsidR="00853351" w:rsidRPr="00F41DF8">
        <w:rPr>
          <w:rFonts w:ascii="Arial" w:hAnsi="Arial" w:cs="Arial"/>
          <w:sz w:val="20"/>
          <w:szCs w:val="20"/>
        </w:rPr>
        <w:t>bound</w:t>
      </w:r>
      <w:r w:rsidR="00D4147E" w:rsidRPr="00F41DF8">
        <w:rPr>
          <w:rFonts w:ascii="Arial" w:hAnsi="Arial" w:cs="Arial"/>
          <w:sz w:val="20"/>
          <w:szCs w:val="20"/>
        </w:rPr>
        <w:t xml:space="preserve"> </w:t>
      </w:r>
      <w:r w:rsidR="00853351" w:rsidRPr="00F41DF8">
        <w:rPr>
          <w:rFonts w:ascii="Arial" w:hAnsi="Arial" w:cs="Arial"/>
          <w:sz w:val="20"/>
          <w:szCs w:val="20"/>
        </w:rPr>
        <w:t>to</w:t>
      </w:r>
      <w:r w:rsidR="00D4147E" w:rsidRPr="00F41DF8">
        <w:rPr>
          <w:rFonts w:ascii="Arial" w:hAnsi="Arial" w:cs="Arial"/>
          <w:sz w:val="20"/>
          <w:szCs w:val="20"/>
        </w:rPr>
        <w:t xml:space="preserve"> </w:t>
      </w:r>
      <w:r w:rsidR="00853351" w:rsidRPr="00F41DF8">
        <w:rPr>
          <w:rFonts w:ascii="Arial" w:hAnsi="Arial" w:cs="Arial"/>
          <w:sz w:val="20"/>
          <w:szCs w:val="20"/>
        </w:rPr>
        <w:t>comply</w:t>
      </w:r>
      <w:r w:rsidR="00D4147E" w:rsidRPr="00F41DF8">
        <w:rPr>
          <w:rFonts w:ascii="Arial" w:hAnsi="Arial" w:cs="Arial"/>
          <w:sz w:val="20"/>
          <w:szCs w:val="20"/>
        </w:rPr>
        <w:t xml:space="preserve"> </w:t>
      </w:r>
      <w:r w:rsidR="00853351" w:rsidRPr="00F41DF8">
        <w:rPr>
          <w:rFonts w:ascii="Arial" w:hAnsi="Arial" w:cs="Arial"/>
          <w:sz w:val="20"/>
          <w:szCs w:val="20"/>
        </w:rPr>
        <w:t>with</w:t>
      </w:r>
      <w:r w:rsidR="00D4147E" w:rsidRPr="00F41DF8">
        <w:rPr>
          <w:rFonts w:ascii="Arial" w:hAnsi="Arial" w:cs="Arial"/>
          <w:sz w:val="20"/>
          <w:szCs w:val="20"/>
        </w:rPr>
        <w:t xml:space="preserve"> </w:t>
      </w:r>
      <w:r w:rsidRPr="00F41DF8">
        <w:rPr>
          <w:rFonts w:ascii="Arial" w:hAnsi="Arial" w:cs="Arial"/>
          <w:sz w:val="20"/>
          <w:szCs w:val="20"/>
        </w:rPr>
        <w:t>obligations</w:t>
      </w:r>
      <w:r w:rsidR="00D4147E" w:rsidRPr="00F41DF8">
        <w:rPr>
          <w:rFonts w:ascii="Arial" w:hAnsi="Arial" w:cs="Arial"/>
          <w:sz w:val="20"/>
          <w:szCs w:val="20"/>
        </w:rPr>
        <w:t xml:space="preserve"> </w:t>
      </w:r>
      <w:r w:rsidR="00853351" w:rsidRPr="00F41DF8">
        <w:rPr>
          <w:rFonts w:ascii="Arial" w:hAnsi="Arial" w:cs="Arial"/>
          <w:sz w:val="20"/>
          <w:szCs w:val="20"/>
        </w:rPr>
        <w:t>consistent</w:t>
      </w:r>
      <w:r w:rsidR="00D4147E" w:rsidRPr="00F41DF8">
        <w:rPr>
          <w:rFonts w:ascii="Arial" w:hAnsi="Arial" w:cs="Arial"/>
          <w:sz w:val="20"/>
          <w:szCs w:val="20"/>
        </w:rPr>
        <w:t xml:space="preserve"> </w:t>
      </w:r>
      <w:r w:rsidR="00853351" w:rsidRPr="00F41DF8">
        <w:rPr>
          <w:rFonts w:ascii="Arial" w:hAnsi="Arial" w:cs="Arial"/>
          <w:sz w:val="20"/>
          <w:szCs w:val="20"/>
        </w:rPr>
        <w:t>with</w:t>
      </w:r>
      <w:r w:rsidR="00D4147E" w:rsidRPr="00F41DF8">
        <w:rPr>
          <w:rFonts w:ascii="Arial" w:hAnsi="Arial" w:cs="Arial"/>
          <w:sz w:val="20"/>
          <w:szCs w:val="20"/>
        </w:rPr>
        <w:t xml:space="preserve"> </w:t>
      </w:r>
      <w:r w:rsidR="00853351" w:rsidRPr="00F41DF8">
        <w:rPr>
          <w:rFonts w:ascii="Arial" w:hAnsi="Arial" w:cs="Arial"/>
          <w:sz w:val="20"/>
          <w:szCs w:val="20"/>
        </w:rPr>
        <w:t>those</w:t>
      </w:r>
      <w:r w:rsidR="00D4147E" w:rsidRPr="00F41DF8">
        <w:rPr>
          <w:rFonts w:ascii="Arial" w:hAnsi="Arial" w:cs="Arial"/>
          <w:sz w:val="20"/>
          <w:szCs w:val="20"/>
        </w:rPr>
        <w:t xml:space="preserve"> </w:t>
      </w:r>
      <w:r w:rsidR="00853351" w:rsidRPr="00F41DF8">
        <w:rPr>
          <w:rFonts w:ascii="Arial" w:hAnsi="Arial" w:cs="Arial"/>
          <w:sz w:val="20"/>
          <w:szCs w:val="20"/>
        </w:rPr>
        <w:t>set</w:t>
      </w:r>
      <w:r w:rsidR="00D4147E" w:rsidRPr="00F41DF8">
        <w:rPr>
          <w:rFonts w:ascii="Arial" w:hAnsi="Arial" w:cs="Arial"/>
          <w:sz w:val="20"/>
          <w:szCs w:val="20"/>
        </w:rPr>
        <w:t xml:space="preserve"> </w:t>
      </w:r>
      <w:r w:rsidR="00853351" w:rsidRPr="00F41DF8">
        <w:rPr>
          <w:rFonts w:ascii="Arial" w:hAnsi="Arial" w:cs="Arial"/>
          <w:sz w:val="20"/>
          <w:szCs w:val="20"/>
        </w:rPr>
        <w:t>forth</w:t>
      </w:r>
      <w:r w:rsidR="00D4147E" w:rsidRPr="00F41DF8">
        <w:rPr>
          <w:rFonts w:ascii="Arial" w:hAnsi="Arial" w:cs="Arial"/>
          <w:sz w:val="20"/>
          <w:szCs w:val="20"/>
        </w:rPr>
        <w:t xml:space="preserve"> </w:t>
      </w:r>
      <w:r w:rsidR="00853351" w:rsidRPr="00F41DF8">
        <w:rPr>
          <w:rFonts w:ascii="Arial" w:hAnsi="Arial" w:cs="Arial"/>
          <w:sz w:val="20"/>
          <w:szCs w:val="20"/>
        </w:rPr>
        <w:t>in</w:t>
      </w:r>
      <w:r w:rsidR="00D4147E" w:rsidRPr="00F41DF8">
        <w:rPr>
          <w:rFonts w:ascii="Arial" w:hAnsi="Arial" w:cs="Arial"/>
          <w:sz w:val="20"/>
          <w:szCs w:val="20"/>
        </w:rPr>
        <w:t xml:space="preserve"> </w:t>
      </w:r>
      <w:r w:rsidR="00853351" w:rsidRPr="00F41DF8">
        <w:rPr>
          <w:rFonts w:ascii="Arial" w:hAnsi="Arial" w:cs="Arial"/>
          <w:sz w:val="20"/>
          <w:szCs w:val="20"/>
        </w:rPr>
        <w:t>the</w:t>
      </w:r>
      <w:r w:rsidR="00D4147E" w:rsidRPr="00F41DF8">
        <w:rPr>
          <w:rFonts w:ascii="Arial" w:hAnsi="Arial" w:cs="Arial"/>
          <w:sz w:val="20"/>
          <w:szCs w:val="20"/>
        </w:rPr>
        <w:t xml:space="preserve"> </w:t>
      </w:r>
      <w:r w:rsidR="00853351" w:rsidRPr="00F41DF8">
        <w:rPr>
          <w:rFonts w:ascii="Arial" w:hAnsi="Arial" w:cs="Arial"/>
          <w:sz w:val="20"/>
          <w:szCs w:val="20"/>
        </w:rPr>
        <w:t>Agreement</w:t>
      </w:r>
      <w:r w:rsidR="00D4147E" w:rsidRPr="00F41DF8">
        <w:rPr>
          <w:rFonts w:ascii="Arial" w:hAnsi="Arial" w:cs="Arial"/>
          <w:sz w:val="20"/>
          <w:szCs w:val="20"/>
        </w:rPr>
        <w:t xml:space="preserve"> </w:t>
      </w:r>
      <w:r w:rsidR="00853351" w:rsidRPr="00F41DF8">
        <w:rPr>
          <w:rFonts w:ascii="Arial" w:hAnsi="Arial" w:cs="Arial"/>
          <w:sz w:val="20"/>
          <w:szCs w:val="20"/>
        </w:rPr>
        <w:t>and</w:t>
      </w:r>
      <w:r w:rsidR="00D4147E" w:rsidRPr="00F41DF8">
        <w:rPr>
          <w:rFonts w:ascii="Arial" w:hAnsi="Arial" w:cs="Arial"/>
          <w:sz w:val="20"/>
          <w:szCs w:val="20"/>
        </w:rPr>
        <w:t xml:space="preserve"> </w:t>
      </w:r>
      <w:r w:rsidR="00853351" w:rsidRPr="00F41DF8">
        <w:rPr>
          <w:rFonts w:ascii="Arial" w:hAnsi="Arial" w:cs="Arial"/>
          <w:sz w:val="20"/>
          <w:szCs w:val="20"/>
        </w:rPr>
        <w:t>this</w:t>
      </w:r>
      <w:r w:rsidR="00D4147E" w:rsidRPr="00F41DF8">
        <w:rPr>
          <w:rFonts w:ascii="Arial" w:hAnsi="Arial" w:cs="Arial"/>
          <w:sz w:val="20"/>
          <w:szCs w:val="20"/>
        </w:rPr>
        <w:t xml:space="preserve"> </w:t>
      </w:r>
      <w:r w:rsidR="002B52C5" w:rsidRPr="00F41DF8">
        <w:rPr>
          <w:rFonts w:ascii="Arial" w:hAnsi="Arial" w:cs="Arial"/>
          <w:sz w:val="20"/>
          <w:szCs w:val="20"/>
        </w:rPr>
        <w:t>Addendum</w:t>
      </w:r>
      <w:r w:rsidR="00853351" w:rsidRPr="00F41DF8">
        <w:rPr>
          <w:rFonts w:ascii="Arial" w:hAnsi="Arial" w:cs="Arial"/>
          <w:sz w:val="20"/>
          <w:szCs w:val="20"/>
        </w:rPr>
        <w: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1F129F" w:rsidRPr="00F41DF8">
        <w:rPr>
          <w:rFonts w:ascii="Arial" w:hAnsi="Arial" w:cs="Arial"/>
          <w:sz w:val="20"/>
          <w:szCs w:val="20"/>
        </w:rPr>
        <w:t>must</w:t>
      </w:r>
      <w:r w:rsidR="00D4147E" w:rsidRPr="00F41DF8">
        <w:rPr>
          <w:rFonts w:ascii="Arial" w:hAnsi="Arial" w:cs="Arial"/>
          <w:sz w:val="20"/>
          <w:szCs w:val="20"/>
        </w:rPr>
        <w:t xml:space="preserve"> </w:t>
      </w:r>
      <w:r w:rsidR="001F129F" w:rsidRPr="00F41DF8">
        <w:rPr>
          <w:rFonts w:ascii="Arial" w:hAnsi="Arial" w:cs="Arial"/>
          <w:sz w:val="20"/>
          <w:szCs w:val="20"/>
        </w:rPr>
        <w:t>maintain</w:t>
      </w:r>
      <w:r w:rsidR="00D4147E" w:rsidRPr="00F41DF8">
        <w:rPr>
          <w:rFonts w:ascii="Arial" w:hAnsi="Arial" w:cs="Arial"/>
          <w:sz w:val="20"/>
          <w:szCs w:val="20"/>
        </w:rPr>
        <w:t xml:space="preserve"> </w:t>
      </w:r>
      <w:r w:rsidR="001F129F" w:rsidRPr="00F41DF8">
        <w:rPr>
          <w:rFonts w:ascii="Arial" w:hAnsi="Arial" w:cs="Arial"/>
          <w:sz w:val="20"/>
          <w:szCs w:val="20"/>
        </w:rPr>
        <w:t>a</w:t>
      </w:r>
      <w:r w:rsidR="00D4147E" w:rsidRPr="00F41DF8">
        <w:rPr>
          <w:rFonts w:ascii="Arial" w:hAnsi="Arial" w:cs="Arial"/>
          <w:sz w:val="20"/>
          <w:szCs w:val="20"/>
        </w:rPr>
        <w:t xml:space="preserve"> </w:t>
      </w:r>
      <w:r w:rsidR="001F129F" w:rsidRPr="00F41DF8">
        <w:rPr>
          <w:rFonts w:ascii="Arial" w:hAnsi="Arial" w:cs="Arial"/>
          <w:sz w:val="20"/>
          <w:szCs w:val="20"/>
        </w:rPr>
        <w:t>list</w:t>
      </w:r>
      <w:r w:rsidR="00D4147E" w:rsidRPr="00F41DF8">
        <w:rPr>
          <w:rFonts w:ascii="Arial" w:hAnsi="Arial" w:cs="Arial"/>
          <w:sz w:val="20"/>
          <w:szCs w:val="20"/>
        </w:rPr>
        <w:t xml:space="preserve"> </w:t>
      </w:r>
      <w:r w:rsidR="001F129F" w:rsidRPr="00F41DF8">
        <w:rPr>
          <w:rFonts w:ascii="Arial" w:hAnsi="Arial" w:cs="Arial"/>
          <w:sz w:val="20"/>
          <w:szCs w:val="20"/>
        </w:rPr>
        <w:t>of</w:t>
      </w:r>
      <w:r w:rsidR="00D4147E" w:rsidRPr="00F41DF8">
        <w:rPr>
          <w:rFonts w:ascii="Arial" w:hAnsi="Arial" w:cs="Arial"/>
          <w:sz w:val="20"/>
          <w:szCs w:val="20"/>
        </w:rPr>
        <w:t xml:space="preserve"> </w:t>
      </w:r>
      <w:r w:rsidR="001F129F" w:rsidRPr="00F41DF8">
        <w:rPr>
          <w:rFonts w:ascii="Arial" w:hAnsi="Arial" w:cs="Arial"/>
          <w:sz w:val="20"/>
          <w:szCs w:val="20"/>
        </w:rPr>
        <w:t>its</w:t>
      </w:r>
      <w:r w:rsidR="00D4147E" w:rsidRPr="00F41DF8">
        <w:rPr>
          <w:rFonts w:ascii="Arial" w:hAnsi="Arial" w:cs="Arial"/>
          <w:sz w:val="20"/>
          <w:szCs w:val="20"/>
        </w:rPr>
        <w:t xml:space="preserve"> </w:t>
      </w:r>
      <w:r w:rsidR="001F129F" w:rsidRPr="00F41DF8">
        <w:rPr>
          <w:rFonts w:ascii="Arial" w:hAnsi="Arial" w:cs="Arial"/>
          <w:sz w:val="20"/>
          <w:szCs w:val="20"/>
        </w:rPr>
        <w:t>subcontractors</w:t>
      </w:r>
      <w:r w:rsidR="00D4147E" w:rsidRPr="00F41DF8">
        <w:rPr>
          <w:rFonts w:ascii="Arial" w:hAnsi="Arial" w:cs="Arial"/>
          <w:sz w:val="20"/>
          <w:szCs w:val="20"/>
        </w:rPr>
        <w:t xml:space="preserve"> </w:t>
      </w:r>
      <w:r w:rsidR="000E7C00" w:rsidRPr="00F41DF8">
        <w:rPr>
          <w:rFonts w:ascii="Arial" w:hAnsi="Arial" w:cs="Arial"/>
          <w:sz w:val="20"/>
          <w:szCs w:val="20"/>
        </w:rPr>
        <w:t>and</w:t>
      </w:r>
      <w:r w:rsidR="00D4147E" w:rsidRPr="00F41DF8">
        <w:rPr>
          <w:rFonts w:ascii="Arial" w:hAnsi="Arial" w:cs="Arial"/>
          <w:sz w:val="20"/>
          <w:szCs w:val="20"/>
        </w:rPr>
        <w:t xml:space="preserve"> </w:t>
      </w:r>
      <w:r w:rsidR="001F129F" w:rsidRPr="00F41DF8">
        <w:rPr>
          <w:rFonts w:ascii="Arial" w:hAnsi="Arial" w:cs="Arial"/>
          <w:sz w:val="20"/>
          <w:szCs w:val="20"/>
        </w:rPr>
        <w:t>the</w:t>
      </w:r>
      <w:r w:rsidR="00D4147E" w:rsidRPr="00F41DF8">
        <w:rPr>
          <w:rFonts w:ascii="Arial" w:hAnsi="Arial" w:cs="Arial"/>
          <w:sz w:val="20"/>
          <w:szCs w:val="20"/>
        </w:rPr>
        <w:t xml:space="preserve"> </w:t>
      </w:r>
      <w:r w:rsidR="001F129F" w:rsidRPr="00F41DF8">
        <w:rPr>
          <w:rFonts w:ascii="Arial" w:hAnsi="Arial" w:cs="Arial"/>
          <w:sz w:val="20"/>
          <w:szCs w:val="20"/>
        </w:rPr>
        <w:t>country/countries</w:t>
      </w:r>
      <w:r w:rsidR="00D4147E" w:rsidRPr="00F41DF8">
        <w:rPr>
          <w:rFonts w:ascii="Arial" w:hAnsi="Arial" w:cs="Arial"/>
          <w:sz w:val="20"/>
          <w:szCs w:val="20"/>
        </w:rPr>
        <w:t xml:space="preserve"> </w:t>
      </w:r>
      <w:r w:rsidR="001F129F" w:rsidRPr="00F41DF8">
        <w:rPr>
          <w:rFonts w:ascii="Arial" w:hAnsi="Arial" w:cs="Arial"/>
          <w:sz w:val="20"/>
          <w:szCs w:val="20"/>
        </w:rPr>
        <w:t>to</w:t>
      </w:r>
      <w:r w:rsidR="00D4147E" w:rsidRPr="00F41DF8">
        <w:rPr>
          <w:rFonts w:ascii="Arial" w:hAnsi="Arial" w:cs="Arial"/>
          <w:sz w:val="20"/>
          <w:szCs w:val="20"/>
        </w:rPr>
        <w:t xml:space="preserve"> </w:t>
      </w:r>
      <w:r w:rsidR="001F129F" w:rsidRPr="00F41DF8">
        <w:rPr>
          <w:rFonts w:ascii="Arial" w:hAnsi="Arial" w:cs="Arial"/>
          <w:sz w:val="20"/>
          <w:szCs w:val="20"/>
        </w:rPr>
        <w:t>which</w:t>
      </w:r>
      <w:r w:rsidR="00D4147E" w:rsidRPr="00F41DF8">
        <w:rPr>
          <w:rFonts w:ascii="Arial" w:hAnsi="Arial" w:cs="Arial"/>
          <w:sz w:val="20"/>
          <w:szCs w:val="20"/>
        </w:rPr>
        <w:t xml:space="preserve"> </w:t>
      </w:r>
      <w:r w:rsidR="008E47A4" w:rsidRPr="00F41DF8">
        <w:rPr>
          <w:rFonts w:ascii="Arial" w:hAnsi="Arial" w:cs="Arial"/>
          <w:sz w:val="20"/>
          <w:szCs w:val="20"/>
        </w:rPr>
        <w:t>Sensitive</w:t>
      </w:r>
      <w:r w:rsidR="00D4147E" w:rsidRPr="00F41DF8">
        <w:rPr>
          <w:rFonts w:ascii="Arial" w:hAnsi="Arial" w:cs="Arial"/>
          <w:sz w:val="20"/>
          <w:szCs w:val="20"/>
        </w:rPr>
        <w:t xml:space="preserve"> </w:t>
      </w:r>
      <w:r w:rsidR="008E47A4" w:rsidRPr="00F41DF8">
        <w:rPr>
          <w:rFonts w:ascii="Arial" w:hAnsi="Arial" w:cs="Arial"/>
          <w:sz w:val="20"/>
          <w:szCs w:val="20"/>
        </w:rPr>
        <w:t>Information</w:t>
      </w:r>
      <w:r w:rsidR="00D4147E" w:rsidRPr="00F41DF8">
        <w:rPr>
          <w:rFonts w:ascii="Arial" w:hAnsi="Arial" w:cs="Arial"/>
          <w:sz w:val="20"/>
          <w:szCs w:val="20"/>
        </w:rPr>
        <w:t xml:space="preserve"> </w:t>
      </w:r>
      <w:r w:rsidR="001F129F" w:rsidRPr="00F41DF8">
        <w:rPr>
          <w:rFonts w:ascii="Arial" w:hAnsi="Arial" w:cs="Arial"/>
          <w:sz w:val="20"/>
          <w:szCs w:val="20"/>
        </w:rPr>
        <w:t>may</w:t>
      </w:r>
      <w:r w:rsidR="00D4147E" w:rsidRPr="00F41DF8">
        <w:rPr>
          <w:rFonts w:ascii="Arial" w:hAnsi="Arial" w:cs="Arial"/>
          <w:sz w:val="20"/>
          <w:szCs w:val="20"/>
        </w:rPr>
        <w:t xml:space="preserve"> </w:t>
      </w:r>
      <w:r w:rsidR="001F129F" w:rsidRPr="00F41DF8">
        <w:rPr>
          <w:rFonts w:ascii="Arial" w:hAnsi="Arial" w:cs="Arial"/>
          <w:sz w:val="20"/>
          <w:szCs w:val="20"/>
        </w:rPr>
        <w:t>be</w:t>
      </w:r>
      <w:r w:rsidR="00D4147E" w:rsidRPr="00F41DF8">
        <w:rPr>
          <w:rFonts w:ascii="Arial" w:hAnsi="Arial" w:cs="Arial"/>
          <w:sz w:val="20"/>
          <w:szCs w:val="20"/>
        </w:rPr>
        <w:t xml:space="preserve"> </w:t>
      </w:r>
      <w:r w:rsidR="001F129F" w:rsidRPr="00F41DF8">
        <w:rPr>
          <w:rFonts w:ascii="Arial" w:hAnsi="Arial" w:cs="Arial"/>
          <w:sz w:val="20"/>
          <w:szCs w:val="20"/>
        </w:rPr>
        <w:t>transferred</w:t>
      </w:r>
      <w:r w:rsidR="00D4147E" w:rsidRPr="00F41DF8">
        <w:rPr>
          <w:rFonts w:ascii="Arial" w:hAnsi="Arial" w:cs="Arial"/>
          <w:sz w:val="20"/>
          <w:szCs w:val="20"/>
        </w:rPr>
        <w:t xml:space="preserve"> </w:t>
      </w:r>
      <w:r w:rsidR="001F129F" w:rsidRPr="00F41DF8">
        <w:rPr>
          <w:rFonts w:ascii="Arial" w:hAnsi="Arial" w:cs="Arial"/>
          <w:sz w:val="20"/>
          <w:szCs w:val="20"/>
        </w:rPr>
        <w:t>to</w:t>
      </w:r>
      <w:r w:rsidR="00D4147E" w:rsidRPr="00F41DF8">
        <w:rPr>
          <w:rFonts w:ascii="Arial" w:hAnsi="Arial" w:cs="Arial"/>
          <w:sz w:val="20"/>
          <w:szCs w:val="20"/>
        </w:rPr>
        <w:t xml:space="preserve"> </w:t>
      </w:r>
      <w:r w:rsidR="001F129F" w:rsidRPr="00F41DF8">
        <w:rPr>
          <w:rFonts w:ascii="Arial" w:hAnsi="Arial" w:cs="Arial"/>
          <w:sz w:val="20"/>
          <w:szCs w:val="20"/>
        </w:rPr>
        <w:t>or</w:t>
      </w:r>
      <w:r w:rsidR="00D4147E" w:rsidRPr="00F41DF8">
        <w:rPr>
          <w:rFonts w:ascii="Arial" w:hAnsi="Arial" w:cs="Arial"/>
          <w:sz w:val="20"/>
          <w:szCs w:val="20"/>
        </w:rPr>
        <w:t xml:space="preserve"> </w:t>
      </w:r>
      <w:r w:rsidR="001F129F" w:rsidRPr="00F41DF8">
        <w:rPr>
          <w:rFonts w:ascii="Arial" w:hAnsi="Arial" w:cs="Arial"/>
          <w:sz w:val="20"/>
          <w:szCs w:val="20"/>
        </w:rPr>
        <w:t>accessed</w:t>
      </w:r>
      <w:r w:rsidR="00D4147E" w:rsidRPr="00F41DF8">
        <w:rPr>
          <w:rFonts w:ascii="Arial" w:hAnsi="Arial" w:cs="Arial"/>
          <w:sz w:val="20"/>
          <w:szCs w:val="20"/>
        </w:rPr>
        <w:t xml:space="preserve"> </w:t>
      </w:r>
      <w:r w:rsidR="001F129F" w:rsidRPr="00F41DF8">
        <w:rPr>
          <w:rFonts w:ascii="Arial" w:hAnsi="Arial" w:cs="Arial"/>
          <w:sz w:val="20"/>
          <w:szCs w:val="20"/>
        </w:rPr>
        <w:t>from</w:t>
      </w:r>
      <w:r w:rsidR="00D4147E" w:rsidRPr="00F41DF8">
        <w:rPr>
          <w:rFonts w:ascii="Arial" w:hAnsi="Arial" w:cs="Arial"/>
          <w:sz w:val="20"/>
          <w:szCs w:val="20"/>
        </w:rPr>
        <w:t xml:space="preserve"> </w:t>
      </w:r>
      <w:r w:rsidR="001F129F" w:rsidRPr="00F41DF8">
        <w:rPr>
          <w:rFonts w:ascii="Arial" w:hAnsi="Arial" w:cs="Arial"/>
          <w:sz w:val="20"/>
          <w:szCs w:val="20"/>
        </w:rPr>
        <w:t>and</w:t>
      </w:r>
      <w:r w:rsidR="00D4147E" w:rsidRPr="00F41DF8">
        <w:rPr>
          <w:rFonts w:ascii="Arial" w:hAnsi="Arial" w:cs="Arial"/>
          <w:sz w:val="20"/>
          <w:szCs w:val="20"/>
        </w:rPr>
        <w:t xml:space="preserve"> </w:t>
      </w:r>
      <w:r w:rsidR="001F129F" w:rsidRPr="00F41DF8">
        <w:rPr>
          <w:rFonts w:ascii="Arial" w:hAnsi="Arial" w:cs="Arial"/>
          <w:sz w:val="20"/>
          <w:szCs w:val="20"/>
        </w:rPr>
        <w:t>will</w:t>
      </w:r>
      <w:r w:rsidR="00D4147E" w:rsidRPr="00F41DF8">
        <w:rPr>
          <w:rFonts w:ascii="Arial" w:hAnsi="Arial" w:cs="Arial"/>
          <w:sz w:val="20"/>
          <w:szCs w:val="20"/>
        </w:rPr>
        <w:t xml:space="preserve"> </w:t>
      </w:r>
      <w:r w:rsidR="001F129F" w:rsidRPr="00F41DF8">
        <w:rPr>
          <w:rFonts w:ascii="Arial" w:hAnsi="Arial" w:cs="Arial"/>
          <w:sz w:val="20"/>
          <w:szCs w:val="20"/>
        </w:rPr>
        <w:t>provide</w:t>
      </w:r>
      <w:r w:rsidR="00D4147E" w:rsidRPr="00F41DF8">
        <w:rPr>
          <w:rFonts w:ascii="Arial" w:hAnsi="Arial" w:cs="Arial"/>
          <w:sz w:val="20"/>
          <w:szCs w:val="20"/>
        </w:rPr>
        <w:t xml:space="preserve"> </w:t>
      </w:r>
      <w:r w:rsidR="001F129F" w:rsidRPr="00F41DF8">
        <w:rPr>
          <w:rFonts w:ascii="Arial" w:hAnsi="Arial" w:cs="Arial"/>
          <w:sz w:val="20"/>
          <w:szCs w:val="20"/>
        </w:rPr>
        <w:t>that</w:t>
      </w:r>
      <w:r w:rsidR="00D4147E" w:rsidRPr="00F41DF8">
        <w:rPr>
          <w:rFonts w:ascii="Arial" w:hAnsi="Arial" w:cs="Arial"/>
          <w:sz w:val="20"/>
          <w:szCs w:val="20"/>
        </w:rPr>
        <w:t xml:space="preserve"> </w:t>
      </w:r>
      <w:r w:rsidR="001F129F" w:rsidRPr="00F41DF8">
        <w:rPr>
          <w:rFonts w:ascii="Arial" w:hAnsi="Arial" w:cs="Arial"/>
          <w:sz w:val="20"/>
          <w:szCs w:val="20"/>
        </w:rPr>
        <w:t>list</w:t>
      </w:r>
      <w:r w:rsidR="00D4147E" w:rsidRPr="00F41DF8">
        <w:rPr>
          <w:rFonts w:ascii="Arial" w:hAnsi="Arial" w:cs="Arial"/>
          <w:sz w:val="20"/>
          <w:szCs w:val="20"/>
        </w:rPr>
        <w:t xml:space="preserve"> </w:t>
      </w:r>
      <w:r w:rsidR="001F129F" w:rsidRPr="00F41DF8">
        <w:rPr>
          <w:rFonts w:ascii="Arial" w:hAnsi="Arial" w:cs="Arial"/>
          <w:sz w:val="20"/>
          <w:szCs w:val="20"/>
        </w:rPr>
        <w:t>to</w:t>
      </w:r>
      <w:r w:rsidR="00D4147E" w:rsidRPr="00F41DF8">
        <w:rPr>
          <w:rFonts w:ascii="Arial" w:hAnsi="Arial" w:cs="Arial"/>
          <w:sz w:val="20"/>
          <w:szCs w:val="20"/>
        </w:rPr>
        <w:t xml:space="preserve"> </w:t>
      </w:r>
      <w:r w:rsidR="001F129F" w:rsidRPr="00F41DF8">
        <w:rPr>
          <w:rFonts w:ascii="Arial" w:hAnsi="Arial" w:cs="Arial"/>
          <w:sz w:val="20"/>
          <w:szCs w:val="20"/>
        </w:rPr>
        <w:t>Resideo</w:t>
      </w:r>
      <w:r w:rsidR="00D4147E" w:rsidRPr="00F41DF8">
        <w:rPr>
          <w:rFonts w:ascii="Arial" w:hAnsi="Arial" w:cs="Arial"/>
          <w:sz w:val="20"/>
          <w:szCs w:val="20"/>
        </w:rPr>
        <w:t xml:space="preserve"> </w:t>
      </w:r>
      <w:r w:rsidR="001F129F" w:rsidRPr="00F41DF8">
        <w:rPr>
          <w:rFonts w:ascii="Arial" w:hAnsi="Arial" w:cs="Arial"/>
          <w:sz w:val="20"/>
          <w:szCs w:val="20"/>
        </w:rPr>
        <w:t>upon</w:t>
      </w:r>
      <w:r w:rsidR="00D4147E" w:rsidRPr="00F41DF8">
        <w:rPr>
          <w:rFonts w:ascii="Arial" w:hAnsi="Arial" w:cs="Arial"/>
          <w:sz w:val="20"/>
          <w:szCs w:val="20"/>
        </w:rPr>
        <w:t xml:space="preserve"> </w:t>
      </w:r>
      <w:r w:rsidR="00ED0F52" w:rsidRPr="00F41DF8">
        <w:rPr>
          <w:rFonts w:ascii="Arial" w:hAnsi="Arial" w:cs="Arial"/>
          <w:sz w:val="20"/>
          <w:szCs w:val="20"/>
        </w:rPr>
        <w:t xml:space="preserve">written </w:t>
      </w:r>
      <w:r w:rsidR="00485F45" w:rsidRPr="00F41DF8">
        <w:rPr>
          <w:rFonts w:ascii="Arial" w:hAnsi="Arial" w:cs="Arial"/>
          <w:sz w:val="20"/>
          <w:szCs w:val="20"/>
        </w:rPr>
        <w:t>request</w:t>
      </w:r>
      <w:r w:rsidR="00D4147E" w:rsidRPr="00F41DF8">
        <w:rPr>
          <w:rFonts w:ascii="Arial" w:hAnsi="Arial" w:cs="Arial"/>
          <w:sz w:val="20"/>
          <w:szCs w:val="20"/>
        </w:rPr>
        <w:t xml:space="preserve"> </w:t>
      </w:r>
      <w:r w:rsidR="00485F45" w:rsidRPr="00F41DF8">
        <w:rPr>
          <w:rFonts w:ascii="Arial" w:hAnsi="Arial" w:cs="Arial"/>
          <w:sz w:val="20"/>
          <w:szCs w:val="20"/>
        </w:rPr>
        <w:t>(or</w:t>
      </w:r>
      <w:r w:rsidR="00D4147E" w:rsidRPr="00F41DF8">
        <w:rPr>
          <w:rFonts w:ascii="Arial" w:hAnsi="Arial" w:cs="Arial"/>
          <w:sz w:val="20"/>
          <w:szCs w:val="20"/>
        </w:rPr>
        <w:t xml:space="preserve"> </w:t>
      </w:r>
      <w:r w:rsidR="00485F45" w:rsidRPr="00F41DF8">
        <w:rPr>
          <w:rFonts w:ascii="Arial" w:hAnsi="Arial" w:cs="Arial"/>
          <w:sz w:val="20"/>
          <w:szCs w:val="20"/>
        </w:rPr>
        <w:t>as</w:t>
      </w:r>
      <w:r w:rsidR="00D4147E" w:rsidRPr="00F41DF8">
        <w:rPr>
          <w:rFonts w:ascii="Arial" w:hAnsi="Arial" w:cs="Arial"/>
          <w:sz w:val="20"/>
          <w:szCs w:val="20"/>
        </w:rPr>
        <w:t xml:space="preserve"> </w:t>
      </w:r>
      <w:r w:rsidR="00485F45" w:rsidRPr="00F41DF8">
        <w:rPr>
          <w:rFonts w:ascii="Arial" w:hAnsi="Arial" w:cs="Arial"/>
          <w:sz w:val="20"/>
          <w:szCs w:val="20"/>
        </w:rPr>
        <w:t>otherwise</w:t>
      </w:r>
      <w:r w:rsidR="00D4147E" w:rsidRPr="00F41DF8">
        <w:rPr>
          <w:rFonts w:ascii="Arial" w:hAnsi="Arial" w:cs="Arial"/>
          <w:sz w:val="20"/>
          <w:szCs w:val="20"/>
        </w:rPr>
        <w:t xml:space="preserve"> </w:t>
      </w:r>
      <w:r w:rsidR="00992FD4" w:rsidRPr="00F41DF8">
        <w:rPr>
          <w:rFonts w:ascii="Arial" w:hAnsi="Arial" w:cs="Arial"/>
          <w:sz w:val="20"/>
          <w:szCs w:val="20"/>
        </w:rPr>
        <w:t>set</w:t>
      </w:r>
      <w:r w:rsidR="00D4147E" w:rsidRPr="00F41DF8">
        <w:rPr>
          <w:rFonts w:ascii="Arial" w:hAnsi="Arial" w:cs="Arial"/>
          <w:sz w:val="20"/>
          <w:szCs w:val="20"/>
        </w:rPr>
        <w:t xml:space="preserve"> </w:t>
      </w:r>
      <w:r w:rsidR="00992FD4" w:rsidRPr="00F41DF8">
        <w:rPr>
          <w:rFonts w:ascii="Arial" w:hAnsi="Arial" w:cs="Arial"/>
          <w:sz w:val="20"/>
          <w:szCs w:val="20"/>
        </w:rPr>
        <w:t>out</w:t>
      </w:r>
      <w:r w:rsidR="00D4147E" w:rsidRPr="00F41DF8">
        <w:rPr>
          <w:rFonts w:ascii="Arial" w:hAnsi="Arial" w:cs="Arial"/>
          <w:sz w:val="20"/>
          <w:szCs w:val="20"/>
        </w:rPr>
        <w:t xml:space="preserve"> </w:t>
      </w:r>
      <w:r w:rsidR="00992FD4" w:rsidRPr="00F41DF8">
        <w:rPr>
          <w:rFonts w:ascii="Arial" w:hAnsi="Arial" w:cs="Arial"/>
          <w:sz w:val="20"/>
          <w:szCs w:val="20"/>
        </w:rPr>
        <w:t>in</w:t>
      </w:r>
      <w:r w:rsidR="00D4147E" w:rsidRPr="00F41DF8">
        <w:rPr>
          <w:rFonts w:ascii="Arial" w:hAnsi="Arial" w:cs="Arial"/>
          <w:sz w:val="20"/>
          <w:szCs w:val="20"/>
        </w:rPr>
        <w:t xml:space="preserve"> </w:t>
      </w:r>
      <w:r w:rsidR="00992FD4" w:rsidRPr="00F41DF8">
        <w:rPr>
          <w:rFonts w:ascii="Arial" w:hAnsi="Arial" w:cs="Arial"/>
          <w:sz w:val="20"/>
          <w:szCs w:val="20"/>
        </w:rPr>
        <w:t>the</w:t>
      </w:r>
      <w:r w:rsidR="00D4147E" w:rsidRPr="00F41DF8">
        <w:rPr>
          <w:rFonts w:ascii="Arial" w:hAnsi="Arial" w:cs="Arial"/>
          <w:sz w:val="20"/>
          <w:szCs w:val="20"/>
        </w:rPr>
        <w:t xml:space="preserve"> </w:t>
      </w:r>
      <w:r w:rsidR="00992FD4" w:rsidRPr="00F41DF8">
        <w:rPr>
          <w:rFonts w:ascii="Arial" w:hAnsi="Arial" w:cs="Arial"/>
          <w:sz w:val="20"/>
          <w:szCs w:val="20"/>
        </w:rPr>
        <w:t>Agreement)</w:t>
      </w:r>
      <w:r w:rsidR="001F129F" w:rsidRPr="00F41DF8">
        <w:rPr>
          <w:rFonts w:ascii="Arial" w:hAnsi="Arial" w:cs="Arial"/>
          <w:sz w:val="20"/>
          <w:szCs w:val="20"/>
        </w:rPr>
        <w:t>.</w:t>
      </w:r>
      <w:r w:rsidR="00D4147E" w:rsidRPr="00F41DF8">
        <w:rPr>
          <w:rFonts w:ascii="Arial" w:hAnsi="Arial" w:cs="Arial"/>
          <w:sz w:val="20"/>
          <w:szCs w:val="20"/>
        </w:rPr>
        <w:t xml:space="preserve"> </w:t>
      </w:r>
      <w:r w:rsidR="001F129F" w:rsidRPr="00F41DF8">
        <w:rPr>
          <w:rFonts w:ascii="Arial" w:hAnsi="Arial" w:cs="Arial"/>
          <w:sz w:val="20"/>
          <w:szCs w:val="20"/>
        </w:rPr>
        <w:t>Resideo</w:t>
      </w:r>
      <w:r w:rsidR="00D4147E" w:rsidRPr="00F41DF8">
        <w:rPr>
          <w:rFonts w:ascii="Arial" w:hAnsi="Arial" w:cs="Arial"/>
          <w:sz w:val="20"/>
          <w:szCs w:val="20"/>
        </w:rPr>
        <w:t xml:space="preserve"> </w:t>
      </w:r>
      <w:r w:rsidR="001F129F" w:rsidRPr="00F41DF8">
        <w:rPr>
          <w:rFonts w:ascii="Arial" w:hAnsi="Arial" w:cs="Arial"/>
          <w:sz w:val="20"/>
          <w:szCs w:val="20"/>
        </w:rPr>
        <w:t>may</w:t>
      </w:r>
      <w:r w:rsidR="00D4147E" w:rsidRPr="00F41DF8">
        <w:rPr>
          <w:rFonts w:ascii="Arial" w:hAnsi="Arial" w:cs="Arial"/>
          <w:sz w:val="20"/>
          <w:szCs w:val="20"/>
        </w:rPr>
        <w:t xml:space="preserve"> </w:t>
      </w:r>
      <w:r w:rsidR="001F129F" w:rsidRPr="00F41DF8">
        <w:rPr>
          <w:rFonts w:ascii="Arial" w:hAnsi="Arial" w:cs="Arial"/>
          <w:sz w:val="20"/>
          <w:szCs w:val="20"/>
        </w:rPr>
        <w:t>reject</w:t>
      </w:r>
      <w:r w:rsidR="00D4147E" w:rsidRPr="00F41DF8">
        <w:rPr>
          <w:rFonts w:ascii="Arial" w:hAnsi="Arial" w:cs="Arial"/>
          <w:sz w:val="20"/>
          <w:szCs w:val="20"/>
        </w:rPr>
        <w:t xml:space="preserve"> </w:t>
      </w:r>
      <w:r w:rsidR="001F129F" w:rsidRPr="00F41DF8">
        <w:rPr>
          <w:rFonts w:ascii="Arial" w:hAnsi="Arial" w:cs="Arial"/>
          <w:sz w:val="20"/>
          <w:szCs w:val="20"/>
        </w:rPr>
        <w:t>the</w:t>
      </w:r>
      <w:r w:rsidR="00D4147E" w:rsidRPr="00F41DF8">
        <w:rPr>
          <w:rFonts w:ascii="Arial" w:hAnsi="Arial" w:cs="Arial"/>
          <w:sz w:val="20"/>
          <w:szCs w:val="20"/>
        </w:rPr>
        <w:t xml:space="preserve"> </w:t>
      </w:r>
      <w:r w:rsidR="001F129F" w:rsidRPr="00F41DF8">
        <w:rPr>
          <w:rFonts w:ascii="Arial" w:hAnsi="Arial" w:cs="Arial"/>
          <w:sz w:val="20"/>
          <w:szCs w:val="20"/>
        </w:rPr>
        <w:t>use</w:t>
      </w:r>
      <w:r w:rsidR="00D4147E" w:rsidRPr="00F41DF8">
        <w:rPr>
          <w:rFonts w:ascii="Arial" w:hAnsi="Arial" w:cs="Arial"/>
          <w:sz w:val="20"/>
          <w:szCs w:val="20"/>
        </w:rPr>
        <w:t xml:space="preserve"> </w:t>
      </w:r>
      <w:r w:rsidR="001F129F" w:rsidRPr="00F41DF8">
        <w:rPr>
          <w:rFonts w:ascii="Arial" w:hAnsi="Arial" w:cs="Arial"/>
          <w:sz w:val="20"/>
          <w:szCs w:val="20"/>
        </w:rPr>
        <w:t>of</w:t>
      </w:r>
      <w:r w:rsidR="00D4147E" w:rsidRPr="00F41DF8">
        <w:rPr>
          <w:rFonts w:ascii="Arial" w:hAnsi="Arial" w:cs="Arial"/>
          <w:sz w:val="20"/>
          <w:szCs w:val="20"/>
        </w:rPr>
        <w:t xml:space="preserve"> </w:t>
      </w:r>
      <w:r w:rsidR="001F129F" w:rsidRPr="00F41DF8">
        <w:rPr>
          <w:rFonts w:ascii="Arial" w:hAnsi="Arial" w:cs="Arial"/>
          <w:sz w:val="20"/>
          <w:szCs w:val="20"/>
        </w:rPr>
        <w:t>any</w:t>
      </w:r>
      <w:r w:rsidR="00D4147E" w:rsidRPr="00F41DF8">
        <w:rPr>
          <w:rFonts w:ascii="Arial" w:hAnsi="Arial" w:cs="Arial"/>
          <w:sz w:val="20"/>
          <w:szCs w:val="20"/>
        </w:rPr>
        <w:t xml:space="preserve"> </w:t>
      </w:r>
      <w:r w:rsidR="001F129F" w:rsidRPr="00F41DF8">
        <w:rPr>
          <w:rFonts w:ascii="Arial" w:hAnsi="Arial" w:cs="Arial"/>
          <w:sz w:val="20"/>
          <w:szCs w:val="20"/>
        </w:rPr>
        <w:t>subcontractor</w:t>
      </w:r>
      <w:r w:rsidR="00D4147E" w:rsidRPr="00F41DF8">
        <w:rPr>
          <w:rFonts w:ascii="Arial" w:hAnsi="Arial" w:cs="Arial"/>
          <w:sz w:val="20"/>
          <w:szCs w:val="20"/>
        </w:rPr>
        <w:t xml:space="preserve"> </w:t>
      </w:r>
      <w:r w:rsidR="00992FD4" w:rsidRPr="00F41DF8">
        <w:rPr>
          <w:rFonts w:ascii="Arial" w:hAnsi="Arial" w:cs="Arial"/>
          <w:sz w:val="20"/>
          <w:szCs w:val="20"/>
        </w:rPr>
        <w:t>in</w:t>
      </w:r>
      <w:r w:rsidR="00D4147E" w:rsidRPr="00F41DF8">
        <w:rPr>
          <w:rFonts w:ascii="Arial" w:hAnsi="Arial" w:cs="Arial"/>
          <w:sz w:val="20"/>
          <w:szCs w:val="20"/>
        </w:rPr>
        <w:t xml:space="preserve"> </w:t>
      </w:r>
      <w:r w:rsidR="00992FD4" w:rsidRPr="00F41DF8">
        <w:rPr>
          <w:rFonts w:ascii="Arial" w:hAnsi="Arial" w:cs="Arial"/>
          <w:sz w:val="20"/>
          <w:szCs w:val="20"/>
        </w:rPr>
        <w:t>accordance</w:t>
      </w:r>
      <w:r w:rsidR="00D4147E" w:rsidRPr="00F41DF8">
        <w:rPr>
          <w:rFonts w:ascii="Arial" w:hAnsi="Arial" w:cs="Arial"/>
          <w:sz w:val="20"/>
          <w:szCs w:val="20"/>
        </w:rPr>
        <w:t xml:space="preserve"> </w:t>
      </w:r>
      <w:r w:rsidR="00992FD4" w:rsidRPr="00F41DF8">
        <w:rPr>
          <w:rFonts w:ascii="Arial" w:hAnsi="Arial" w:cs="Arial"/>
          <w:sz w:val="20"/>
          <w:szCs w:val="20"/>
        </w:rPr>
        <w:t>with</w:t>
      </w:r>
      <w:r w:rsidR="00D4147E" w:rsidRPr="00F41DF8">
        <w:rPr>
          <w:rFonts w:ascii="Arial" w:hAnsi="Arial" w:cs="Arial"/>
          <w:sz w:val="20"/>
          <w:szCs w:val="20"/>
        </w:rPr>
        <w:t xml:space="preserve"> </w:t>
      </w:r>
      <w:r w:rsidR="00992FD4" w:rsidRPr="00F41DF8">
        <w:rPr>
          <w:rFonts w:ascii="Arial" w:hAnsi="Arial" w:cs="Arial"/>
          <w:sz w:val="20"/>
          <w:szCs w:val="20"/>
        </w:rPr>
        <w:t>the</w:t>
      </w:r>
      <w:r w:rsidR="00D4147E" w:rsidRPr="00F41DF8">
        <w:rPr>
          <w:rFonts w:ascii="Arial" w:hAnsi="Arial" w:cs="Arial"/>
          <w:sz w:val="20"/>
          <w:szCs w:val="20"/>
        </w:rPr>
        <w:t xml:space="preserve"> </w:t>
      </w:r>
      <w:r w:rsidR="00992FD4" w:rsidRPr="00F41DF8">
        <w:rPr>
          <w:rFonts w:ascii="Arial" w:hAnsi="Arial" w:cs="Arial"/>
          <w:sz w:val="20"/>
          <w:szCs w:val="20"/>
        </w:rPr>
        <w:t>terms</w:t>
      </w:r>
      <w:r w:rsidR="00D4147E" w:rsidRPr="00F41DF8">
        <w:rPr>
          <w:rFonts w:ascii="Arial" w:hAnsi="Arial" w:cs="Arial"/>
          <w:sz w:val="20"/>
          <w:szCs w:val="20"/>
        </w:rPr>
        <w:t xml:space="preserve"> </w:t>
      </w:r>
      <w:r w:rsidR="00992FD4" w:rsidRPr="00F41DF8">
        <w:rPr>
          <w:rFonts w:ascii="Arial" w:hAnsi="Arial" w:cs="Arial"/>
          <w:sz w:val="20"/>
          <w:szCs w:val="20"/>
        </w:rPr>
        <w:t>of</w:t>
      </w:r>
      <w:r w:rsidR="00D4147E" w:rsidRPr="00F41DF8">
        <w:rPr>
          <w:rFonts w:ascii="Arial" w:hAnsi="Arial" w:cs="Arial"/>
          <w:sz w:val="20"/>
          <w:szCs w:val="20"/>
        </w:rPr>
        <w:t xml:space="preserve"> </w:t>
      </w:r>
      <w:r w:rsidR="00992FD4" w:rsidRPr="00F41DF8">
        <w:rPr>
          <w:rFonts w:ascii="Arial" w:hAnsi="Arial" w:cs="Arial"/>
          <w:sz w:val="20"/>
          <w:szCs w:val="20"/>
        </w:rPr>
        <w:t>the</w:t>
      </w:r>
      <w:r w:rsidR="00D4147E" w:rsidRPr="00F41DF8">
        <w:rPr>
          <w:rFonts w:ascii="Arial" w:hAnsi="Arial" w:cs="Arial"/>
          <w:sz w:val="20"/>
          <w:szCs w:val="20"/>
        </w:rPr>
        <w:t xml:space="preserve"> </w:t>
      </w:r>
      <w:r w:rsidR="00992FD4" w:rsidRPr="00F41DF8">
        <w:rPr>
          <w:rFonts w:ascii="Arial" w:hAnsi="Arial" w:cs="Arial"/>
          <w:sz w:val="20"/>
          <w:szCs w:val="20"/>
        </w:rPr>
        <w:t>Agreement.</w:t>
      </w:r>
    </w:p>
    <w:p w14:paraId="1CEC29CD" w14:textId="3BDA0A12" w:rsidR="00F37041" w:rsidRPr="00F41DF8" w:rsidRDefault="00F805F5"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 xml:space="preserve">Contractor </w:t>
      </w:r>
      <w:r w:rsidR="00985F53" w:rsidRPr="00F41DF8">
        <w:rPr>
          <w:rFonts w:ascii="Arial" w:hAnsi="Arial" w:cs="Arial"/>
          <w:sz w:val="20"/>
          <w:szCs w:val="20"/>
        </w:rPr>
        <w:t>must</w:t>
      </w:r>
      <w:r w:rsidRPr="00F41DF8">
        <w:rPr>
          <w:rFonts w:ascii="Arial" w:hAnsi="Arial" w:cs="Arial"/>
          <w:sz w:val="20"/>
          <w:szCs w:val="20"/>
        </w:rPr>
        <w:t xml:space="preserve"> </w:t>
      </w:r>
      <w:r w:rsidR="009518F4" w:rsidRPr="00F41DF8">
        <w:rPr>
          <w:rFonts w:ascii="Arial" w:hAnsi="Arial" w:cs="Arial"/>
          <w:sz w:val="20"/>
          <w:szCs w:val="20"/>
        </w:rPr>
        <w:t>ensure its</w:t>
      </w:r>
      <w:r w:rsidRPr="00F41DF8">
        <w:rPr>
          <w:rFonts w:ascii="Arial" w:hAnsi="Arial" w:cs="Arial"/>
          <w:sz w:val="20"/>
          <w:szCs w:val="20"/>
        </w:rPr>
        <w:t xml:space="preserve"> </w:t>
      </w:r>
      <w:r w:rsidR="00094E73" w:rsidRPr="00F41DF8">
        <w:rPr>
          <w:rFonts w:ascii="Arial" w:hAnsi="Arial" w:cs="Arial"/>
          <w:sz w:val="20"/>
          <w:szCs w:val="20"/>
        </w:rPr>
        <w:t>P</w:t>
      </w:r>
      <w:r w:rsidRPr="00F41DF8">
        <w:rPr>
          <w:rFonts w:ascii="Arial" w:hAnsi="Arial" w:cs="Arial"/>
          <w:sz w:val="20"/>
          <w:szCs w:val="20"/>
        </w:rPr>
        <w:t xml:space="preserve">ersonnel has </w:t>
      </w:r>
      <w:r w:rsidR="009518F4" w:rsidRPr="00F41DF8">
        <w:rPr>
          <w:rFonts w:ascii="Arial" w:hAnsi="Arial" w:cs="Arial"/>
          <w:sz w:val="20"/>
          <w:szCs w:val="20"/>
        </w:rPr>
        <w:t xml:space="preserve">the </w:t>
      </w:r>
      <w:r w:rsidRPr="00F41DF8">
        <w:rPr>
          <w:rFonts w:ascii="Arial" w:hAnsi="Arial" w:cs="Arial"/>
          <w:sz w:val="20"/>
          <w:szCs w:val="20"/>
        </w:rPr>
        <w:t>appropriate right</w:t>
      </w:r>
      <w:r w:rsidR="009518F4" w:rsidRPr="00F41DF8">
        <w:rPr>
          <w:rFonts w:ascii="Arial" w:hAnsi="Arial" w:cs="Arial"/>
          <w:sz w:val="20"/>
          <w:szCs w:val="20"/>
        </w:rPr>
        <w:t>s</w:t>
      </w:r>
      <w:r w:rsidRPr="00F41DF8">
        <w:rPr>
          <w:rFonts w:ascii="Arial" w:hAnsi="Arial" w:cs="Arial"/>
          <w:sz w:val="20"/>
          <w:szCs w:val="20"/>
        </w:rPr>
        <w:t xml:space="preserve"> to work documentation </w:t>
      </w:r>
      <w:r w:rsidR="005A0724" w:rsidRPr="00F41DF8">
        <w:rPr>
          <w:rFonts w:ascii="Arial" w:hAnsi="Arial" w:cs="Arial"/>
          <w:sz w:val="20"/>
          <w:szCs w:val="20"/>
        </w:rPr>
        <w:t>as</w:t>
      </w:r>
      <w:r w:rsidR="00D4147E" w:rsidRPr="00F41DF8">
        <w:rPr>
          <w:rFonts w:ascii="Arial" w:hAnsi="Arial" w:cs="Arial"/>
          <w:sz w:val="20"/>
          <w:szCs w:val="20"/>
        </w:rPr>
        <w:t xml:space="preserve"> </w:t>
      </w:r>
      <w:r w:rsidR="005A0724" w:rsidRPr="00F41DF8">
        <w:rPr>
          <w:rFonts w:ascii="Arial" w:hAnsi="Arial" w:cs="Arial"/>
          <w:sz w:val="20"/>
          <w:szCs w:val="20"/>
        </w:rPr>
        <w:t>necessary</w:t>
      </w:r>
      <w:r w:rsidR="00D4147E" w:rsidRPr="00F41DF8">
        <w:rPr>
          <w:rFonts w:ascii="Arial" w:hAnsi="Arial" w:cs="Arial"/>
          <w:sz w:val="20"/>
          <w:szCs w:val="20"/>
        </w:rPr>
        <w:t xml:space="preserve"> </w:t>
      </w:r>
      <w:r w:rsidR="005A0724" w:rsidRPr="00F41DF8">
        <w:rPr>
          <w:rFonts w:ascii="Arial" w:hAnsi="Arial" w:cs="Arial"/>
          <w:sz w:val="20"/>
          <w:szCs w:val="20"/>
        </w:rPr>
        <w:t>and</w:t>
      </w:r>
      <w:r w:rsidR="00D4147E" w:rsidRPr="00F41DF8">
        <w:rPr>
          <w:rFonts w:ascii="Arial" w:hAnsi="Arial" w:cs="Arial"/>
          <w:sz w:val="20"/>
          <w:szCs w:val="20"/>
        </w:rPr>
        <w:t xml:space="preserve"> </w:t>
      </w:r>
      <w:r w:rsidR="005A0724" w:rsidRPr="00F41DF8">
        <w:rPr>
          <w:rFonts w:ascii="Arial" w:hAnsi="Arial" w:cs="Arial"/>
          <w:sz w:val="20"/>
          <w:szCs w:val="20"/>
        </w:rPr>
        <w:t>required</w:t>
      </w:r>
      <w:r w:rsidR="00D4147E" w:rsidRPr="00F41DF8">
        <w:rPr>
          <w:rFonts w:ascii="Arial" w:hAnsi="Arial" w:cs="Arial"/>
          <w:sz w:val="20"/>
          <w:szCs w:val="20"/>
        </w:rPr>
        <w:t xml:space="preserve"> </w:t>
      </w:r>
      <w:r w:rsidR="005A0724" w:rsidRPr="00F41DF8">
        <w:rPr>
          <w:rFonts w:ascii="Arial" w:hAnsi="Arial" w:cs="Arial"/>
          <w:sz w:val="20"/>
          <w:szCs w:val="20"/>
        </w:rPr>
        <w:t>to</w:t>
      </w:r>
      <w:r w:rsidR="00D4147E" w:rsidRPr="00F41DF8">
        <w:rPr>
          <w:rFonts w:ascii="Arial" w:hAnsi="Arial" w:cs="Arial"/>
          <w:sz w:val="20"/>
          <w:szCs w:val="20"/>
        </w:rPr>
        <w:t xml:space="preserve"> </w:t>
      </w:r>
      <w:r w:rsidR="005A0724" w:rsidRPr="00F41DF8">
        <w:rPr>
          <w:rFonts w:ascii="Arial" w:hAnsi="Arial" w:cs="Arial"/>
          <w:sz w:val="20"/>
          <w:szCs w:val="20"/>
        </w:rPr>
        <w:t>enable</w:t>
      </w:r>
      <w:r w:rsidR="00D4147E" w:rsidRPr="00F41DF8">
        <w:rPr>
          <w:rFonts w:ascii="Arial" w:hAnsi="Arial" w:cs="Arial"/>
          <w:sz w:val="20"/>
          <w:szCs w:val="20"/>
        </w:rPr>
        <w:t xml:space="preserve"> </w:t>
      </w:r>
      <w:r w:rsidR="005A0724"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5A0724" w:rsidRPr="00F41DF8">
        <w:rPr>
          <w:rFonts w:ascii="Arial" w:hAnsi="Arial" w:cs="Arial"/>
          <w:sz w:val="20"/>
          <w:szCs w:val="20"/>
        </w:rPr>
        <w:t>’s</w:t>
      </w:r>
      <w:r w:rsidR="00D4147E" w:rsidRPr="00F41DF8">
        <w:rPr>
          <w:rFonts w:ascii="Arial" w:hAnsi="Arial" w:cs="Arial"/>
          <w:sz w:val="20"/>
          <w:szCs w:val="20"/>
        </w:rPr>
        <w:t xml:space="preserve"> </w:t>
      </w:r>
      <w:r w:rsidR="005A0724" w:rsidRPr="00F41DF8">
        <w:rPr>
          <w:rFonts w:ascii="Arial" w:hAnsi="Arial" w:cs="Arial"/>
          <w:sz w:val="20"/>
          <w:szCs w:val="20"/>
        </w:rPr>
        <w:t>Personnel</w:t>
      </w:r>
      <w:r w:rsidR="00D4147E" w:rsidRPr="00F41DF8">
        <w:rPr>
          <w:rFonts w:ascii="Arial" w:hAnsi="Arial" w:cs="Arial"/>
          <w:sz w:val="20"/>
          <w:szCs w:val="20"/>
        </w:rPr>
        <w:t xml:space="preserve"> </w:t>
      </w:r>
      <w:r w:rsidR="005A0724" w:rsidRPr="00F41DF8">
        <w:rPr>
          <w:rFonts w:ascii="Arial" w:hAnsi="Arial" w:cs="Arial"/>
          <w:sz w:val="20"/>
          <w:szCs w:val="20"/>
        </w:rPr>
        <w:t>to</w:t>
      </w:r>
      <w:r w:rsidR="00D4147E" w:rsidRPr="00F41DF8">
        <w:rPr>
          <w:rFonts w:ascii="Arial" w:hAnsi="Arial" w:cs="Arial"/>
          <w:sz w:val="20"/>
          <w:szCs w:val="20"/>
        </w:rPr>
        <w:t xml:space="preserve"> </w:t>
      </w:r>
      <w:r w:rsidR="005A0724" w:rsidRPr="00F41DF8">
        <w:rPr>
          <w:rFonts w:ascii="Arial" w:hAnsi="Arial" w:cs="Arial"/>
          <w:sz w:val="20"/>
          <w:szCs w:val="20"/>
        </w:rPr>
        <w:t>provide</w:t>
      </w:r>
      <w:r w:rsidR="00D4147E" w:rsidRPr="00F41DF8">
        <w:rPr>
          <w:rFonts w:ascii="Arial" w:hAnsi="Arial" w:cs="Arial"/>
          <w:sz w:val="20"/>
          <w:szCs w:val="20"/>
        </w:rPr>
        <w:t xml:space="preserve"> </w:t>
      </w:r>
      <w:r w:rsidR="005A0724" w:rsidRPr="00F41DF8">
        <w:rPr>
          <w:rFonts w:ascii="Arial" w:hAnsi="Arial" w:cs="Arial"/>
          <w:sz w:val="20"/>
          <w:szCs w:val="20"/>
        </w:rPr>
        <w:t>the</w:t>
      </w:r>
      <w:r w:rsidR="00D4147E" w:rsidRPr="00F41DF8">
        <w:rPr>
          <w:rFonts w:ascii="Arial" w:hAnsi="Arial" w:cs="Arial"/>
          <w:sz w:val="20"/>
          <w:szCs w:val="20"/>
        </w:rPr>
        <w:t xml:space="preserve"> </w:t>
      </w:r>
      <w:r w:rsidR="000A191B" w:rsidRPr="00F41DF8">
        <w:rPr>
          <w:rFonts w:ascii="Arial" w:hAnsi="Arial" w:cs="Arial"/>
          <w:sz w:val="20"/>
          <w:szCs w:val="20"/>
        </w:rPr>
        <w:t>Service</w:t>
      </w:r>
      <w:r w:rsidR="005A0724" w:rsidRPr="00F41DF8">
        <w:rPr>
          <w:rFonts w:ascii="Arial" w:hAnsi="Arial" w:cs="Arial"/>
          <w:sz w:val="20"/>
          <w:szCs w:val="20"/>
        </w:rPr>
        <w:t>s</w:t>
      </w:r>
      <w:r w:rsidR="00910D9A" w:rsidRPr="00F41DF8">
        <w:rPr>
          <w:rFonts w:ascii="Arial" w:hAnsi="Arial" w:cs="Arial"/>
          <w:sz w:val="20"/>
          <w:szCs w:val="20"/>
        </w:rPr>
        <w:t>.</w:t>
      </w:r>
    </w:p>
    <w:p w14:paraId="200B99C3" w14:textId="26E6EE77" w:rsidR="004F74A0" w:rsidRPr="00F41DF8" w:rsidRDefault="004F74A0" w:rsidP="000B0E70">
      <w:pPr>
        <w:pStyle w:val="Heading1"/>
        <w:numPr>
          <w:ilvl w:val="0"/>
          <w:numId w:val="24"/>
        </w:numPr>
        <w:ind w:left="709" w:hanging="709"/>
        <w:jc w:val="both"/>
        <w:rPr>
          <w:rFonts w:ascii="Arial" w:hAnsi="Arial" w:cs="Arial"/>
          <w:sz w:val="20"/>
          <w:szCs w:val="20"/>
        </w:rPr>
      </w:pPr>
      <w:bookmarkStart w:id="9" w:name="_Toc57026952"/>
      <w:r w:rsidRPr="00F41DF8">
        <w:rPr>
          <w:rFonts w:ascii="Arial" w:hAnsi="Arial" w:cs="Arial"/>
          <w:sz w:val="20"/>
          <w:szCs w:val="20"/>
        </w:rPr>
        <w:t>Business</w:t>
      </w:r>
      <w:r w:rsidR="00D4147E" w:rsidRPr="00F41DF8">
        <w:rPr>
          <w:rFonts w:ascii="Arial" w:hAnsi="Arial" w:cs="Arial"/>
          <w:sz w:val="20"/>
          <w:szCs w:val="20"/>
        </w:rPr>
        <w:t xml:space="preserve"> </w:t>
      </w:r>
      <w:r w:rsidRPr="00F41DF8">
        <w:rPr>
          <w:rFonts w:ascii="Arial" w:hAnsi="Arial" w:cs="Arial"/>
          <w:sz w:val="20"/>
          <w:szCs w:val="20"/>
        </w:rPr>
        <w:t>Continuity</w:t>
      </w:r>
      <w:r w:rsidR="00D4147E" w:rsidRPr="00F41DF8">
        <w:rPr>
          <w:rFonts w:ascii="Arial" w:hAnsi="Arial" w:cs="Arial"/>
          <w:sz w:val="20"/>
          <w:szCs w:val="20"/>
        </w:rPr>
        <w:t xml:space="preserve"> </w:t>
      </w:r>
      <w:r w:rsidRPr="00F41DF8">
        <w:rPr>
          <w:rFonts w:ascii="Arial" w:hAnsi="Arial" w:cs="Arial"/>
          <w:sz w:val="20"/>
          <w:szCs w:val="20"/>
        </w:rPr>
        <w:t>Management</w:t>
      </w:r>
      <w:bookmarkEnd w:id="9"/>
    </w:p>
    <w:p w14:paraId="74708211" w14:textId="6E11386D" w:rsidR="004F74A0"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A81BA5" w:rsidRPr="00F41DF8">
        <w:rPr>
          <w:rFonts w:ascii="Arial" w:hAnsi="Arial" w:cs="Arial"/>
          <w:sz w:val="20"/>
          <w:szCs w:val="20"/>
        </w:rPr>
        <w:t>must</w:t>
      </w:r>
      <w:r w:rsidR="00D4147E" w:rsidRPr="00F41DF8">
        <w:rPr>
          <w:rFonts w:ascii="Arial" w:hAnsi="Arial" w:cs="Arial"/>
          <w:sz w:val="20"/>
          <w:szCs w:val="20"/>
        </w:rPr>
        <w:t xml:space="preserve"> </w:t>
      </w:r>
      <w:r w:rsidR="00A81BA5" w:rsidRPr="00F41DF8">
        <w:rPr>
          <w:rFonts w:ascii="Arial" w:hAnsi="Arial" w:cs="Arial"/>
          <w:sz w:val="20"/>
          <w:szCs w:val="20"/>
        </w:rPr>
        <w:t>have</w:t>
      </w:r>
      <w:r w:rsidR="00D4147E" w:rsidRPr="00F41DF8">
        <w:rPr>
          <w:rFonts w:ascii="Arial" w:hAnsi="Arial" w:cs="Arial"/>
          <w:sz w:val="20"/>
          <w:szCs w:val="20"/>
        </w:rPr>
        <w:t xml:space="preserve"> </w:t>
      </w:r>
      <w:r w:rsidR="00A81BA5" w:rsidRPr="00F41DF8">
        <w:rPr>
          <w:rFonts w:ascii="Arial" w:hAnsi="Arial" w:cs="Arial"/>
          <w:sz w:val="20"/>
          <w:szCs w:val="20"/>
        </w:rPr>
        <w:t>a</w:t>
      </w:r>
      <w:r w:rsidR="00D4147E" w:rsidRPr="00F41DF8">
        <w:rPr>
          <w:rFonts w:ascii="Arial" w:hAnsi="Arial" w:cs="Arial"/>
          <w:sz w:val="20"/>
          <w:szCs w:val="20"/>
        </w:rPr>
        <w:t xml:space="preserve"> </w:t>
      </w:r>
      <w:r w:rsidR="00380B3B" w:rsidRPr="00F41DF8">
        <w:rPr>
          <w:rFonts w:ascii="Arial" w:hAnsi="Arial" w:cs="Arial"/>
          <w:sz w:val="20"/>
          <w:szCs w:val="20"/>
        </w:rPr>
        <w:t>d</w:t>
      </w:r>
      <w:r w:rsidR="00A81BA5" w:rsidRPr="00F41DF8">
        <w:rPr>
          <w:rFonts w:ascii="Arial" w:hAnsi="Arial" w:cs="Arial"/>
          <w:sz w:val="20"/>
          <w:szCs w:val="20"/>
        </w:rPr>
        <w:t>isaster</w:t>
      </w:r>
      <w:r w:rsidR="00D4147E" w:rsidRPr="00F41DF8">
        <w:rPr>
          <w:rFonts w:ascii="Arial" w:hAnsi="Arial" w:cs="Arial"/>
          <w:sz w:val="20"/>
          <w:szCs w:val="20"/>
        </w:rPr>
        <w:t xml:space="preserve"> </w:t>
      </w:r>
      <w:r w:rsidR="00380B3B" w:rsidRPr="00F41DF8">
        <w:rPr>
          <w:rFonts w:ascii="Arial" w:hAnsi="Arial" w:cs="Arial"/>
          <w:sz w:val="20"/>
          <w:szCs w:val="20"/>
        </w:rPr>
        <w:t>r</w:t>
      </w:r>
      <w:r w:rsidR="00A81BA5" w:rsidRPr="00F41DF8">
        <w:rPr>
          <w:rFonts w:ascii="Arial" w:hAnsi="Arial" w:cs="Arial"/>
          <w:sz w:val="20"/>
          <w:szCs w:val="20"/>
        </w:rPr>
        <w:t>ecovery</w:t>
      </w:r>
      <w:r w:rsidR="00D4147E" w:rsidRPr="00F41DF8">
        <w:rPr>
          <w:rFonts w:ascii="Arial" w:hAnsi="Arial" w:cs="Arial"/>
          <w:sz w:val="20"/>
          <w:szCs w:val="20"/>
        </w:rPr>
        <w:t xml:space="preserve"> </w:t>
      </w:r>
      <w:r w:rsidR="00A81BA5" w:rsidRPr="00F41DF8">
        <w:rPr>
          <w:rFonts w:ascii="Arial" w:hAnsi="Arial" w:cs="Arial"/>
          <w:sz w:val="20"/>
          <w:szCs w:val="20"/>
        </w:rPr>
        <w:t>(</w:t>
      </w:r>
      <w:r w:rsidR="00380B3B" w:rsidRPr="00F41DF8">
        <w:rPr>
          <w:rFonts w:ascii="Arial" w:hAnsi="Arial" w:cs="Arial"/>
          <w:sz w:val="20"/>
          <w:szCs w:val="20"/>
        </w:rPr>
        <w:t>"</w:t>
      </w:r>
      <w:r w:rsidR="00A81BA5" w:rsidRPr="00F41DF8">
        <w:rPr>
          <w:rFonts w:ascii="Arial" w:hAnsi="Arial" w:cs="Arial"/>
          <w:b/>
          <w:bCs/>
          <w:sz w:val="20"/>
          <w:szCs w:val="20"/>
        </w:rPr>
        <w:t>DR</w:t>
      </w:r>
      <w:r w:rsidR="00380B3B" w:rsidRPr="00F41DF8">
        <w:rPr>
          <w:rFonts w:ascii="Arial" w:hAnsi="Arial" w:cs="Arial"/>
          <w:sz w:val="20"/>
          <w:szCs w:val="20"/>
        </w:rPr>
        <w:t>"</w:t>
      </w:r>
      <w:r w:rsidR="00A81BA5" w:rsidRPr="00F41DF8">
        <w:rPr>
          <w:rFonts w:ascii="Arial" w:hAnsi="Arial" w:cs="Arial"/>
          <w:sz w:val="20"/>
          <w:szCs w:val="20"/>
        </w:rPr>
        <w:t>)</w:t>
      </w:r>
      <w:r w:rsidR="00D4147E" w:rsidRPr="00F41DF8">
        <w:rPr>
          <w:rFonts w:ascii="Arial" w:hAnsi="Arial" w:cs="Arial"/>
          <w:sz w:val="20"/>
          <w:szCs w:val="20"/>
        </w:rPr>
        <w:t xml:space="preserve"> </w:t>
      </w:r>
      <w:r w:rsidR="00A81BA5" w:rsidRPr="00F41DF8">
        <w:rPr>
          <w:rFonts w:ascii="Arial" w:hAnsi="Arial" w:cs="Arial"/>
          <w:sz w:val="20"/>
          <w:szCs w:val="20"/>
        </w:rPr>
        <w:t>program</w:t>
      </w:r>
      <w:r w:rsidR="00D4147E" w:rsidRPr="00F41DF8">
        <w:rPr>
          <w:rFonts w:ascii="Arial" w:hAnsi="Arial" w:cs="Arial"/>
          <w:sz w:val="20"/>
          <w:szCs w:val="20"/>
        </w:rPr>
        <w:t xml:space="preserve"> </w:t>
      </w:r>
      <w:r w:rsidR="00A81BA5" w:rsidRPr="00F41DF8">
        <w:rPr>
          <w:rFonts w:ascii="Arial" w:hAnsi="Arial" w:cs="Arial"/>
          <w:sz w:val="20"/>
          <w:szCs w:val="20"/>
        </w:rPr>
        <w:t>and</w:t>
      </w:r>
      <w:r w:rsidR="00D4147E" w:rsidRPr="00F41DF8">
        <w:rPr>
          <w:rFonts w:ascii="Arial" w:hAnsi="Arial" w:cs="Arial"/>
          <w:sz w:val="20"/>
          <w:szCs w:val="20"/>
        </w:rPr>
        <w:t xml:space="preserve"> </w:t>
      </w:r>
      <w:r w:rsidR="00A81BA5" w:rsidRPr="00F41DF8">
        <w:rPr>
          <w:rFonts w:ascii="Arial" w:hAnsi="Arial" w:cs="Arial"/>
          <w:sz w:val="20"/>
          <w:szCs w:val="20"/>
        </w:rPr>
        <w:t>maintain</w:t>
      </w:r>
      <w:r w:rsidR="00D4147E" w:rsidRPr="00F41DF8">
        <w:rPr>
          <w:rFonts w:ascii="Arial" w:hAnsi="Arial" w:cs="Arial"/>
          <w:sz w:val="20"/>
          <w:szCs w:val="20"/>
        </w:rPr>
        <w:t xml:space="preserve"> </w:t>
      </w:r>
      <w:r w:rsidR="00A81BA5" w:rsidRPr="00F41DF8">
        <w:rPr>
          <w:rFonts w:ascii="Arial" w:hAnsi="Arial" w:cs="Arial"/>
          <w:sz w:val="20"/>
          <w:szCs w:val="20"/>
        </w:rPr>
        <w:t>a</w:t>
      </w:r>
      <w:r w:rsidR="00D4147E" w:rsidRPr="00F41DF8">
        <w:rPr>
          <w:rFonts w:ascii="Arial" w:hAnsi="Arial" w:cs="Arial"/>
          <w:sz w:val="20"/>
          <w:szCs w:val="20"/>
        </w:rPr>
        <w:t xml:space="preserve"> </w:t>
      </w:r>
      <w:r w:rsidR="00A81BA5" w:rsidRPr="00F41DF8">
        <w:rPr>
          <w:rFonts w:ascii="Arial" w:hAnsi="Arial" w:cs="Arial"/>
          <w:sz w:val="20"/>
          <w:szCs w:val="20"/>
        </w:rPr>
        <w:t>documented</w:t>
      </w:r>
      <w:r w:rsidR="00D4147E" w:rsidRPr="00F41DF8">
        <w:rPr>
          <w:rFonts w:ascii="Arial" w:hAnsi="Arial" w:cs="Arial"/>
          <w:sz w:val="20"/>
          <w:szCs w:val="20"/>
        </w:rPr>
        <w:t xml:space="preserve"> </w:t>
      </w:r>
      <w:r w:rsidR="00A81BA5" w:rsidRPr="00F41DF8">
        <w:rPr>
          <w:rFonts w:ascii="Arial" w:hAnsi="Arial" w:cs="Arial"/>
          <w:sz w:val="20"/>
          <w:szCs w:val="20"/>
        </w:rPr>
        <w:t>organizational</w:t>
      </w:r>
      <w:r w:rsidR="00D4147E" w:rsidRPr="00F41DF8">
        <w:rPr>
          <w:rFonts w:ascii="Arial" w:hAnsi="Arial" w:cs="Arial"/>
          <w:sz w:val="20"/>
          <w:szCs w:val="20"/>
        </w:rPr>
        <w:t xml:space="preserve"> </w:t>
      </w:r>
      <w:r w:rsidR="00380B3B" w:rsidRPr="00F41DF8">
        <w:rPr>
          <w:rFonts w:ascii="Arial" w:hAnsi="Arial" w:cs="Arial"/>
          <w:sz w:val="20"/>
          <w:szCs w:val="20"/>
        </w:rPr>
        <w:t>b</w:t>
      </w:r>
      <w:r w:rsidR="00A81BA5" w:rsidRPr="00F41DF8">
        <w:rPr>
          <w:rFonts w:ascii="Arial" w:hAnsi="Arial" w:cs="Arial"/>
          <w:sz w:val="20"/>
          <w:szCs w:val="20"/>
        </w:rPr>
        <w:t>usiness</w:t>
      </w:r>
      <w:r w:rsidR="00D4147E" w:rsidRPr="00F41DF8">
        <w:rPr>
          <w:rFonts w:ascii="Arial" w:hAnsi="Arial" w:cs="Arial"/>
          <w:sz w:val="20"/>
          <w:szCs w:val="20"/>
        </w:rPr>
        <w:t xml:space="preserve"> </w:t>
      </w:r>
      <w:r w:rsidR="00380B3B" w:rsidRPr="00F41DF8">
        <w:rPr>
          <w:rFonts w:ascii="Arial" w:hAnsi="Arial" w:cs="Arial"/>
          <w:sz w:val="20"/>
          <w:szCs w:val="20"/>
        </w:rPr>
        <w:t>c</w:t>
      </w:r>
      <w:r w:rsidR="00A81BA5" w:rsidRPr="00F41DF8">
        <w:rPr>
          <w:rFonts w:ascii="Arial" w:hAnsi="Arial" w:cs="Arial"/>
          <w:sz w:val="20"/>
          <w:szCs w:val="20"/>
        </w:rPr>
        <w:t>ontinuity</w:t>
      </w:r>
      <w:r w:rsidR="00D4147E" w:rsidRPr="00F41DF8">
        <w:rPr>
          <w:rFonts w:ascii="Arial" w:hAnsi="Arial" w:cs="Arial"/>
          <w:sz w:val="20"/>
          <w:szCs w:val="20"/>
        </w:rPr>
        <w:t xml:space="preserve"> </w:t>
      </w:r>
      <w:r w:rsidR="00380B3B" w:rsidRPr="00F41DF8">
        <w:rPr>
          <w:rFonts w:ascii="Arial" w:hAnsi="Arial" w:cs="Arial"/>
          <w:sz w:val="20"/>
          <w:szCs w:val="20"/>
        </w:rPr>
        <w:t>p</w:t>
      </w:r>
      <w:r w:rsidR="00A81BA5" w:rsidRPr="00F41DF8">
        <w:rPr>
          <w:rFonts w:ascii="Arial" w:hAnsi="Arial" w:cs="Arial"/>
          <w:sz w:val="20"/>
          <w:szCs w:val="20"/>
        </w:rPr>
        <w:t>lan</w:t>
      </w:r>
      <w:r w:rsidR="00D4147E" w:rsidRPr="00F41DF8">
        <w:rPr>
          <w:rFonts w:ascii="Arial" w:hAnsi="Arial" w:cs="Arial"/>
          <w:sz w:val="20"/>
          <w:szCs w:val="20"/>
        </w:rPr>
        <w:t xml:space="preserve"> </w:t>
      </w:r>
      <w:r w:rsidR="00A81BA5" w:rsidRPr="00F41DF8">
        <w:rPr>
          <w:rFonts w:ascii="Arial" w:hAnsi="Arial" w:cs="Arial"/>
          <w:sz w:val="20"/>
          <w:szCs w:val="20"/>
        </w:rPr>
        <w:t>(</w:t>
      </w:r>
      <w:r w:rsidR="00380B3B" w:rsidRPr="00F41DF8">
        <w:rPr>
          <w:rFonts w:ascii="Arial" w:hAnsi="Arial" w:cs="Arial"/>
          <w:sz w:val="20"/>
          <w:szCs w:val="20"/>
        </w:rPr>
        <w:t>"</w:t>
      </w:r>
      <w:r w:rsidR="00A81BA5" w:rsidRPr="00F41DF8">
        <w:rPr>
          <w:rFonts w:ascii="Arial" w:hAnsi="Arial" w:cs="Arial"/>
          <w:b/>
          <w:bCs/>
          <w:sz w:val="20"/>
          <w:szCs w:val="20"/>
        </w:rPr>
        <w:t>BCP</w:t>
      </w:r>
      <w:r w:rsidR="00380B3B" w:rsidRPr="00F41DF8">
        <w:rPr>
          <w:rFonts w:ascii="Arial" w:hAnsi="Arial" w:cs="Arial"/>
          <w:sz w:val="20"/>
          <w:szCs w:val="20"/>
        </w:rPr>
        <w:t>"</w:t>
      </w:r>
      <w:r w:rsidR="00A81BA5" w:rsidRPr="00F41DF8">
        <w:rPr>
          <w:rFonts w:ascii="Arial" w:hAnsi="Arial" w:cs="Arial"/>
          <w:sz w:val="20"/>
          <w:szCs w:val="20"/>
        </w:rPr>
        <w:t>).</w:t>
      </w:r>
      <w:r w:rsidR="00D4147E" w:rsidRPr="00F41DF8">
        <w:rPr>
          <w:rFonts w:ascii="Arial" w:hAnsi="Arial" w:cs="Arial"/>
          <w:sz w:val="20"/>
          <w:szCs w:val="20"/>
        </w:rPr>
        <w:t xml:space="preserve"> </w:t>
      </w:r>
      <w:r w:rsidR="00A81BA5" w:rsidRPr="00F41DF8">
        <w:rPr>
          <w:rFonts w:ascii="Arial" w:hAnsi="Arial" w:cs="Arial"/>
          <w:sz w:val="20"/>
          <w:szCs w:val="20"/>
        </w:rPr>
        <w:t>The</w:t>
      </w:r>
      <w:r w:rsidR="00D4147E" w:rsidRPr="00F41DF8">
        <w:rPr>
          <w:rFonts w:ascii="Arial" w:hAnsi="Arial" w:cs="Arial"/>
          <w:sz w:val="20"/>
          <w:szCs w:val="20"/>
        </w:rPr>
        <w:t xml:space="preserve"> </w:t>
      </w:r>
      <w:r w:rsidR="007F0D84" w:rsidRPr="00F41DF8">
        <w:rPr>
          <w:rFonts w:ascii="Arial" w:hAnsi="Arial" w:cs="Arial"/>
          <w:sz w:val="20"/>
          <w:szCs w:val="20"/>
        </w:rPr>
        <w:t>DR</w:t>
      </w:r>
      <w:r w:rsidR="00D4147E" w:rsidRPr="00F41DF8">
        <w:rPr>
          <w:rFonts w:ascii="Arial" w:hAnsi="Arial" w:cs="Arial"/>
          <w:sz w:val="20"/>
          <w:szCs w:val="20"/>
        </w:rPr>
        <w:t xml:space="preserve"> </w:t>
      </w:r>
      <w:r w:rsidR="00A81BA5" w:rsidRPr="00F41DF8">
        <w:rPr>
          <w:rFonts w:ascii="Arial" w:hAnsi="Arial" w:cs="Arial"/>
          <w:sz w:val="20"/>
          <w:szCs w:val="20"/>
        </w:rPr>
        <w:t>program</w:t>
      </w:r>
      <w:r w:rsidR="00D4147E" w:rsidRPr="00F41DF8">
        <w:rPr>
          <w:rFonts w:ascii="Arial" w:hAnsi="Arial" w:cs="Arial"/>
          <w:sz w:val="20"/>
          <w:szCs w:val="20"/>
        </w:rPr>
        <w:t xml:space="preserve"> </w:t>
      </w:r>
      <w:r w:rsidR="00A81BA5" w:rsidRPr="00F41DF8">
        <w:rPr>
          <w:rFonts w:ascii="Arial" w:hAnsi="Arial" w:cs="Arial"/>
          <w:sz w:val="20"/>
          <w:szCs w:val="20"/>
        </w:rPr>
        <w:t>and</w:t>
      </w:r>
      <w:r w:rsidR="00D4147E" w:rsidRPr="00F41DF8">
        <w:rPr>
          <w:rFonts w:ascii="Arial" w:hAnsi="Arial" w:cs="Arial"/>
          <w:sz w:val="20"/>
          <w:szCs w:val="20"/>
        </w:rPr>
        <w:t xml:space="preserve"> </w:t>
      </w:r>
      <w:r w:rsidR="007F0D84" w:rsidRPr="00F41DF8">
        <w:rPr>
          <w:rFonts w:ascii="Arial" w:hAnsi="Arial" w:cs="Arial"/>
          <w:sz w:val="20"/>
          <w:szCs w:val="20"/>
        </w:rPr>
        <w:t>BCP</w:t>
      </w:r>
      <w:r w:rsidR="00D4147E" w:rsidRPr="00F41DF8">
        <w:rPr>
          <w:rFonts w:ascii="Arial" w:hAnsi="Arial" w:cs="Arial"/>
          <w:sz w:val="20"/>
          <w:szCs w:val="20"/>
        </w:rPr>
        <w:t xml:space="preserve"> </w:t>
      </w:r>
      <w:r w:rsidR="00A81BA5" w:rsidRPr="00F41DF8">
        <w:rPr>
          <w:rFonts w:ascii="Arial" w:hAnsi="Arial" w:cs="Arial"/>
          <w:sz w:val="20"/>
          <w:szCs w:val="20"/>
        </w:rPr>
        <w:t>must</w:t>
      </w:r>
      <w:r w:rsidR="00D4147E" w:rsidRPr="00F41DF8">
        <w:rPr>
          <w:rFonts w:ascii="Arial" w:hAnsi="Arial" w:cs="Arial"/>
          <w:sz w:val="20"/>
          <w:szCs w:val="20"/>
        </w:rPr>
        <w:t xml:space="preserve"> </w:t>
      </w:r>
      <w:r w:rsidR="00A81BA5" w:rsidRPr="00F41DF8">
        <w:rPr>
          <w:rFonts w:ascii="Arial" w:hAnsi="Arial" w:cs="Arial"/>
          <w:sz w:val="20"/>
          <w:szCs w:val="20"/>
        </w:rPr>
        <w:t>be</w:t>
      </w:r>
      <w:r w:rsidR="00D4147E" w:rsidRPr="00F41DF8">
        <w:rPr>
          <w:rFonts w:ascii="Arial" w:hAnsi="Arial" w:cs="Arial"/>
          <w:sz w:val="20"/>
          <w:szCs w:val="20"/>
        </w:rPr>
        <w:t xml:space="preserve"> </w:t>
      </w:r>
      <w:r w:rsidR="00A81BA5" w:rsidRPr="00F41DF8">
        <w:rPr>
          <w:rFonts w:ascii="Arial" w:hAnsi="Arial" w:cs="Arial"/>
          <w:sz w:val="20"/>
          <w:szCs w:val="20"/>
        </w:rPr>
        <w:t>designed</w:t>
      </w:r>
      <w:r w:rsidR="00D4147E" w:rsidRPr="00F41DF8">
        <w:rPr>
          <w:rFonts w:ascii="Arial" w:hAnsi="Arial" w:cs="Arial"/>
          <w:sz w:val="20"/>
          <w:szCs w:val="20"/>
        </w:rPr>
        <w:t xml:space="preserve"> </w:t>
      </w:r>
      <w:r w:rsidR="00A81BA5" w:rsidRPr="00F41DF8">
        <w:rPr>
          <w:rFonts w:ascii="Arial" w:hAnsi="Arial" w:cs="Arial"/>
          <w:sz w:val="20"/>
          <w:szCs w:val="20"/>
        </w:rPr>
        <w:t>to</w:t>
      </w:r>
      <w:r w:rsidR="00D4147E" w:rsidRPr="00F41DF8">
        <w:rPr>
          <w:rFonts w:ascii="Arial" w:hAnsi="Arial" w:cs="Arial"/>
          <w:sz w:val="20"/>
          <w:szCs w:val="20"/>
        </w:rPr>
        <w:t xml:space="preserve"> </w:t>
      </w:r>
      <w:r w:rsidR="00A81BA5" w:rsidRPr="00F41DF8">
        <w:rPr>
          <w:rFonts w:ascii="Arial" w:hAnsi="Arial" w:cs="Arial"/>
          <w:sz w:val="20"/>
          <w:szCs w:val="20"/>
        </w:rPr>
        <w:t>ensure</w:t>
      </w:r>
      <w:r w:rsidR="00D4147E" w:rsidRPr="00F41DF8">
        <w:rPr>
          <w:rFonts w:ascii="Arial" w:hAnsi="Arial" w:cs="Arial"/>
          <w:sz w:val="20"/>
          <w:szCs w:val="20"/>
        </w:rPr>
        <w:t xml:space="preserve"> </w:t>
      </w:r>
      <w:r w:rsidR="00A81BA5" w:rsidRPr="00F41DF8">
        <w:rPr>
          <w:rFonts w:ascii="Arial" w:hAnsi="Arial" w:cs="Arial"/>
          <w:sz w:val="20"/>
          <w:szCs w:val="20"/>
        </w:rPr>
        <w:t>that</w:t>
      </w:r>
      <w:r w:rsidR="00D4147E" w:rsidRPr="00F41DF8">
        <w:rPr>
          <w:rFonts w:ascii="Arial" w:hAnsi="Arial" w:cs="Arial"/>
          <w:sz w:val="20"/>
          <w:szCs w:val="20"/>
        </w:rPr>
        <w:t xml:space="preserve"> </w:t>
      </w:r>
      <w:r w:rsidRPr="00F41DF8">
        <w:rPr>
          <w:rFonts w:ascii="Arial" w:hAnsi="Arial" w:cs="Arial"/>
          <w:sz w:val="20"/>
          <w:szCs w:val="20"/>
        </w:rPr>
        <w:t>Contractor</w:t>
      </w:r>
      <w:r w:rsidR="00D4147E" w:rsidRPr="00F41DF8">
        <w:rPr>
          <w:rFonts w:ascii="Arial" w:hAnsi="Arial" w:cs="Arial"/>
          <w:sz w:val="20"/>
          <w:szCs w:val="20"/>
        </w:rPr>
        <w:t xml:space="preserve"> </w:t>
      </w:r>
      <w:r w:rsidR="00A81BA5" w:rsidRPr="00F41DF8">
        <w:rPr>
          <w:rFonts w:ascii="Arial" w:hAnsi="Arial" w:cs="Arial"/>
          <w:sz w:val="20"/>
          <w:szCs w:val="20"/>
        </w:rPr>
        <w:t>can</w:t>
      </w:r>
      <w:r w:rsidR="00D4147E" w:rsidRPr="00F41DF8">
        <w:rPr>
          <w:rFonts w:ascii="Arial" w:hAnsi="Arial" w:cs="Arial"/>
          <w:sz w:val="20"/>
          <w:szCs w:val="20"/>
        </w:rPr>
        <w:t xml:space="preserve"> </w:t>
      </w:r>
      <w:r w:rsidR="00A81BA5" w:rsidRPr="00F41DF8">
        <w:rPr>
          <w:rFonts w:ascii="Arial" w:hAnsi="Arial" w:cs="Arial"/>
          <w:sz w:val="20"/>
          <w:szCs w:val="20"/>
        </w:rPr>
        <w:t>continue</w:t>
      </w:r>
      <w:r w:rsidR="00D4147E" w:rsidRPr="00F41DF8">
        <w:rPr>
          <w:rFonts w:ascii="Arial" w:hAnsi="Arial" w:cs="Arial"/>
          <w:sz w:val="20"/>
          <w:szCs w:val="20"/>
        </w:rPr>
        <w:t xml:space="preserve"> </w:t>
      </w:r>
      <w:r w:rsidR="00A81BA5" w:rsidRPr="00F41DF8">
        <w:rPr>
          <w:rFonts w:ascii="Arial" w:hAnsi="Arial" w:cs="Arial"/>
          <w:sz w:val="20"/>
          <w:szCs w:val="20"/>
        </w:rPr>
        <w:t>to</w:t>
      </w:r>
      <w:r w:rsidR="00D4147E" w:rsidRPr="00F41DF8">
        <w:rPr>
          <w:rFonts w:ascii="Arial" w:hAnsi="Arial" w:cs="Arial"/>
          <w:sz w:val="20"/>
          <w:szCs w:val="20"/>
        </w:rPr>
        <w:t xml:space="preserve"> </w:t>
      </w:r>
      <w:r w:rsidR="00A81BA5" w:rsidRPr="00F41DF8">
        <w:rPr>
          <w:rFonts w:ascii="Arial" w:hAnsi="Arial" w:cs="Arial"/>
          <w:sz w:val="20"/>
          <w:szCs w:val="20"/>
        </w:rPr>
        <w:t>function</w:t>
      </w:r>
      <w:r w:rsidR="00D4147E" w:rsidRPr="00F41DF8">
        <w:rPr>
          <w:rFonts w:ascii="Arial" w:hAnsi="Arial" w:cs="Arial"/>
          <w:sz w:val="20"/>
          <w:szCs w:val="20"/>
        </w:rPr>
        <w:t xml:space="preserve"> </w:t>
      </w:r>
      <w:r w:rsidR="00A81BA5" w:rsidRPr="00F41DF8">
        <w:rPr>
          <w:rFonts w:ascii="Arial" w:hAnsi="Arial" w:cs="Arial"/>
          <w:sz w:val="20"/>
          <w:szCs w:val="20"/>
        </w:rPr>
        <w:t>through</w:t>
      </w:r>
      <w:r w:rsidR="00D4147E" w:rsidRPr="00F41DF8">
        <w:rPr>
          <w:rFonts w:ascii="Arial" w:hAnsi="Arial" w:cs="Arial"/>
          <w:sz w:val="20"/>
          <w:szCs w:val="20"/>
        </w:rPr>
        <w:t xml:space="preserve"> </w:t>
      </w:r>
      <w:r w:rsidR="00A81BA5" w:rsidRPr="00F41DF8">
        <w:rPr>
          <w:rFonts w:ascii="Arial" w:hAnsi="Arial" w:cs="Arial"/>
          <w:sz w:val="20"/>
          <w:szCs w:val="20"/>
        </w:rPr>
        <w:t>operational</w:t>
      </w:r>
      <w:r w:rsidR="00D4147E" w:rsidRPr="00F41DF8">
        <w:rPr>
          <w:rFonts w:ascii="Arial" w:hAnsi="Arial" w:cs="Arial"/>
          <w:sz w:val="20"/>
          <w:szCs w:val="20"/>
        </w:rPr>
        <w:t xml:space="preserve"> </w:t>
      </w:r>
      <w:r w:rsidR="00A81BA5" w:rsidRPr="00F41DF8">
        <w:rPr>
          <w:rFonts w:ascii="Arial" w:hAnsi="Arial" w:cs="Arial"/>
          <w:sz w:val="20"/>
          <w:szCs w:val="20"/>
        </w:rPr>
        <w:t>interruption</w:t>
      </w:r>
      <w:r w:rsidR="00D4147E" w:rsidRPr="00F41DF8">
        <w:rPr>
          <w:rFonts w:ascii="Arial" w:hAnsi="Arial" w:cs="Arial"/>
          <w:sz w:val="20"/>
          <w:szCs w:val="20"/>
        </w:rPr>
        <w:t xml:space="preserve"> </w:t>
      </w:r>
      <w:r w:rsidR="00A81BA5" w:rsidRPr="00F41DF8">
        <w:rPr>
          <w:rFonts w:ascii="Arial" w:hAnsi="Arial" w:cs="Arial"/>
          <w:sz w:val="20"/>
          <w:szCs w:val="20"/>
        </w:rPr>
        <w:t>and</w:t>
      </w:r>
      <w:r w:rsidR="00D4147E" w:rsidRPr="00F41DF8">
        <w:rPr>
          <w:rFonts w:ascii="Arial" w:hAnsi="Arial" w:cs="Arial"/>
          <w:sz w:val="20"/>
          <w:szCs w:val="20"/>
        </w:rPr>
        <w:t xml:space="preserve"> </w:t>
      </w:r>
      <w:r w:rsidR="00A81BA5" w:rsidRPr="00F41DF8">
        <w:rPr>
          <w:rFonts w:ascii="Arial" w:hAnsi="Arial" w:cs="Arial"/>
          <w:sz w:val="20"/>
          <w:szCs w:val="20"/>
        </w:rPr>
        <w:t>continue</w:t>
      </w:r>
      <w:r w:rsidR="00D4147E" w:rsidRPr="00F41DF8">
        <w:rPr>
          <w:rFonts w:ascii="Arial" w:hAnsi="Arial" w:cs="Arial"/>
          <w:sz w:val="20"/>
          <w:szCs w:val="20"/>
        </w:rPr>
        <w:t xml:space="preserve"> </w:t>
      </w:r>
      <w:r w:rsidR="00A81BA5" w:rsidRPr="00F41DF8">
        <w:rPr>
          <w:rFonts w:ascii="Arial" w:hAnsi="Arial" w:cs="Arial"/>
          <w:sz w:val="20"/>
          <w:szCs w:val="20"/>
        </w:rPr>
        <w:t>to</w:t>
      </w:r>
      <w:r w:rsidR="00D4147E" w:rsidRPr="00F41DF8">
        <w:rPr>
          <w:rFonts w:ascii="Arial" w:hAnsi="Arial" w:cs="Arial"/>
          <w:sz w:val="20"/>
          <w:szCs w:val="20"/>
        </w:rPr>
        <w:t xml:space="preserve"> </w:t>
      </w:r>
      <w:r w:rsidR="00A81BA5" w:rsidRPr="00F41DF8">
        <w:rPr>
          <w:rFonts w:ascii="Arial" w:hAnsi="Arial" w:cs="Arial"/>
          <w:sz w:val="20"/>
          <w:szCs w:val="20"/>
        </w:rPr>
        <w:t>provide</w:t>
      </w:r>
      <w:r w:rsidR="00D4147E" w:rsidRPr="00F41DF8">
        <w:rPr>
          <w:rFonts w:ascii="Arial" w:hAnsi="Arial" w:cs="Arial"/>
          <w:sz w:val="20"/>
          <w:szCs w:val="20"/>
        </w:rPr>
        <w:t xml:space="preserve"> </w:t>
      </w:r>
      <w:r w:rsidR="000A191B" w:rsidRPr="00F41DF8">
        <w:rPr>
          <w:rFonts w:ascii="Arial" w:hAnsi="Arial" w:cs="Arial"/>
          <w:sz w:val="20"/>
          <w:szCs w:val="20"/>
        </w:rPr>
        <w:t>Service</w:t>
      </w:r>
      <w:r w:rsidR="00A81BA5" w:rsidRPr="00F41DF8">
        <w:rPr>
          <w:rFonts w:ascii="Arial" w:hAnsi="Arial" w:cs="Arial"/>
          <w:sz w:val="20"/>
          <w:szCs w:val="20"/>
        </w:rPr>
        <w:t>s,</w:t>
      </w:r>
      <w:r w:rsidR="00D4147E" w:rsidRPr="00F41DF8">
        <w:rPr>
          <w:rFonts w:ascii="Arial" w:hAnsi="Arial" w:cs="Arial"/>
          <w:sz w:val="20"/>
          <w:szCs w:val="20"/>
        </w:rPr>
        <w:t xml:space="preserve"> </w:t>
      </w:r>
      <w:r w:rsidR="00A81BA5" w:rsidRPr="00F41DF8">
        <w:rPr>
          <w:rFonts w:ascii="Arial" w:hAnsi="Arial" w:cs="Arial"/>
          <w:sz w:val="20"/>
          <w:szCs w:val="20"/>
        </w:rPr>
        <w:t>as</w:t>
      </w:r>
      <w:r w:rsidR="00D4147E" w:rsidRPr="00F41DF8">
        <w:rPr>
          <w:rFonts w:ascii="Arial" w:hAnsi="Arial" w:cs="Arial"/>
          <w:sz w:val="20"/>
          <w:szCs w:val="20"/>
        </w:rPr>
        <w:t xml:space="preserve"> </w:t>
      </w:r>
      <w:r w:rsidR="00A81BA5" w:rsidRPr="00F41DF8">
        <w:rPr>
          <w:rFonts w:ascii="Arial" w:hAnsi="Arial" w:cs="Arial"/>
          <w:sz w:val="20"/>
          <w:szCs w:val="20"/>
        </w:rPr>
        <w:t>specified</w:t>
      </w:r>
      <w:r w:rsidR="00D4147E" w:rsidRPr="00F41DF8">
        <w:rPr>
          <w:rFonts w:ascii="Arial" w:hAnsi="Arial" w:cs="Arial"/>
          <w:sz w:val="20"/>
          <w:szCs w:val="20"/>
        </w:rPr>
        <w:t xml:space="preserve"> </w:t>
      </w:r>
      <w:r w:rsidR="00A81BA5" w:rsidRPr="00F41DF8">
        <w:rPr>
          <w:rFonts w:ascii="Arial" w:hAnsi="Arial" w:cs="Arial"/>
          <w:sz w:val="20"/>
          <w:szCs w:val="20"/>
        </w:rPr>
        <w:t>in</w:t>
      </w:r>
      <w:r w:rsidR="00D4147E" w:rsidRPr="00F41DF8">
        <w:rPr>
          <w:rFonts w:ascii="Arial" w:hAnsi="Arial" w:cs="Arial"/>
          <w:sz w:val="20"/>
          <w:szCs w:val="20"/>
        </w:rPr>
        <w:t xml:space="preserve"> </w:t>
      </w:r>
      <w:r w:rsidR="000A191B" w:rsidRPr="00F41DF8">
        <w:rPr>
          <w:rFonts w:ascii="Arial" w:hAnsi="Arial" w:cs="Arial"/>
          <w:sz w:val="20"/>
          <w:szCs w:val="20"/>
        </w:rPr>
        <w:t>the</w:t>
      </w:r>
      <w:r w:rsidR="00D4147E" w:rsidRPr="00F41DF8">
        <w:rPr>
          <w:rFonts w:ascii="Arial" w:hAnsi="Arial" w:cs="Arial"/>
          <w:sz w:val="20"/>
          <w:szCs w:val="20"/>
        </w:rPr>
        <w:t xml:space="preserve"> </w:t>
      </w:r>
      <w:r w:rsidR="000A191B" w:rsidRPr="00F41DF8">
        <w:rPr>
          <w:rFonts w:ascii="Arial" w:hAnsi="Arial" w:cs="Arial"/>
          <w:sz w:val="20"/>
          <w:szCs w:val="20"/>
        </w:rPr>
        <w:t>A</w:t>
      </w:r>
      <w:r w:rsidR="00A81BA5" w:rsidRPr="00F41DF8">
        <w:rPr>
          <w:rFonts w:ascii="Arial" w:hAnsi="Arial" w:cs="Arial"/>
          <w:sz w:val="20"/>
          <w:szCs w:val="20"/>
        </w:rPr>
        <w:t>greement.</w:t>
      </w:r>
      <w:r w:rsidR="00D4147E" w:rsidRPr="00F41DF8">
        <w:rPr>
          <w:rFonts w:ascii="Arial" w:hAnsi="Arial" w:cs="Arial"/>
          <w:sz w:val="20"/>
          <w:szCs w:val="20"/>
        </w:rPr>
        <w:t xml:space="preserve"> </w:t>
      </w:r>
      <w:r w:rsidRPr="00F41DF8">
        <w:rPr>
          <w:rFonts w:ascii="Arial" w:hAnsi="Arial" w:cs="Arial"/>
          <w:sz w:val="20"/>
          <w:szCs w:val="20"/>
        </w:rPr>
        <w:t>Contractor</w:t>
      </w:r>
      <w:r w:rsidR="00D4147E" w:rsidRPr="00F41DF8">
        <w:rPr>
          <w:rFonts w:ascii="Arial" w:hAnsi="Arial" w:cs="Arial"/>
          <w:sz w:val="20"/>
          <w:szCs w:val="20"/>
        </w:rPr>
        <w:t xml:space="preserve"> </w:t>
      </w:r>
      <w:r w:rsidR="00983511" w:rsidRPr="00F41DF8">
        <w:rPr>
          <w:rFonts w:ascii="Arial" w:hAnsi="Arial" w:cs="Arial"/>
          <w:sz w:val="20"/>
          <w:szCs w:val="20"/>
        </w:rPr>
        <w:t>must</w:t>
      </w:r>
      <w:r w:rsidR="00D4147E" w:rsidRPr="00F41DF8">
        <w:rPr>
          <w:rFonts w:ascii="Arial" w:hAnsi="Arial" w:cs="Arial"/>
          <w:sz w:val="20"/>
          <w:szCs w:val="20"/>
        </w:rPr>
        <w:t xml:space="preserve"> </w:t>
      </w:r>
      <w:r w:rsidR="00F10D33" w:rsidRPr="00F41DF8">
        <w:rPr>
          <w:rFonts w:ascii="Arial" w:hAnsi="Arial" w:cs="Arial"/>
          <w:sz w:val="20"/>
          <w:szCs w:val="20"/>
        </w:rPr>
        <w:t>provide</w:t>
      </w:r>
      <w:r w:rsidR="00D4147E" w:rsidRPr="00F41DF8">
        <w:rPr>
          <w:rFonts w:ascii="Arial" w:hAnsi="Arial" w:cs="Arial"/>
          <w:sz w:val="20"/>
          <w:szCs w:val="20"/>
        </w:rPr>
        <w:t xml:space="preserve"> </w:t>
      </w:r>
      <w:r w:rsidR="00A81BA5" w:rsidRPr="00F41DF8">
        <w:rPr>
          <w:rFonts w:ascii="Arial" w:hAnsi="Arial" w:cs="Arial"/>
          <w:sz w:val="20"/>
          <w:szCs w:val="20"/>
        </w:rPr>
        <w:t>Resideo</w:t>
      </w:r>
      <w:r w:rsidR="00D4147E" w:rsidRPr="00F41DF8">
        <w:rPr>
          <w:rFonts w:ascii="Arial" w:hAnsi="Arial" w:cs="Arial"/>
          <w:sz w:val="20"/>
          <w:szCs w:val="20"/>
        </w:rPr>
        <w:t xml:space="preserve"> </w:t>
      </w:r>
      <w:r w:rsidR="00F10D33" w:rsidRPr="00F41DF8">
        <w:rPr>
          <w:rFonts w:ascii="Arial" w:hAnsi="Arial" w:cs="Arial"/>
          <w:sz w:val="20"/>
          <w:szCs w:val="20"/>
        </w:rPr>
        <w:t>written</w:t>
      </w:r>
      <w:r w:rsidR="00D4147E" w:rsidRPr="00F41DF8">
        <w:rPr>
          <w:rFonts w:ascii="Arial" w:hAnsi="Arial" w:cs="Arial"/>
          <w:sz w:val="20"/>
          <w:szCs w:val="20"/>
        </w:rPr>
        <w:t xml:space="preserve"> </w:t>
      </w:r>
      <w:r w:rsidR="00F10D33" w:rsidRPr="00F41DF8">
        <w:rPr>
          <w:rFonts w:ascii="Arial" w:hAnsi="Arial" w:cs="Arial"/>
          <w:sz w:val="20"/>
          <w:szCs w:val="20"/>
        </w:rPr>
        <w:t>summaries</w:t>
      </w:r>
      <w:r w:rsidR="00D4147E" w:rsidRPr="00F41DF8">
        <w:rPr>
          <w:rFonts w:ascii="Arial" w:hAnsi="Arial" w:cs="Arial"/>
          <w:sz w:val="20"/>
          <w:szCs w:val="20"/>
        </w:rPr>
        <w:t xml:space="preserve"> </w:t>
      </w:r>
      <w:r w:rsidR="00F10D33" w:rsidRPr="00F41DF8">
        <w:rPr>
          <w:rFonts w:ascii="Arial" w:hAnsi="Arial" w:cs="Arial"/>
          <w:sz w:val="20"/>
          <w:szCs w:val="20"/>
        </w:rPr>
        <w:t>of</w:t>
      </w:r>
      <w:r w:rsidR="00D4147E" w:rsidRPr="00F41DF8">
        <w:rPr>
          <w:rFonts w:ascii="Arial" w:hAnsi="Arial" w:cs="Arial"/>
          <w:sz w:val="20"/>
          <w:szCs w:val="20"/>
        </w:rPr>
        <w:t xml:space="preserve"> </w:t>
      </w:r>
      <w:r w:rsidR="00F10D33" w:rsidRPr="00F41DF8">
        <w:rPr>
          <w:rFonts w:ascii="Arial" w:hAnsi="Arial" w:cs="Arial"/>
          <w:sz w:val="20"/>
          <w:szCs w:val="20"/>
        </w:rPr>
        <w:t>its</w:t>
      </w:r>
      <w:r w:rsidR="00D4147E" w:rsidRPr="00F41DF8">
        <w:rPr>
          <w:rFonts w:ascii="Arial" w:hAnsi="Arial" w:cs="Arial"/>
          <w:sz w:val="20"/>
          <w:szCs w:val="20"/>
        </w:rPr>
        <w:t xml:space="preserve"> </w:t>
      </w:r>
      <w:r w:rsidR="00F10D33" w:rsidRPr="00F41DF8">
        <w:rPr>
          <w:rFonts w:ascii="Arial" w:hAnsi="Arial" w:cs="Arial"/>
          <w:sz w:val="20"/>
          <w:szCs w:val="20"/>
        </w:rPr>
        <w:t>DR</w:t>
      </w:r>
      <w:r w:rsidR="00D4147E" w:rsidRPr="00F41DF8">
        <w:rPr>
          <w:rFonts w:ascii="Arial" w:hAnsi="Arial" w:cs="Arial"/>
          <w:sz w:val="20"/>
          <w:szCs w:val="20"/>
        </w:rPr>
        <w:t xml:space="preserve"> </w:t>
      </w:r>
      <w:r w:rsidR="00F10D33" w:rsidRPr="00F41DF8">
        <w:rPr>
          <w:rFonts w:ascii="Arial" w:hAnsi="Arial" w:cs="Arial"/>
          <w:sz w:val="20"/>
          <w:szCs w:val="20"/>
        </w:rPr>
        <w:t>program</w:t>
      </w:r>
      <w:r w:rsidR="00D4147E" w:rsidRPr="00F41DF8">
        <w:rPr>
          <w:rFonts w:ascii="Arial" w:hAnsi="Arial" w:cs="Arial"/>
          <w:sz w:val="20"/>
          <w:szCs w:val="20"/>
        </w:rPr>
        <w:t xml:space="preserve"> </w:t>
      </w:r>
      <w:r w:rsidR="00F10D33" w:rsidRPr="00F41DF8">
        <w:rPr>
          <w:rFonts w:ascii="Arial" w:hAnsi="Arial" w:cs="Arial"/>
          <w:sz w:val="20"/>
          <w:szCs w:val="20"/>
        </w:rPr>
        <w:t>and</w:t>
      </w:r>
      <w:r w:rsidR="00D4147E" w:rsidRPr="00F41DF8">
        <w:rPr>
          <w:rFonts w:ascii="Arial" w:hAnsi="Arial" w:cs="Arial"/>
          <w:sz w:val="20"/>
          <w:szCs w:val="20"/>
        </w:rPr>
        <w:t xml:space="preserve"> </w:t>
      </w:r>
      <w:r w:rsidR="00F10D33" w:rsidRPr="00F41DF8">
        <w:rPr>
          <w:rFonts w:ascii="Arial" w:hAnsi="Arial" w:cs="Arial"/>
          <w:sz w:val="20"/>
          <w:szCs w:val="20"/>
        </w:rPr>
        <w:t>BCP</w:t>
      </w:r>
      <w:r w:rsidR="00D4147E" w:rsidRPr="00F41DF8">
        <w:rPr>
          <w:rFonts w:ascii="Arial" w:hAnsi="Arial" w:cs="Arial"/>
          <w:sz w:val="20"/>
          <w:szCs w:val="20"/>
        </w:rPr>
        <w:t xml:space="preserve"> </w:t>
      </w:r>
      <w:r w:rsidR="00F10D33" w:rsidRPr="00F41DF8">
        <w:rPr>
          <w:rFonts w:ascii="Arial" w:hAnsi="Arial" w:cs="Arial"/>
          <w:sz w:val="20"/>
          <w:szCs w:val="20"/>
        </w:rPr>
        <w:t>upon</w:t>
      </w:r>
      <w:r w:rsidR="00D4147E" w:rsidRPr="00F41DF8">
        <w:rPr>
          <w:rFonts w:ascii="Arial" w:hAnsi="Arial" w:cs="Arial"/>
          <w:sz w:val="20"/>
          <w:szCs w:val="20"/>
        </w:rPr>
        <w:t xml:space="preserve"> </w:t>
      </w:r>
      <w:r w:rsidR="00ED0F52" w:rsidRPr="00F41DF8">
        <w:rPr>
          <w:rFonts w:ascii="Arial" w:hAnsi="Arial" w:cs="Arial"/>
          <w:sz w:val="20"/>
          <w:szCs w:val="20"/>
        </w:rPr>
        <w:t xml:space="preserve">written </w:t>
      </w:r>
      <w:r w:rsidR="00F10D33" w:rsidRPr="00F41DF8">
        <w:rPr>
          <w:rFonts w:ascii="Arial" w:hAnsi="Arial" w:cs="Arial"/>
          <w:sz w:val="20"/>
          <w:szCs w:val="20"/>
        </w:rPr>
        <w:t>request.</w:t>
      </w:r>
    </w:p>
    <w:p w14:paraId="4F785860" w14:textId="460DEA52" w:rsidR="006337CA"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524D4D" w:rsidRPr="00F41DF8">
        <w:rPr>
          <w:rFonts w:ascii="Arial" w:hAnsi="Arial" w:cs="Arial"/>
          <w:sz w:val="20"/>
          <w:szCs w:val="20"/>
        </w:rPr>
        <w:t>must</w:t>
      </w:r>
      <w:r w:rsidR="00D4147E" w:rsidRPr="00F41DF8">
        <w:rPr>
          <w:rFonts w:ascii="Arial" w:hAnsi="Arial" w:cs="Arial"/>
          <w:sz w:val="20"/>
          <w:szCs w:val="20"/>
        </w:rPr>
        <w:t xml:space="preserve"> </w:t>
      </w:r>
      <w:r w:rsidR="00524D4D" w:rsidRPr="00F41DF8">
        <w:rPr>
          <w:rFonts w:ascii="Arial" w:hAnsi="Arial" w:cs="Arial"/>
          <w:sz w:val="20"/>
          <w:szCs w:val="20"/>
        </w:rPr>
        <w:t>ensure</w:t>
      </w:r>
      <w:r w:rsidR="00D4147E" w:rsidRPr="00F41DF8">
        <w:rPr>
          <w:rFonts w:ascii="Arial" w:hAnsi="Arial" w:cs="Arial"/>
          <w:sz w:val="20"/>
          <w:szCs w:val="20"/>
        </w:rPr>
        <w:t xml:space="preserve"> </w:t>
      </w:r>
      <w:r w:rsidR="00524D4D" w:rsidRPr="00F41DF8">
        <w:rPr>
          <w:rFonts w:ascii="Arial" w:hAnsi="Arial" w:cs="Arial"/>
          <w:sz w:val="20"/>
          <w:szCs w:val="20"/>
        </w:rPr>
        <w:t>that</w:t>
      </w:r>
      <w:r w:rsidR="00D4147E" w:rsidRPr="00F41DF8">
        <w:rPr>
          <w:rFonts w:ascii="Arial" w:hAnsi="Arial" w:cs="Arial"/>
          <w:sz w:val="20"/>
          <w:szCs w:val="20"/>
        </w:rPr>
        <w:t xml:space="preserve"> </w:t>
      </w:r>
      <w:r w:rsidR="00524D4D" w:rsidRPr="00F41DF8">
        <w:rPr>
          <w:rFonts w:ascii="Arial" w:hAnsi="Arial" w:cs="Arial"/>
          <w:sz w:val="20"/>
          <w:szCs w:val="20"/>
        </w:rPr>
        <w:t>the</w:t>
      </w:r>
      <w:r w:rsidR="00D4147E" w:rsidRPr="00F41DF8">
        <w:rPr>
          <w:rFonts w:ascii="Arial" w:hAnsi="Arial" w:cs="Arial"/>
          <w:sz w:val="20"/>
          <w:szCs w:val="20"/>
        </w:rPr>
        <w:t xml:space="preserve"> </w:t>
      </w:r>
      <w:r w:rsidR="00524D4D" w:rsidRPr="00F41DF8">
        <w:rPr>
          <w:rFonts w:ascii="Arial" w:hAnsi="Arial" w:cs="Arial"/>
          <w:sz w:val="20"/>
          <w:szCs w:val="20"/>
        </w:rPr>
        <w:t>scope</w:t>
      </w:r>
      <w:r w:rsidR="00D4147E" w:rsidRPr="00F41DF8">
        <w:rPr>
          <w:rFonts w:ascii="Arial" w:hAnsi="Arial" w:cs="Arial"/>
          <w:sz w:val="20"/>
          <w:szCs w:val="20"/>
        </w:rPr>
        <w:t xml:space="preserve"> </w:t>
      </w:r>
      <w:r w:rsidR="00524D4D" w:rsidRPr="00F41DF8">
        <w:rPr>
          <w:rFonts w:ascii="Arial" w:hAnsi="Arial" w:cs="Arial"/>
          <w:sz w:val="20"/>
          <w:szCs w:val="20"/>
        </w:rPr>
        <w:t>of</w:t>
      </w:r>
      <w:r w:rsidR="00D4147E" w:rsidRPr="00F41DF8">
        <w:rPr>
          <w:rFonts w:ascii="Arial" w:hAnsi="Arial" w:cs="Arial"/>
          <w:sz w:val="20"/>
          <w:szCs w:val="20"/>
        </w:rPr>
        <w:t xml:space="preserve"> </w:t>
      </w:r>
      <w:r w:rsidR="00524D4D" w:rsidRPr="00F41DF8">
        <w:rPr>
          <w:rFonts w:ascii="Arial" w:hAnsi="Arial" w:cs="Arial"/>
          <w:sz w:val="20"/>
          <w:szCs w:val="20"/>
        </w:rPr>
        <w:t>the</w:t>
      </w:r>
      <w:r w:rsidR="00D4147E" w:rsidRPr="00F41DF8">
        <w:rPr>
          <w:rFonts w:ascii="Arial" w:hAnsi="Arial" w:cs="Arial"/>
          <w:sz w:val="20"/>
          <w:szCs w:val="20"/>
        </w:rPr>
        <w:t xml:space="preserve"> </w:t>
      </w:r>
      <w:r w:rsidR="00524D4D" w:rsidRPr="00F41DF8">
        <w:rPr>
          <w:rFonts w:ascii="Arial" w:hAnsi="Arial" w:cs="Arial"/>
          <w:sz w:val="20"/>
          <w:szCs w:val="20"/>
        </w:rPr>
        <w:t>BCP</w:t>
      </w:r>
      <w:r w:rsidR="00D4147E" w:rsidRPr="00F41DF8">
        <w:rPr>
          <w:rFonts w:ascii="Arial" w:hAnsi="Arial" w:cs="Arial"/>
          <w:sz w:val="20"/>
          <w:szCs w:val="20"/>
        </w:rPr>
        <w:t xml:space="preserve"> </w:t>
      </w:r>
      <w:r w:rsidR="00524D4D" w:rsidRPr="00F41DF8">
        <w:rPr>
          <w:rFonts w:ascii="Arial" w:hAnsi="Arial" w:cs="Arial"/>
          <w:sz w:val="20"/>
          <w:szCs w:val="20"/>
        </w:rPr>
        <w:t>covers</w:t>
      </w:r>
      <w:r w:rsidR="00D4147E" w:rsidRPr="00F41DF8">
        <w:rPr>
          <w:rFonts w:ascii="Arial" w:hAnsi="Arial" w:cs="Arial"/>
          <w:sz w:val="20"/>
          <w:szCs w:val="20"/>
        </w:rPr>
        <w:t xml:space="preserve"> </w:t>
      </w:r>
      <w:r w:rsidR="00524D4D" w:rsidRPr="00F41DF8">
        <w:rPr>
          <w:rFonts w:ascii="Arial" w:hAnsi="Arial" w:cs="Arial"/>
          <w:sz w:val="20"/>
          <w:szCs w:val="20"/>
        </w:rPr>
        <w:t>all</w:t>
      </w:r>
      <w:r w:rsidR="00D4147E" w:rsidRPr="00F41DF8">
        <w:rPr>
          <w:rFonts w:ascii="Arial" w:hAnsi="Arial" w:cs="Arial"/>
          <w:sz w:val="20"/>
          <w:szCs w:val="20"/>
        </w:rPr>
        <w:t xml:space="preserve"> </w:t>
      </w:r>
      <w:r w:rsidRPr="00F41DF8">
        <w:rPr>
          <w:rFonts w:ascii="Arial" w:hAnsi="Arial" w:cs="Arial"/>
          <w:sz w:val="20"/>
          <w:szCs w:val="20"/>
        </w:rPr>
        <w:t>Contractor</w:t>
      </w:r>
      <w:r w:rsidR="00D4147E" w:rsidRPr="00F41DF8">
        <w:rPr>
          <w:rFonts w:ascii="Arial" w:hAnsi="Arial" w:cs="Arial"/>
          <w:sz w:val="20"/>
          <w:szCs w:val="20"/>
        </w:rPr>
        <w:t xml:space="preserve"> </w:t>
      </w:r>
      <w:r w:rsidR="007F0D84" w:rsidRPr="00F41DF8">
        <w:rPr>
          <w:rFonts w:ascii="Arial" w:hAnsi="Arial" w:cs="Arial"/>
          <w:sz w:val="20"/>
          <w:szCs w:val="20"/>
        </w:rPr>
        <w:t>Facilities</w:t>
      </w:r>
      <w:r w:rsidR="00524D4D" w:rsidRPr="00F41DF8">
        <w:rPr>
          <w:rFonts w:ascii="Arial" w:hAnsi="Arial" w:cs="Arial"/>
          <w:sz w:val="20"/>
          <w:szCs w:val="20"/>
        </w:rPr>
        <w:t>,</w:t>
      </w:r>
      <w:r w:rsidR="00D4147E" w:rsidRPr="00F41DF8">
        <w:rPr>
          <w:rFonts w:ascii="Arial" w:hAnsi="Arial" w:cs="Arial"/>
          <w:sz w:val="20"/>
          <w:szCs w:val="20"/>
        </w:rPr>
        <w:t xml:space="preserve"> </w:t>
      </w:r>
      <w:r w:rsidR="000A191B" w:rsidRPr="00F41DF8">
        <w:rPr>
          <w:rFonts w:ascii="Arial" w:hAnsi="Arial" w:cs="Arial"/>
          <w:sz w:val="20"/>
          <w:szCs w:val="20"/>
        </w:rPr>
        <w:t>Personnel</w:t>
      </w:r>
      <w:r w:rsidR="007F0D84" w:rsidRPr="00F41DF8">
        <w:rPr>
          <w:rFonts w:ascii="Arial" w:hAnsi="Arial" w:cs="Arial"/>
          <w:sz w:val="20"/>
          <w:szCs w:val="20"/>
        </w:rPr>
        <w:t>,</w:t>
      </w:r>
      <w:r w:rsidR="00D4147E" w:rsidRPr="00F41DF8">
        <w:rPr>
          <w:rFonts w:ascii="Arial" w:hAnsi="Arial" w:cs="Arial"/>
          <w:sz w:val="20"/>
          <w:szCs w:val="20"/>
        </w:rPr>
        <w:t xml:space="preserve"> </w:t>
      </w:r>
      <w:r w:rsidR="007F0D84" w:rsidRPr="00F41DF8">
        <w:rPr>
          <w:rFonts w:ascii="Arial" w:hAnsi="Arial" w:cs="Arial"/>
          <w:sz w:val="20"/>
          <w:szCs w:val="20"/>
        </w:rPr>
        <w:t>Applications,</w:t>
      </w:r>
      <w:r w:rsidR="00D4147E" w:rsidRPr="00F41DF8">
        <w:rPr>
          <w:rFonts w:ascii="Arial" w:hAnsi="Arial" w:cs="Arial"/>
          <w:sz w:val="20"/>
          <w:szCs w:val="20"/>
        </w:rPr>
        <w:t xml:space="preserve"> </w:t>
      </w:r>
      <w:proofErr w:type="gramStart"/>
      <w:r w:rsidR="007F0D84" w:rsidRPr="00F41DF8">
        <w:rPr>
          <w:rFonts w:ascii="Arial" w:hAnsi="Arial" w:cs="Arial"/>
          <w:sz w:val="20"/>
          <w:szCs w:val="20"/>
        </w:rPr>
        <w:t>Networks</w:t>
      </w:r>
      <w:proofErr w:type="gramEnd"/>
      <w:r w:rsidR="00D4147E" w:rsidRPr="00F41DF8">
        <w:rPr>
          <w:rFonts w:ascii="Arial" w:hAnsi="Arial" w:cs="Arial"/>
          <w:sz w:val="20"/>
          <w:szCs w:val="20"/>
        </w:rPr>
        <w:t xml:space="preserve"> </w:t>
      </w:r>
      <w:r w:rsidR="00524D4D"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00524D4D" w:rsidRPr="00F41DF8">
        <w:rPr>
          <w:rFonts w:ascii="Arial" w:hAnsi="Arial" w:cs="Arial"/>
          <w:sz w:val="20"/>
          <w:szCs w:val="20"/>
        </w:rPr>
        <w:t>s</w:t>
      </w:r>
      <w:r w:rsidR="00D4147E" w:rsidRPr="00F41DF8">
        <w:rPr>
          <w:rFonts w:ascii="Arial" w:hAnsi="Arial" w:cs="Arial"/>
          <w:sz w:val="20"/>
          <w:szCs w:val="20"/>
        </w:rPr>
        <w:t xml:space="preserve"> </w:t>
      </w:r>
      <w:r w:rsidR="00524D4D" w:rsidRPr="00F41DF8">
        <w:rPr>
          <w:rFonts w:ascii="Arial" w:hAnsi="Arial" w:cs="Arial"/>
          <w:sz w:val="20"/>
          <w:szCs w:val="20"/>
        </w:rPr>
        <w:t>that</w:t>
      </w:r>
      <w:r w:rsidR="00D4147E" w:rsidRPr="00F41DF8">
        <w:rPr>
          <w:rFonts w:ascii="Arial" w:hAnsi="Arial" w:cs="Arial"/>
          <w:sz w:val="20"/>
          <w:szCs w:val="20"/>
        </w:rPr>
        <w:t xml:space="preserve"> </w:t>
      </w:r>
      <w:r w:rsidR="00524D4D" w:rsidRPr="00F41DF8">
        <w:rPr>
          <w:rFonts w:ascii="Arial" w:hAnsi="Arial" w:cs="Arial"/>
          <w:sz w:val="20"/>
          <w:szCs w:val="20"/>
        </w:rPr>
        <w:t>are</w:t>
      </w:r>
      <w:r w:rsidR="00D4147E" w:rsidRPr="00F41DF8">
        <w:rPr>
          <w:rFonts w:ascii="Arial" w:hAnsi="Arial" w:cs="Arial"/>
          <w:sz w:val="20"/>
          <w:szCs w:val="20"/>
        </w:rPr>
        <w:t xml:space="preserve"> </w:t>
      </w:r>
      <w:r w:rsidR="00524D4D" w:rsidRPr="00F41DF8">
        <w:rPr>
          <w:rFonts w:ascii="Arial" w:hAnsi="Arial" w:cs="Arial"/>
          <w:sz w:val="20"/>
          <w:szCs w:val="20"/>
        </w:rPr>
        <w:t>used</w:t>
      </w:r>
      <w:r w:rsidR="00D4147E" w:rsidRPr="00F41DF8">
        <w:rPr>
          <w:rFonts w:ascii="Arial" w:hAnsi="Arial" w:cs="Arial"/>
          <w:sz w:val="20"/>
          <w:szCs w:val="20"/>
        </w:rPr>
        <w:t xml:space="preserve"> </w:t>
      </w:r>
      <w:r w:rsidR="0010525E" w:rsidRPr="00F41DF8">
        <w:rPr>
          <w:rFonts w:ascii="Arial" w:hAnsi="Arial" w:cs="Arial"/>
          <w:sz w:val="20"/>
          <w:szCs w:val="20"/>
        </w:rPr>
        <w:t>as</w:t>
      </w:r>
      <w:r w:rsidR="00D4147E" w:rsidRPr="00F41DF8">
        <w:rPr>
          <w:rFonts w:ascii="Arial" w:hAnsi="Arial" w:cs="Arial"/>
          <w:sz w:val="20"/>
          <w:szCs w:val="20"/>
        </w:rPr>
        <w:t xml:space="preserve"> </w:t>
      </w:r>
      <w:r w:rsidR="0010525E" w:rsidRPr="00F41DF8">
        <w:rPr>
          <w:rFonts w:ascii="Arial" w:hAnsi="Arial" w:cs="Arial"/>
          <w:sz w:val="20"/>
          <w:szCs w:val="20"/>
        </w:rPr>
        <w:t>part</w:t>
      </w:r>
      <w:r w:rsidR="00D4147E" w:rsidRPr="00F41DF8">
        <w:rPr>
          <w:rFonts w:ascii="Arial" w:hAnsi="Arial" w:cs="Arial"/>
          <w:sz w:val="20"/>
          <w:szCs w:val="20"/>
        </w:rPr>
        <w:t xml:space="preserve"> </w:t>
      </w:r>
      <w:r w:rsidR="0010525E" w:rsidRPr="00F41DF8">
        <w:rPr>
          <w:rFonts w:ascii="Arial" w:hAnsi="Arial" w:cs="Arial"/>
          <w:sz w:val="20"/>
          <w:szCs w:val="20"/>
        </w:rPr>
        <w:t>of</w:t>
      </w:r>
      <w:r w:rsidR="00D4147E" w:rsidRPr="00F41DF8">
        <w:rPr>
          <w:rFonts w:ascii="Arial" w:hAnsi="Arial" w:cs="Arial"/>
          <w:sz w:val="20"/>
          <w:szCs w:val="20"/>
        </w:rPr>
        <w:t xml:space="preserve"> </w:t>
      </w:r>
      <w:r w:rsidR="0010525E" w:rsidRPr="00F41DF8">
        <w:rPr>
          <w:rFonts w:ascii="Arial" w:hAnsi="Arial" w:cs="Arial"/>
          <w:sz w:val="20"/>
          <w:szCs w:val="20"/>
        </w:rPr>
        <w:t>the</w:t>
      </w:r>
      <w:r w:rsidR="00D4147E" w:rsidRPr="00F41DF8">
        <w:rPr>
          <w:rFonts w:ascii="Arial" w:hAnsi="Arial" w:cs="Arial"/>
          <w:sz w:val="20"/>
          <w:szCs w:val="20"/>
        </w:rPr>
        <w:t xml:space="preserve"> </w:t>
      </w:r>
      <w:r w:rsidR="000A191B" w:rsidRPr="00F41DF8">
        <w:rPr>
          <w:rFonts w:ascii="Arial" w:hAnsi="Arial" w:cs="Arial"/>
          <w:sz w:val="20"/>
          <w:szCs w:val="20"/>
        </w:rPr>
        <w:t>Service</w:t>
      </w:r>
      <w:r w:rsidR="00524D4D" w:rsidRPr="00F41DF8">
        <w:rPr>
          <w:rFonts w:ascii="Arial" w:hAnsi="Arial" w:cs="Arial"/>
          <w:sz w:val="20"/>
          <w:szCs w:val="20"/>
        </w:rPr>
        <w:t>s.</w:t>
      </w:r>
    </w:p>
    <w:p w14:paraId="6755AC09" w14:textId="6D8D9044" w:rsidR="006337CA" w:rsidRPr="00F41DF8" w:rsidRDefault="0090433C"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BCP</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tested</w:t>
      </w:r>
      <w:r w:rsidR="00D4147E" w:rsidRPr="00F41DF8">
        <w:rPr>
          <w:rFonts w:ascii="Arial" w:hAnsi="Arial" w:cs="Arial"/>
          <w:sz w:val="20"/>
          <w:szCs w:val="20"/>
        </w:rPr>
        <w:t xml:space="preserve"> </w:t>
      </w:r>
      <w:r w:rsidRPr="00F41DF8">
        <w:rPr>
          <w:rFonts w:ascii="Arial" w:hAnsi="Arial" w:cs="Arial"/>
          <w:sz w:val="20"/>
          <w:szCs w:val="20"/>
        </w:rPr>
        <w:t>on</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regular</w:t>
      </w:r>
      <w:r w:rsidR="00D4147E" w:rsidRPr="00F41DF8">
        <w:rPr>
          <w:rFonts w:ascii="Arial" w:hAnsi="Arial" w:cs="Arial"/>
          <w:sz w:val="20"/>
          <w:szCs w:val="20"/>
        </w:rPr>
        <w:t xml:space="preserve"> </w:t>
      </w:r>
      <w:r w:rsidRPr="00F41DF8">
        <w:rPr>
          <w:rFonts w:ascii="Arial" w:hAnsi="Arial" w:cs="Arial"/>
          <w:sz w:val="20"/>
          <w:szCs w:val="20"/>
        </w:rPr>
        <w:t>basis</w:t>
      </w:r>
      <w:r w:rsidR="00D4147E" w:rsidRPr="00F41DF8">
        <w:rPr>
          <w:rFonts w:ascii="Arial" w:hAnsi="Arial" w:cs="Arial"/>
          <w:sz w:val="20"/>
          <w:szCs w:val="20"/>
        </w:rPr>
        <w:t xml:space="preserve"> </w:t>
      </w:r>
      <w:r w:rsidRPr="00F41DF8">
        <w:rPr>
          <w:rFonts w:ascii="Arial" w:hAnsi="Arial" w:cs="Arial"/>
          <w:sz w:val="20"/>
          <w:szCs w:val="20"/>
        </w:rPr>
        <w:t>(at</w:t>
      </w:r>
      <w:r w:rsidR="00D4147E" w:rsidRPr="00F41DF8">
        <w:rPr>
          <w:rFonts w:ascii="Arial" w:hAnsi="Arial" w:cs="Arial"/>
          <w:sz w:val="20"/>
          <w:szCs w:val="20"/>
        </w:rPr>
        <w:t xml:space="preserve"> </w:t>
      </w:r>
      <w:r w:rsidRPr="00F41DF8">
        <w:rPr>
          <w:rFonts w:ascii="Arial" w:hAnsi="Arial" w:cs="Arial"/>
          <w:sz w:val="20"/>
          <w:szCs w:val="20"/>
        </w:rPr>
        <w:t>minimum,</w:t>
      </w:r>
      <w:r w:rsidR="00D4147E" w:rsidRPr="00F41DF8">
        <w:rPr>
          <w:rFonts w:ascii="Arial" w:hAnsi="Arial" w:cs="Arial"/>
          <w:sz w:val="20"/>
          <w:szCs w:val="20"/>
        </w:rPr>
        <w:t xml:space="preserve"> </w:t>
      </w:r>
      <w:r w:rsidR="00380B3B" w:rsidRPr="00F41DF8">
        <w:rPr>
          <w:rFonts w:ascii="Arial" w:hAnsi="Arial" w:cs="Arial"/>
          <w:sz w:val="20"/>
          <w:szCs w:val="20"/>
        </w:rPr>
        <w:t>once</w:t>
      </w:r>
      <w:r w:rsidR="00D4147E" w:rsidRPr="00F41DF8">
        <w:rPr>
          <w:rFonts w:ascii="Arial" w:hAnsi="Arial" w:cs="Arial"/>
          <w:sz w:val="20"/>
          <w:szCs w:val="20"/>
        </w:rPr>
        <w:t xml:space="preserve"> </w:t>
      </w:r>
      <w:r w:rsidR="00380B3B" w:rsidRPr="00F41DF8">
        <w:rPr>
          <w:rFonts w:ascii="Arial" w:hAnsi="Arial" w:cs="Arial"/>
          <w:sz w:val="20"/>
          <w:szCs w:val="20"/>
        </w:rPr>
        <w:t>per</w:t>
      </w:r>
      <w:r w:rsidR="00D4147E" w:rsidRPr="00F41DF8">
        <w:rPr>
          <w:rFonts w:ascii="Arial" w:hAnsi="Arial" w:cs="Arial"/>
          <w:sz w:val="20"/>
          <w:szCs w:val="20"/>
        </w:rPr>
        <w:t xml:space="preserve"> </w:t>
      </w:r>
      <w:r w:rsidR="00380B3B" w:rsidRPr="00F41DF8">
        <w:rPr>
          <w:rFonts w:ascii="Arial" w:hAnsi="Arial" w:cs="Arial"/>
          <w:sz w:val="20"/>
          <w:szCs w:val="20"/>
        </w:rPr>
        <w:t>calendar</w:t>
      </w:r>
      <w:r w:rsidR="00D4147E" w:rsidRPr="00F41DF8">
        <w:rPr>
          <w:rFonts w:ascii="Arial" w:hAnsi="Arial" w:cs="Arial"/>
          <w:sz w:val="20"/>
          <w:szCs w:val="20"/>
        </w:rPr>
        <w:t xml:space="preserve"> </w:t>
      </w:r>
      <w:r w:rsidR="00380B3B" w:rsidRPr="00F41DF8">
        <w:rPr>
          <w:rFonts w:ascii="Arial" w:hAnsi="Arial" w:cs="Arial"/>
          <w:sz w:val="20"/>
          <w:szCs w:val="20"/>
        </w:rPr>
        <w:t>year</w:t>
      </w:r>
      <w:r w:rsidRPr="00F41DF8">
        <w:rPr>
          <w:rFonts w:ascii="Arial" w:hAnsi="Arial" w:cs="Arial"/>
          <w:sz w:val="20"/>
          <w:szCs w:val="20"/>
        </w:rPr>
        <w: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document</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results.</w:t>
      </w:r>
      <w:r w:rsidR="00D4147E" w:rsidRPr="00F41DF8">
        <w:rPr>
          <w:rFonts w:ascii="Arial" w:hAnsi="Arial" w:cs="Arial"/>
          <w:sz w:val="20"/>
          <w:szCs w:val="20"/>
        </w:rPr>
        <w:t xml:space="preserve"> </w:t>
      </w:r>
      <w:r w:rsidRPr="00F41DF8">
        <w:rPr>
          <w:rFonts w:ascii="Arial" w:hAnsi="Arial" w:cs="Arial"/>
          <w:sz w:val="20"/>
          <w:szCs w:val="20"/>
        </w:rPr>
        <w:t>On</w:t>
      </w:r>
      <w:r w:rsidR="00D4147E" w:rsidRPr="00F41DF8">
        <w:rPr>
          <w:rFonts w:ascii="Arial" w:hAnsi="Arial" w:cs="Arial"/>
          <w:sz w:val="20"/>
          <w:szCs w:val="20"/>
        </w:rPr>
        <w:t xml:space="preserve"> </w:t>
      </w:r>
      <w:r w:rsidR="00BA081C" w:rsidRPr="00F41DF8">
        <w:rPr>
          <w:rFonts w:ascii="Arial" w:hAnsi="Arial" w:cs="Arial"/>
          <w:sz w:val="20"/>
          <w:szCs w:val="20"/>
        </w:rPr>
        <w:t xml:space="preserve">written </w:t>
      </w:r>
      <w:r w:rsidRPr="00F41DF8">
        <w:rPr>
          <w:rFonts w:ascii="Arial" w:hAnsi="Arial" w:cs="Arial"/>
          <w:sz w:val="20"/>
          <w:szCs w:val="20"/>
        </w:rPr>
        <w:t>request,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983511"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provide</w:t>
      </w:r>
      <w:r w:rsidR="00D4147E" w:rsidRPr="00F41DF8">
        <w:rPr>
          <w:rFonts w:ascii="Arial" w:hAnsi="Arial" w:cs="Arial"/>
          <w:sz w:val="20"/>
          <w:szCs w:val="20"/>
        </w:rPr>
        <w:t xml:space="preserve"> </w:t>
      </w:r>
      <w:r w:rsidRPr="00F41DF8">
        <w:rPr>
          <w:rFonts w:ascii="Arial" w:hAnsi="Arial" w:cs="Arial"/>
          <w:sz w:val="20"/>
          <w:szCs w:val="20"/>
        </w:rPr>
        <w:t>documentation</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Pr="00F41DF8">
        <w:rPr>
          <w:rFonts w:ascii="Arial" w:hAnsi="Arial" w:cs="Arial"/>
          <w:sz w:val="20"/>
          <w:szCs w:val="20"/>
        </w:rPr>
        <w:t>Resideo's</w:t>
      </w:r>
      <w:r w:rsidR="00D4147E" w:rsidRPr="00F41DF8">
        <w:rPr>
          <w:rFonts w:ascii="Arial" w:hAnsi="Arial" w:cs="Arial"/>
          <w:sz w:val="20"/>
          <w:szCs w:val="20"/>
        </w:rPr>
        <w:t xml:space="preserve"> </w:t>
      </w:r>
      <w:r w:rsidRPr="00F41DF8">
        <w:rPr>
          <w:rFonts w:ascii="Arial" w:hAnsi="Arial" w:cs="Arial"/>
          <w:sz w:val="20"/>
          <w:szCs w:val="20"/>
        </w:rPr>
        <w:t>review</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confirm</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Pr="00F41DF8">
        <w:rPr>
          <w:rFonts w:ascii="Arial" w:hAnsi="Arial" w:cs="Arial"/>
          <w:sz w:val="20"/>
          <w:szCs w:val="20"/>
        </w:rPr>
        <w:t>tests</w:t>
      </w:r>
      <w:r w:rsidR="00D4147E" w:rsidRPr="00F41DF8">
        <w:rPr>
          <w:rFonts w:ascii="Arial" w:hAnsi="Arial" w:cs="Arial"/>
          <w:sz w:val="20"/>
          <w:szCs w:val="20"/>
        </w:rPr>
        <w:t xml:space="preserve"> </w:t>
      </w:r>
      <w:r w:rsidRPr="00F41DF8">
        <w:rPr>
          <w:rFonts w:ascii="Arial" w:hAnsi="Arial" w:cs="Arial"/>
          <w:sz w:val="20"/>
          <w:szCs w:val="20"/>
        </w:rPr>
        <w:t>are</w:t>
      </w:r>
      <w:r w:rsidR="00D4147E" w:rsidRPr="00F41DF8">
        <w:rPr>
          <w:rFonts w:ascii="Arial" w:hAnsi="Arial" w:cs="Arial"/>
          <w:sz w:val="20"/>
          <w:szCs w:val="20"/>
        </w:rPr>
        <w:t xml:space="preserve"> </w:t>
      </w:r>
      <w:r w:rsidRPr="00F41DF8">
        <w:rPr>
          <w:rFonts w:ascii="Arial" w:hAnsi="Arial" w:cs="Arial"/>
          <w:sz w:val="20"/>
          <w:szCs w:val="20"/>
        </w:rPr>
        <w:t>being</w:t>
      </w:r>
      <w:r w:rsidR="00D4147E" w:rsidRPr="00F41DF8">
        <w:rPr>
          <w:rFonts w:ascii="Arial" w:hAnsi="Arial" w:cs="Arial"/>
          <w:sz w:val="20"/>
          <w:szCs w:val="20"/>
        </w:rPr>
        <w:t xml:space="preserve"> </w:t>
      </w:r>
      <w:r w:rsidRPr="00F41DF8">
        <w:rPr>
          <w:rFonts w:ascii="Arial" w:hAnsi="Arial" w:cs="Arial"/>
          <w:sz w:val="20"/>
          <w:szCs w:val="20"/>
        </w:rPr>
        <w:t>performed.</w:t>
      </w:r>
    </w:p>
    <w:p w14:paraId="7F10559E" w14:textId="6E33DBDD" w:rsidR="0090433C"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A75117" w:rsidRPr="00F41DF8">
        <w:rPr>
          <w:rFonts w:ascii="Arial" w:hAnsi="Arial" w:cs="Arial"/>
          <w:sz w:val="20"/>
          <w:szCs w:val="20"/>
        </w:rPr>
        <w:t>must</w:t>
      </w:r>
      <w:r w:rsidR="00D4147E" w:rsidRPr="00F41DF8">
        <w:rPr>
          <w:rFonts w:ascii="Arial" w:hAnsi="Arial" w:cs="Arial"/>
          <w:sz w:val="20"/>
          <w:szCs w:val="20"/>
        </w:rPr>
        <w:t xml:space="preserve"> </w:t>
      </w:r>
      <w:r w:rsidR="00A75117" w:rsidRPr="00F41DF8">
        <w:rPr>
          <w:rFonts w:ascii="Arial" w:hAnsi="Arial" w:cs="Arial"/>
          <w:sz w:val="20"/>
          <w:szCs w:val="20"/>
        </w:rPr>
        <w:t>promptly</w:t>
      </w:r>
      <w:r w:rsidR="00D4147E" w:rsidRPr="00F41DF8">
        <w:rPr>
          <w:rFonts w:ascii="Arial" w:hAnsi="Arial" w:cs="Arial"/>
          <w:sz w:val="20"/>
          <w:szCs w:val="20"/>
        </w:rPr>
        <w:t xml:space="preserve"> </w:t>
      </w:r>
      <w:r w:rsidR="00A75117" w:rsidRPr="00F41DF8">
        <w:rPr>
          <w:rFonts w:ascii="Arial" w:hAnsi="Arial" w:cs="Arial"/>
          <w:sz w:val="20"/>
          <w:szCs w:val="20"/>
        </w:rPr>
        <w:t>notify</w:t>
      </w:r>
      <w:r w:rsidR="00D4147E" w:rsidRPr="00F41DF8">
        <w:rPr>
          <w:rFonts w:ascii="Arial" w:hAnsi="Arial" w:cs="Arial"/>
          <w:sz w:val="20"/>
          <w:szCs w:val="20"/>
        </w:rPr>
        <w:t xml:space="preserve"> </w:t>
      </w:r>
      <w:r w:rsidR="00A75117" w:rsidRPr="00F41DF8">
        <w:rPr>
          <w:rFonts w:ascii="Arial" w:hAnsi="Arial" w:cs="Arial"/>
          <w:sz w:val="20"/>
          <w:szCs w:val="20"/>
        </w:rPr>
        <w:t>and</w:t>
      </w:r>
      <w:r w:rsidR="00D4147E" w:rsidRPr="00F41DF8">
        <w:rPr>
          <w:rFonts w:ascii="Arial" w:hAnsi="Arial" w:cs="Arial"/>
          <w:sz w:val="20"/>
          <w:szCs w:val="20"/>
        </w:rPr>
        <w:t xml:space="preserve"> </w:t>
      </w:r>
      <w:r w:rsidR="00A75117" w:rsidRPr="00F41DF8">
        <w:rPr>
          <w:rFonts w:ascii="Arial" w:hAnsi="Arial" w:cs="Arial"/>
          <w:sz w:val="20"/>
          <w:szCs w:val="20"/>
        </w:rPr>
        <w:t>report</w:t>
      </w:r>
      <w:r w:rsidR="00D4147E" w:rsidRPr="00F41DF8">
        <w:rPr>
          <w:rFonts w:ascii="Arial" w:hAnsi="Arial" w:cs="Arial"/>
          <w:sz w:val="20"/>
          <w:szCs w:val="20"/>
        </w:rPr>
        <w:t xml:space="preserve"> </w:t>
      </w:r>
      <w:r w:rsidR="00A75117" w:rsidRPr="00F41DF8">
        <w:rPr>
          <w:rFonts w:ascii="Arial" w:hAnsi="Arial" w:cs="Arial"/>
          <w:sz w:val="20"/>
          <w:szCs w:val="20"/>
        </w:rPr>
        <w:t>the</w:t>
      </w:r>
      <w:r w:rsidR="00D4147E" w:rsidRPr="00F41DF8">
        <w:rPr>
          <w:rFonts w:ascii="Arial" w:hAnsi="Arial" w:cs="Arial"/>
          <w:sz w:val="20"/>
          <w:szCs w:val="20"/>
        </w:rPr>
        <w:t xml:space="preserve"> </w:t>
      </w:r>
      <w:r w:rsidR="00A75117" w:rsidRPr="00F41DF8">
        <w:rPr>
          <w:rFonts w:ascii="Arial" w:hAnsi="Arial" w:cs="Arial"/>
          <w:sz w:val="20"/>
          <w:szCs w:val="20"/>
        </w:rPr>
        <w:t>potential</w:t>
      </w:r>
      <w:r w:rsidR="00D4147E" w:rsidRPr="00F41DF8">
        <w:rPr>
          <w:rFonts w:ascii="Arial" w:hAnsi="Arial" w:cs="Arial"/>
          <w:sz w:val="20"/>
          <w:szCs w:val="20"/>
        </w:rPr>
        <w:t xml:space="preserve"> </w:t>
      </w:r>
      <w:r w:rsidR="00A75117" w:rsidRPr="00F41DF8">
        <w:rPr>
          <w:rFonts w:ascii="Arial" w:hAnsi="Arial" w:cs="Arial"/>
          <w:sz w:val="20"/>
          <w:szCs w:val="20"/>
        </w:rPr>
        <w:t>impact</w:t>
      </w:r>
      <w:r w:rsidR="00D4147E" w:rsidRPr="00F41DF8">
        <w:rPr>
          <w:rFonts w:ascii="Arial" w:hAnsi="Arial" w:cs="Arial"/>
          <w:sz w:val="20"/>
          <w:szCs w:val="20"/>
        </w:rPr>
        <w:t xml:space="preserve"> </w:t>
      </w:r>
      <w:r w:rsidR="00A75117" w:rsidRPr="00F41DF8">
        <w:rPr>
          <w:rFonts w:ascii="Arial" w:hAnsi="Arial" w:cs="Arial"/>
          <w:sz w:val="20"/>
          <w:szCs w:val="20"/>
        </w:rPr>
        <w:t>to</w:t>
      </w:r>
      <w:r w:rsidR="00D4147E" w:rsidRPr="00F41DF8">
        <w:rPr>
          <w:rFonts w:ascii="Arial" w:hAnsi="Arial" w:cs="Arial"/>
          <w:sz w:val="20"/>
          <w:szCs w:val="20"/>
        </w:rPr>
        <w:t xml:space="preserve"> </w:t>
      </w:r>
      <w:r w:rsidR="00A75117" w:rsidRPr="00F41DF8">
        <w:rPr>
          <w:rFonts w:ascii="Arial" w:hAnsi="Arial" w:cs="Arial"/>
          <w:sz w:val="20"/>
          <w:szCs w:val="20"/>
        </w:rPr>
        <w:t>Resideo</w:t>
      </w:r>
      <w:r w:rsidR="00D4147E" w:rsidRPr="00F41DF8">
        <w:rPr>
          <w:rFonts w:ascii="Arial" w:hAnsi="Arial" w:cs="Arial"/>
          <w:sz w:val="20"/>
          <w:szCs w:val="20"/>
        </w:rPr>
        <w:t xml:space="preserve"> </w:t>
      </w:r>
      <w:r w:rsidR="00A75117" w:rsidRPr="00F41DF8">
        <w:rPr>
          <w:rFonts w:ascii="Arial" w:hAnsi="Arial" w:cs="Arial"/>
          <w:sz w:val="20"/>
          <w:szCs w:val="20"/>
        </w:rPr>
        <w:t>when</w:t>
      </w:r>
      <w:r w:rsidR="00D4147E" w:rsidRPr="00F41DF8">
        <w:rPr>
          <w:rFonts w:ascii="Arial" w:hAnsi="Arial" w:cs="Arial"/>
          <w:sz w:val="20"/>
          <w:szCs w:val="20"/>
        </w:rPr>
        <w:t xml:space="preserve"> </w:t>
      </w:r>
      <w:r w:rsidR="00A75117" w:rsidRPr="00F41DF8">
        <w:rPr>
          <w:rFonts w:ascii="Arial" w:hAnsi="Arial" w:cs="Arial"/>
          <w:sz w:val="20"/>
          <w:szCs w:val="20"/>
        </w:rPr>
        <w:t>the</w:t>
      </w:r>
      <w:r w:rsidR="00D4147E" w:rsidRPr="00F41DF8">
        <w:rPr>
          <w:rFonts w:ascii="Arial" w:hAnsi="Arial" w:cs="Arial"/>
          <w:sz w:val="20"/>
          <w:szCs w:val="20"/>
        </w:rPr>
        <w:t xml:space="preserve"> </w:t>
      </w:r>
      <w:r w:rsidR="00A75117" w:rsidRPr="00F41DF8">
        <w:rPr>
          <w:rFonts w:ascii="Arial" w:hAnsi="Arial" w:cs="Arial"/>
          <w:sz w:val="20"/>
          <w:szCs w:val="20"/>
        </w:rPr>
        <w:t>DR</w:t>
      </w:r>
      <w:r w:rsidR="00D4147E" w:rsidRPr="00F41DF8">
        <w:rPr>
          <w:rFonts w:ascii="Arial" w:hAnsi="Arial" w:cs="Arial"/>
          <w:sz w:val="20"/>
          <w:szCs w:val="20"/>
        </w:rPr>
        <w:t xml:space="preserve"> </w:t>
      </w:r>
      <w:r w:rsidR="00A75117" w:rsidRPr="00F41DF8">
        <w:rPr>
          <w:rFonts w:ascii="Arial" w:hAnsi="Arial" w:cs="Arial"/>
          <w:sz w:val="20"/>
          <w:szCs w:val="20"/>
        </w:rPr>
        <w:t>plan</w:t>
      </w:r>
      <w:r w:rsidR="00D4147E" w:rsidRPr="00F41DF8">
        <w:rPr>
          <w:rFonts w:ascii="Arial" w:hAnsi="Arial" w:cs="Arial"/>
          <w:sz w:val="20"/>
          <w:szCs w:val="20"/>
        </w:rPr>
        <w:t xml:space="preserve"> </w:t>
      </w:r>
      <w:r w:rsidR="00A75117" w:rsidRPr="00F41DF8">
        <w:rPr>
          <w:rFonts w:ascii="Arial" w:hAnsi="Arial" w:cs="Arial"/>
          <w:sz w:val="20"/>
          <w:szCs w:val="20"/>
        </w:rPr>
        <w:t>is</w:t>
      </w:r>
      <w:r w:rsidR="00D4147E" w:rsidRPr="00F41DF8">
        <w:rPr>
          <w:rFonts w:ascii="Arial" w:hAnsi="Arial" w:cs="Arial"/>
          <w:sz w:val="20"/>
          <w:szCs w:val="20"/>
        </w:rPr>
        <w:t xml:space="preserve"> </w:t>
      </w:r>
      <w:r w:rsidR="00A75117" w:rsidRPr="00F41DF8">
        <w:rPr>
          <w:rFonts w:ascii="Arial" w:hAnsi="Arial" w:cs="Arial"/>
          <w:sz w:val="20"/>
          <w:szCs w:val="20"/>
        </w:rPr>
        <w:t>executed.</w:t>
      </w:r>
    </w:p>
    <w:p w14:paraId="573CB114" w14:textId="2A9CB8DF" w:rsidR="00D96036" w:rsidRPr="00F41DF8" w:rsidRDefault="00827CF2" w:rsidP="000B0E70">
      <w:pPr>
        <w:pStyle w:val="Heading1"/>
        <w:numPr>
          <w:ilvl w:val="0"/>
          <w:numId w:val="24"/>
        </w:numPr>
        <w:ind w:left="709" w:hanging="709"/>
        <w:jc w:val="both"/>
        <w:rPr>
          <w:rFonts w:ascii="Arial" w:hAnsi="Arial" w:cs="Arial"/>
          <w:sz w:val="20"/>
          <w:szCs w:val="20"/>
        </w:rPr>
      </w:pPr>
      <w:bookmarkStart w:id="10" w:name="_Toc57026953"/>
      <w:r w:rsidRPr="00F41DF8">
        <w:rPr>
          <w:rFonts w:ascii="Arial" w:hAnsi="Arial" w:cs="Arial"/>
          <w:sz w:val="20"/>
          <w:szCs w:val="20"/>
        </w:rPr>
        <w:t>Compliance</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Audi</w:t>
      </w:r>
      <w:r w:rsidR="00E40ED3" w:rsidRPr="00F41DF8">
        <w:rPr>
          <w:rFonts w:ascii="Arial" w:hAnsi="Arial" w:cs="Arial"/>
          <w:sz w:val="20"/>
          <w:szCs w:val="20"/>
        </w:rPr>
        <w:t>t</w:t>
      </w:r>
      <w:bookmarkEnd w:id="10"/>
    </w:p>
    <w:p w14:paraId="7C63F55A" w14:textId="70773225" w:rsidR="00B82CEB"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524601" w:rsidRPr="00F41DF8">
        <w:rPr>
          <w:rFonts w:ascii="Arial" w:hAnsi="Arial" w:cs="Arial"/>
          <w:sz w:val="20"/>
          <w:szCs w:val="20"/>
        </w:rPr>
        <w:t>must</w:t>
      </w:r>
      <w:r w:rsidR="00D4147E" w:rsidRPr="00F41DF8">
        <w:rPr>
          <w:rFonts w:ascii="Arial" w:hAnsi="Arial" w:cs="Arial"/>
          <w:sz w:val="20"/>
          <w:szCs w:val="20"/>
        </w:rPr>
        <w:t xml:space="preserve"> </w:t>
      </w:r>
      <w:r w:rsidR="00524601" w:rsidRPr="00F41DF8">
        <w:rPr>
          <w:rFonts w:ascii="Arial" w:hAnsi="Arial" w:cs="Arial"/>
          <w:sz w:val="20"/>
          <w:szCs w:val="20"/>
        </w:rPr>
        <w:t>inform</w:t>
      </w:r>
      <w:r w:rsidR="00D4147E" w:rsidRPr="00F41DF8">
        <w:rPr>
          <w:rFonts w:ascii="Arial" w:hAnsi="Arial" w:cs="Arial"/>
          <w:sz w:val="20"/>
          <w:szCs w:val="20"/>
        </w:rPr>
        <w:t xml:space="preserve"> </w:t>
      </w:r>
      <w:r w:rsidR="00524601" w:rsidRPr="00F41DF8">
        <w:rPr>
          <w:rFonts w:ascii="Arial" w:hAnsi="Arial" w:cs="Arial"/>
          <w:sz w:val="20"/>
          <w:szCs w:val="20"/>
        </w:rPr>
        <w:t>Resideo</w:t>
      </w:r>
      <w:r w:rsidR="00D4147E" w:rsidRPr="00F41DF8">
        <w:rPr>
          <w:rFonts w:ascii="Arial" w:hAnsi="Arial" w:cs="Arial"/>
          <w:sz w:val="20"/>
          <w:szCs w:val="20"/>
        </w:rPr>
        <w:t xml:space="preserve"> </w:t>
      </w:r>
      <w:r w:rsidR="00524601" w:rsidRPr="00F41DF8">
        <w:rPr>
          <w:rFonts w:ascii="Arial" w:hAnsi="Arial" w:cs="Arial"/>
          <w:sz w:val="20"/>
          <w:szCs w:val="20"/>
        </w:rPr>
        <w:t>if</w:t>
      </w:r>
      <w:r w:rsidR="00D4147E" w:rsidRPr="00F41DF8">
        <w:rPr>
          <w:rFonts w:ascii="Arial" w:hAnsi="Arial" w:cs="Arial"/>
          <w:sz w:val="20"/>
          <w:szCs w:val="20"/>
        </w:rPr>
        <w:t xml:space="preserve"> </w:t>
      </w:r>
      <w:r w:rsidR="00524601" w:rsidRPr="00F41DF8">
        <w:rPr>
          <w:rFonts w:ascii="Arial" w:hAnsi="Arial" w:cs="Arial"/>
          <w:sz w:val="20"/>
          <w:szCs w:val="20"/>
        </w:rPr>
        <w:t>legislation</w:t>
      </w:r>
      <w:r w:rsidR="00D4147E" w:rsidRPr="00F41DF8">
        <w:rPr>
          <w:rFonts w:ascii="Arial" w:hAnsi="Arial" w:cs="Arial"/>
          <w:sz w:val="20"/>
          <w:szCs w:val="20"/>
        </w:rPr>
        <w:t xml:space="preserve"> </w:t>
      </w:r>
      <w:r w:rsidR="00524601" w:rsidRPr="00F41DF8">
        <w:rPr>
          <w:rFonts w:ascii="Arial" w:hAnsi="Arial" w:cs="Arial"/>
          <w:sz w:val="20"/>
          <w:szCs w:val="20"/>
        </w:rPr>
        <w:t>applicable</w:t>
      </w:r>
      <w:r w:rsidR="00D4147E" w:rsidRPr="00F41DF8">
        <w:rPr>
          <w:rFonts w:ascii="Arial" w:hAnsi="Arial" w:cs="Arial"/>
          <w:sz w:val="20"/>
          <w:szCs w:val="20"/>
        </w:rPr>
        <w:t xml:space="preserve"> </w:t>
      </w:r>
      <w:r w:rsidR="00524601" w:rsidRPr="00F41DF8">
        <w:rPr>
          <w:rFonts w:ascii="Arial" w:hAnsi="Arial" w:cs="Arial"/>
          <w:sz w:val="20"/>
          <w:szCs w:val="20"/>
        </w:rPr>
        <w:t>to</w:t>
      </w:r>
      <w:r w:rsidR="00D4147E" w:rsidRPr="00F41DF8">
        <w:rPr>
          <w:rFonts w:ascii="Arial" w:hAnsi="Arial" w:cs="Arial"/>
          <w:sz w:val="20"/>
          <w:szCs w:val="20"/>
        </w:rPr>
        <w:t xml:space="preserve"> </w:t>
      </w:r>
      <w:r w:rsidR="00524601"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Contractor</w:t>
      </w:r>
      <w:r w:rsidR="00D4147E" w:rsidRPr="00F41DF8">
        <w:rPr>
          <w:rFonts w:ascii="Arial" w:hAnsi="Arial" w:cs="Arial"/>
          <w:sz w:val="20"/>
          <w:szCs w:val="20"/>
        </w:rPr>
        <w:t xml:space="preserve"> </w:t>
      </w:r>
      <w:r w:rsidR="00524601" w:rsidRPr="00F41DF8">
        <w:rPr>
          <w:rFonts w:ascii="Arial" w:hAnsi="Arial" w:cs="Arial"/>
          <w:sz w:val="20"/>
          <w:szCs w:val="20"/>
        </w:rPr>
        <w:t>could</w:t>
      </w:r>
      <w:r w:rsidR="00D4147E" w:rsidRPr="00F41DF8">
        <w:rPr>
          <w:rFonts w:ascii="Arial" w:hAnsi="Arial" w:cs="Arial"/>
          <w:sz w:val="20"/>
          <w:szCs w:val="20"/>
        </w:rPr>
        <w:t xml:space="preserve"> </w:t>
      </w:r>
      <w:r w:rsidR="00524601" w:rsidRPr="00F41DF8">
        <w:rPr>
          <w:rFonts w:ascii="Arial" w:hAnsi="Arial" w:cs="Arial"/>
          <w:sz w:val="20"/>
          <w:szCs w:val="20"/>
        </w:rPr>
        <w:t>prevent</w:t>
      </w:r>
      <w:r w:rsidR="00D4147E" w:rsidRPr="00F41DF8">
        <w:rPr>
          <w:rFonts w:ascii="Arial" w:hAnsi="Arial" w:cs="Arial"/>
          <w:sz w:val="20"/>
          <w:szCs w:val="20"/>
        </w:rPr>
        <w:t xml:space="preserve"> </w:t>
      </w:r>
      <w:r w:rsidR="00524601"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Contractor</w:t>
      </w:r>
      <w:r w:rsidR="00D4147E" w:rsidRPr="00F41DF8">
        <w:rPr>
          <w:rFonts w:ascii="Arial" w:hAnsi="Arial" w:cs="Arial"/>
          <w:sz w:val="20"/>
          <w:szCs w:val="20"/>
        </w:rPr>
        <w:t xml:space="preserve"> </w:t>
      </w:r>
      <w:r w:rsidR="00524601" w:rsidRPr="00F41DF8">
        <w:rPr>
          <w:rFonts w:ascii="Arial" w:hAnsi="Arial" w:cs="Arial"/>
          <w:sz w:val="20"/>
          <w:szCs w:val="20"/>
        </w:rPr>
        <w:t>from</w:t>
      </w:r>
      <w:r w:rsidR="00D4147E" w:rsidRPr="00F41DF8">
        <w:rPr>
          <w:rFonts w:ascii="Arial" w:hAnsi="Arial" w:cs="Arial"/>
          <w:sz w:val="20"/>
          <w:szCs w:val="20"/>
        </w:rPr>
        <w:t xml:space="preserve"> </w:t>
      </w:r>
      <w:r w:rsidR="00C13C15" w:rsidRPr="00F41DF8">
        <w:rPr>
          <w:rFonts w:ascii="Arial" w:hAnsi="Arial" w:cs="Arial"/>
          <w:sz w:val="20"/>
          <w:szCs w:val="20"/>
        </w:rPr>
        <w:t>fulfilling</w:t>
      </w:r>
      <w:r w:rsidR="00D4147E" w:rsidRPr="00F41DF8">
        <w:rPr>
          <w:rFonts w:ascii="Arial" w:hAnsi="Arial" w:cs="Arial"/>
          <w:sz w:val="20"/>
          <w:szCs w:val="20"/>
        </w:rPr>
        <w:t xml:space="preserve"> </w:t>
      </w:r>
      <w:r w:rsidR="00524601" w:rsidRPr="00F41DF8">
        <w:rPr>
          <w:rFonts w:ascii="Arial" w:hAnsi="Arial" w:cs="Arial"/>
          <w:sz w:val="20"/>
          <w:szCs w:val="20"/>
        </w:rPr>
        <w:t>the</w:t>
      </w:r>
      <w:r w:rsidR="00D4147E" w:rsidRPr="00F41DF8">
        <w:rPr>
          <w:rFonts w:ascii="Arial" w:hAnsi="Arial" w:cs="Arial"/>
          <w:sz w:val="20"/>
          <w:szCs w:val="20"/>
        </w:rPr>
        <w:t xml:space="preserve"> </w:t>
      </w:r>
      <w:r w:rsidR="00524601" w:rsidRPr="00F41DF8">
        <w:rPr>
          <w:rFonts w:ascii="Arial" w:hAnsi="Arial" w:cs="Arial"/>
          <w:sz w:val="20"/>
          <w:szCs w:val="20"/>
        </w:rPr>
        <w:t>obligations</w:t>
      </w:r>
      <w:r w:rsidR="00D4147E" w:rsidRPr="00F41DF8">
        <w:rPr>
          <w:rFonts w:ascii="Arial" w:hAnsi="Arial" w:cs="Arial"/>
          <w:sz w:val="20"/>
          <w:szCs w:val="20"/>
        </w:rPr>
        <w:t xml:space="preserve"> </w:t>
      </w:r>
      <w:r w:rsidR="00524601" w:rsidRPr="00F41DF8">
        <w:rPr>
          <w:rFonts w:ascii="Arial" w:hAnsi="Arial" w:cs="Arial"/>
          <w:sz w:val="20"/>
          <w:szCs w:val="20"/>
        </w:rPr>
        <w:t>relating</w:t>
      </w:r>
      <w:r w:rsidR="00D4147E" w:rsidRPr="00F41DF8">
        <w:rPr>
          <w:rFonts w:ascii="Arial" w:hAnsi="Arial" w:cs="Arial"/>
          <w:sz w:val="20"/>
          <w:szCs w:val="20"/>
        </w:rPr>
        <w:t xml:space="preserve"> </w:t>
      </w:r>
      <w:r w:rsidR="00524601" w:rsidRPr="00F41DF8">
        <w:rPr>
          <w:rFonts w:ascii="Arial" w:hAnsi="Arial" w:cs="Arial"/>
          <w:sz w:val="20"/>
          <w:szCs w:val="20"/>
        </w:rPr>
        <w:t>to</w:t>
      </w:r>
      <w:r w:rsidR="00D4147E" w:rsidRPr="00F41DF8">
        <w:rPr>
          <w:rFonts w:ascii="Arial" w:hAnsi="Arial" w:cs="Arial"/>
          <w:sz w:val="20"/>
          <w:szCs w:val="20"/>
        </w:rPr>
        <w:t xml:space="preserve"> </w:t>
      </w:r>
      <w:r w:rsidR="00524601" w:rsidRPr="00F41DF8">
        <w:rPr>
          <w:rFonts w:ascii="Arial" w:hAnsi="Arial" w:cs="Arial"/>
          <w:sz w:val="20"/>
          <w:szCs w:val="20"/>
        </w:rPr>
        <w:t>treatment</w:t>
      </w:r>
      <w:r w:rsidR="00D4147E" w:rsidRPr="00F41DF8">
        <w:rPr>
          <w:rFonts w:ascii="Arial" w:hAnsi="Arial" w:cs="Arial"/>
          <w:sz w:val="20"/>
          <w:szCs w:val="20"/>
        </w:rPr>
        <w:t xml:space="preserve"> </w:t>
      </w:r>
      <w:r w:rsidR="00524601" w:rsidRPr="00F41DF8">
        <w:rPr>
          <w:rFonts w:ascii="Arial" w:hAnsi="Arial" w:cs="Arial"/>
          <w:sz w:val="20"/>
          <w:szCs w:val="20"/>
        </w:rPr>
        <w:t>of</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524601" w:rsidRPr="00F41DF8">
        <w:rPr>
          <w:rFonts w:ascii="Arial" w:hAnsi="Arial" w:cs="Arial"/>
          <w:sz w:val="20"/>
          <w:szCs w:val="20"/>
        </w:rPr>
        <w:t>.</w:t>
      </w:r>
    </w:p>
    <w:p w14:paraId="12A66394" w14:textId="701A5AE1" w:rsidR="00537A3D" w:rsidRPr="00F41DF8" w:rsidRDefault="00537A3D"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In</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event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AE69EE" w:rsidRPr="00F41DF8">
        <w:rPr>
          <w:rFonts w:ascii="Arial" w:hAnsi="Arial" w:cs="Arial"/>
          <w:sz w:val="20"/>
          <w:szCs w:val="20"/>
        </w:rPr>
        <w:t>p</w:t>
      </w:r>
      <w:r w:rsidRPr="00F41DF8">
        <w:rPr>
          <w:rFonts w:ascii="Arial" w:hAnsi="Arial" w:cs="Arial"/>
          <w:sz w:val="20"/>
          <w:szCs w:val="20"/>
        </w:rPr>
        <w:t>rocesses</w:t>
      </w:r>
      <w:r w:rsidR="00D4147E" w:rsidRPr="00F41DF8">
        <w:rPr>
          <w:rFonts w:ascii="Arial" w:hAnsi="Arial" w:cs="Arial"/>
          <w:sz w:val="20"/>
          <w:szCs w:val="20"/>
        </w:rPr>
        <w:t xml:space="preserve"> </w:t>
      </w:r>
      <w:r w:rsidR="008E47A4" w:rsidRPr="00F41DF8">
        <w:rPr>
          <w:rFonts w:ascii="Arial" w:hAnsi="Arial" w:cs="Arial"/>
          <w:sz w:val="20"/>
          <w:szCs w:val="20"/>
        </w:rPr>
        <w:t>Sensitive</w:t>
      </w:r>
      <w:r w:rsidR="00D4147E" w:rsidRPr="00F41DF8">
        <w:rPr>
          <w:rFonts w:ascii="Arial" w:hAnsi="Arial" w:cs="Arial"/>
          <w:sz w:val="20"/>
          <w:szCs w:val="20"/>
        </w:rPr>
        <w:t xml:space="preserve"> </w:t>
      </w:r>
      <w:r w:rsidR="008E47A4" w:rsidRPr="00F41DF8">
        <w:rPr>
          <w:rFonts w:ascii="Arial" w:hAnsi="Arial" w:cs="Arial"/>
          <w:sz w:val="20"/>
          <w:szCs w:val="20"/>
        </w:rPr>
        <w:t>Information</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Pr="00F41DF8">
        <w:rPr>
          <w:rFonts w:ascii="Arial" w:hAnsi="Arial" w:cs="Arial"/>
          <w:sz w:val="20"/>
          <w:szCs w:val="20"/>
        </w:rPr>
        <w:t>is</w:t>
      </w:r>
      <w:r w:rsidR="00D4147E" w:rsidRPr="00F41DF8">
        <w:rPr>
          <w:rFonts w:ascii="Arial" w:hAnsi="Arial" w:cs="Arial"/>
          <w:sz w:val="20"/>
          <w:szCs w:val="20"/>
        </w:rPr>
        <w:t xml:space="preserve"> </w:t>
      </w:r>
      <w:r w:rsidRPr="00F41DF8">
        <w:rPr>
          <w:rFonts w:ascii="Arial" w:hAnsi="Arial" w:cs="Arial"/>
          <w:sz w:val="20"/>
          <w:szCs w:val="20"/>
        </w:rPr>
        <w:t>subject</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additional</w:t>
      </w:r>
      <w:r w:rsidR="00D4147E" w:rsidRPr="00F41DF8">
        <w:rPr>
          <w:rFonts w:ascii="Arial" w:hAnsi="Arial" w:cs="Arial"/>
          <w:sz w:val="20"/>
          <w:szCs w:val="20"/>
        </w:rPr>
        <w:t xml:space="preserve"> </w:t>
      </w:r>
      <w:r w:rsidRPr="00F41DF8">
        <w:rPr>
          <w:rFonts w:ascii="Arial" w:hAnsi="Arial" w:cs="Arial"/>
          <w:sz w:val="20"/>
          <w:szCs w:val="20"/>
        </w:rPr>
        <w:t>regulatory</w:t>
      </w:r>
      <w:r w:rsidR="00D4147E" w:rsidRPr="00F41DF8">
        <w:rPr>
          <w:rFonts w:ascii="Arial" w:hAnsi="Arial" w:cs="Arial"/>
          <w:sz w:val="20"/>
          <w:szCs w:val="20"/>
        </w:rPr>
        <w:t xml:space="preserve"> </w:t>
      </w:r>
      <w:r w:rsidRPr="00F41DF8">
        <w:rPr>
          <w:rFonts w:ascii="Arial" w:hAnsi="Arial" w:cs="Arial"/>
          <w:sz w:val="20"/>
          <w:szCs w:val="20"/>
        </w:rPr>
        <w:t>requirements,</w:t>
      </w:r>
      <w:r w:rsidR="00D4147E" w:rsidRPr="00F41DF8">
        <w:rPr>
          <w:rFonts w:ascii="Arial" w:hAnsi="Arial" w:cs="Arial"/>
          <w:sz w:val="20"/>
          <w:szCs w:val="20"/>
        </w:rPr>
        <w:t xml:space="preserve"> </w:t>
      </w:r>
      <w:r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in</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manner</w:t>
      </w:r>
      <w:r w:rsidR="00D4147E" w:rsidRPr="00F41DF8">
        <w:rPr>
          <w:rFonts w:ascii="Arial" w:hAnsi="Arial" w:cs="Arial"/>
          <w:sz w:val="20"/>
          <w:szCs w:val="20"/>
        </w:rPr>
        <w:t xml:space="preserve"> </w:t>
      </w:r>
      <w:r w:rsidRPr="00F41DF8">
        <w:rPr>
          <w:rFonts w:ascii="Arial" w:hAnsi="Arial" w:cs="Arial"/>
          <w:sz w:val="20"/>
          <w:szCs w:val="20"/>
        </w:rPr>
        <w:t>subject</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additional</w:t>
      </w:r>
      <w:r w:rsidR="00D4147E" w:rsidRPr="00F41DF8">
        <w:rPr>
          <w:rFonts w:ascii="Arial" w:hAnsi="Arial" w:cs="Arial"/>
          <w:sz w:val="20"/>
          <w:szCs w:val="20"/>
        </w:rPr>
        <w:t xml:space="preserve"> </w:t>
      </w:r>
      <w:r w:rsidRPr="00F41DF8">
        <w:rPr>
          <w:rFonts w:ascii="Arial" w:hAnsi="Arial" w:cs="Arial"/>
          <w:sz w:val="20"/>
          <w:szCs w:val="20"/>
        </w:rPr>
        <w:t>regulatory</w:t>
      </w:r>
      <w:r w:rsidR="00D4147E" w:rsidRPr="00F41DF8">
        <w:rPr>
          <w:rFonts w:ascii="Arial" w:hAnsi="Arial" w:cs="Arial"/>
          <w:sz w:val="20"/>
          <w:szCs w:val="20"/>
        </w:rPr>
        <w:t xml:space="preserve"> </w:t>
      </w:r>
      <w:r w:rsidRPr="00F41DF8">
        <w:rPr>
          <w:rFonts w:ascii="Arial" w:hAnsi="Arial" w:cs="Arial"/>
          <w:sz w:val="20"/>
          <w:szCs w:val="20"/>
        </w:rPr>
        <w:t>requirements,</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agrees</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00220869" w:rsidRPr="00F41DF8">
        <w:rPr>
          <w:rFonts w:ascii="Arial" w:hAnsi="Arial" w:cs="Arial"/>
          <w:sz w:val="20"/>
          <w:szCs w:val="20"/>
        </w:rPr>
        <w:t xml:space="preserve">reasonably </w:t>
      </w:r>
      <w:r w:rsidRPr="00F41DF8">
        <w:rPr>
          <w:rFonts w:ascii="Arial" w:hAnsi="Arial" w:cs="Arial"/>
          <w:sz w:val="20"/>
          <w:szCs w:val="20"/>
        </w:rPr>
        <w:t>cooperate</w:t>
      </w:r>
      <w:r w:rsidR="00D4147E" w:rsidRPr="00F41DF8">
        <w:rPr>
          <w:rFonts w:ascii="Arial" w:hAnsi="Arial" w:cs="Arial"/>
          <w:sz w:val="20"/>
          <w:szCs w:val="20"/>
        </w:rPr>
        <w:t xml:space="preserve"> </w:t>
      </w:r>
      <w:r w:rsidRPr="00F41DF8">
        <w:rPr>
          <w:rFonts w:ascii="Arial" w:hAnsi="Arial" w:cs="Arial"/>
          <w:sz w:val="20"/>
          <w:szCs w:val="20"/>
        </w:rPr>
        <w:t>with</w:t>
      </w:r>
      <w:r w:rsidR="00D4147E" w:rsidRPr="00F41DF8">
        <w:rPr>
          <w:rFonts w:ascii="Arial" w:hAnsi="Arial" w:cs="Arial"/>
          <w:sz w:val="20"/>
          <w:szCs w:val="20"/>
        </w:rPr>
        <w:t xml:space="preserve"> </w:t>
      </w:r>
      <w:r w:rsidR="00200478" w:rsidRPr="00F41DF8">
        <w:rPr>
          <w:rFonts w:ascii="Arial" w:hAnsi="Arial" w:cs="Arial"/>
          <w:sz w:val="20"/>
          <w:szCs w:val="20"/>
        </w:rPr>
        <w:t>Resideo</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comply</w:t>
      </w:r>
      <w:r w:rsidR="00D4147E" w:rsidRPr="00F41DF8">
        <w:rPr>
          <w:rFonts w:ascii="Arial" w:hAnsi="Arial" w:cs="Arial"/>
          <w:sz w:val="20"/>
          <w:szCs w:val="20"/>
        </w:rPr>
        <w:t xml:space="preserve"> </w:t>
      </w:r>
      <w:r w:rsidRPr="00F41DF8">
        <w:rPr>
          <w:rFonts w:ascii="Arial" w:hAnsi="Arial" w:cs="Arial"/>
          <w:sz w:val="20"/>
          <w:szCs w:val="20"/>
        </w:rPr>
        <w:t>with</w:t>
      </w:r>
      <w:r w:rsidR="00D4147E" w:rsidRPr="00F41DF8">
        <w:rPr>
          <w:rFonts w:ascii="Arial" w:hAnsi="Arial" w:cs="Arial"/>
          <w:sz w:val="20"/>
          <w:szCs w:val="20"/>
        </w:rPr>
        <w:t xml:space="preserve"> </w:t>
      </w:r>
      <w:r w:rsidRPr="00F41DF8">
        <w:rPr>
          <w:rFonts w:ascii="Arial" w:hAnsi="Arial" w:cs="Arial"/>
          <w:sz w:val="20"/>
          <w:szCs w:val="20"/>
        </w:rPr>
        <w:t>such</w:t>
      </w:r>
      <w:r w:rsidR="00D4147E" w:rsidRPr="00F41DF8">
        <w:rPr>
          <w:rFonts w:ascii="Arial" w:hAnsi="Arial" w:cs="Arial"/>
          <w:sz w:val="20"/>
          <w:szCs w:val="20"/>
        </w:rPr>
        <w:t xml:space="preserve"> </w:t>
      </w:r>
      <w:r w:rsidRPr="00F41DF8">
        <w:rPr>
          <w:rFonts w:ascii="Arial" w:hAnsi="Arial" w:cs="Arial"/>
          <w:sz w:val="20"/>
          <w:szCs w:val="20"/>
        </w:rPr>
        <w:t>requirements,</w:t>
      </w:r>
      <w:r w:rsidR="00D4147E" w:rsidRPr="00F41DF8">
        <w:rPr>
          <w:rFonts w:ascii="Arial" w:hAnsi="Arial" w:cs="Arial"/>
          <w:sz w:val="20"/>
          <w:szCs w:val="20"/>
        </w:rPr>
        <w:t xml:space="preserve"> </w:t>
      </w:r>
      <w:r w:rsidRPr="00F41DF8">
        <w:rPr>
          <w:rFonts w:ascii="Arial" w:hAnsi="Arial" w:cs="Arial"/>
          <w:sz w:val="20"/>
          <w:szCs w:val="20"/>
        </w:rPr>
        <w:t>including</w:t>
      </w:r>
      <w:r w:rsidR="00D4147E" w:rsidRPr="00F41DF8">
        <w:rPr>
          <w:rFonts w:ascii="Arial" w:hAnsi="Arial" w:cs="Arial"/>
          <w:sz w:val="20"/>
          <w:szCs w:val="20"/>
        </w:rPr>
        <w:t xml:space="preserve"> </w:t>
      </w:r>
      <w:r w:rsidRPr="00F41DF8">
        <w:rPr>
          <w:rFonts w:ascii="Arial" w:hAnsi="Arial" w:cs="Arial"/>
          <w:sz w:val="20"/>
          <w:szCs w:val="20"/>
        </w:rPr>
        <w:t>negotiating</w:t>
      </w:r>
      <w:r w:rsidR="00D4147E" w:rsidRPr="00F41DF8">
        <w:rPr>
          <w:rFonts w:ascii="Arial" w:hAnsi="Arial" w:cs="Arial"/>
          <w:sz w:val="20"/>
          <w:szCs w:val="20"/>
        </w:rPr>
        <w:t xml:space="preserve"> </w:t>
      </w:r>
      <w:r w:rsidRPr="00F41DF8">
        <w:rPr>
          <w:rFonts w:ascii="Arial" w:hAnsi="Arial" w:cs="Arial"/>
          <w:sz w:val="20"/>
          <w:szCs w:val="20"/>
        </w:rPr>
        <w:t>in</w:t>
      </w:r>
      <w:r w:rsidR="00D4147E" w:rsidRPr="00F41DF8">
        <w:rPr>
          <w:rFonts w:ascii="Arial" w:hAnsi="Arial" w:cs="Arial"/>
          <w:sz w:val="20"/>
          <w:szCs w:val="20"/>
        </w:rPr>
        <w:t xml:space="preserve"> </w:t>
      </w:r>
      <w:r w:rsidRPr="00F41DF8">
        <w:rPr>
          <w:rFonts w:ascii="Arial" w:hAnsi="Arial" w:cs="Arial"/>
          <w:sz w:val="20"/>
          <w:szCs w:val="20"/>
        </w:rPr>
        <w:t>good</w:t>
      </w:r>
      <w:r w:rsidR="00D4147E" w:rsidRPr="00F41DF8">
        <w:rPr>
          <w:rFonts w:ascii="Arial" w:hAnsi="Arial" w:cs="Arial"/>
          <w:sz w:val="20"/>
          <w:szCs w:val="20"/>
        </w:rPr>
        <w:t xml:space="preserve"> </w:t>
      </w:r>
      <w:r w:rsidRPr="00F41DF8">
        <w:rPr>
          <w:rFonts w:ascii="Arial" w:hAnsi="Arial" w:cs="Arial"/>
          <w:sz w:val="20"/>
          <w:szCs w:val="20"/>
        </w:rPr>
        <w:t>faith</w:t>
      </w:r>
      <w:r w:rsidR="00D4147E" w:rsidRPr="00F41DF8">
        <w:rPr>
          <w:rFonts w:ascii="Arial" w:hAnsi="Arial" w:cs="Arial"/>
          <w:sz w:val="20"/>
          <w:szCs w:val="20"/>
        </w:rPr>
        <w:t xml:space="preserve"> </w:t>
      </w:r>
      <w:r w:rsidRPr="00F41DF8">
        <w:rPr>
          <w:rFonts w:ascii="Arial" w:hAnsi="Arial" w:cs="Arial"/>
          <w:sz w:val="20"/>
          <w:szCs w:val="20"/>
        </w:rPr>
        <w:t>additional</w:t>
      </w:r>
      <w:r w:rsidR="00D4147E" w:rsidRPr="00F41DF8">
        <w:rPr>
          <w:rFonts w:ascii="Arial" w:hAnsi="Arial" w:cs="Arial"/>
          <w:sz w:val="20"/>
          <w:szCs w:val="20"/>
        </w:rPr>
        <w:t xml:space="preserve"> </w:t>
      </w:r>
      <w:r w:rsidRPr="00F41DF8">
        <w:rPr>
          <w:rFonts w:ascii="Arial" w:hAnsi="Arial" w:cs="Arial"/>
          <w:sz w:val="20"/>
          <w:szCs w:val="20"/>
        </w:rPr>
        <w:t>agreements</w:t>
      </w:r>
      <w:r w:rsidR="00D4147E" w:rsidRPr="00F41DF8">
        <w:rPr>
          <w:rFonts w:ascii="Arial" w:hAnsi="Arial" w:cs="Arial"/>
          <w:sz w:val="20"/>
          <w:szCs w:val="20"/>
        </w:rPr>
        <w:t xml:space="preserve"> </w:t>
      </w:r>
      <w:r w:rsidRPr="00F41DF8">
        <w:rPr>
          <w:rFonts w:ascii="Arial" w:hAnsi="Arial" w:cs="Arial"/>
          <w:sz w:val="20"/>
          <w:szCs w:val="20"/>
        </w:rPr>
        <w:t>as</w:t>
      </w:r>
      <w:r w:rsidR="00D4147E" w:rsidRPr="00F41DF8">
        <w:rPr>
          <w:rFonts w:ascii="Arial" w:hAnsi="Arial" w:cs="Arial"/>
          <w:sz w:val="20"/>
          <w:szCs w:val="20"/>
        </w:rPr>
        <w:t xml:space="preserve"> </w:t>
      </w:r>
      <w:r w:rsidRPr="00F41DF8">
        <w:rPr>
          <w:rFonts w:ascii="Arial" w:hAnsi="Arial" w:cs="Arial"/>
          <w:sz w:val="20"/>
          <w:szCs w:val="20"/>
        </w:rPr>
        <w:t>required</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Pr="00F41DF8">
        <w:rPr>
          <w:rFonts w:ascii="Arial" w:hAnsi="Arial" w:cs="Arial"/>
          <w:sz w:val="20"/>
          <w:szCs w:val="20"/>
        </w:rPr>
        <w:t>such</w:t>
      </w:r>
      <w:r w:rsidR="00D4147E" w:rsidRPr="00F41DF8">
        <w:rPr>
          <w:rFonts w:ascii="Arial" w:hAnsi="Arial" w:cs="Arial"/>
          <w:sz w:val="20"/>
          <w:szCs w:val="20"/>
        </w:rPr>
        <w:t xml:space="preserve"> </w:t>
      </w:r>
      <w:r w:rsidRPr="00F41DF8">
        <w:rPr>
          <w:rFonts w:ascii="Arial" w:hAnsi="Arial" w:cs="Arial"/>
          <w:sz w:val="20"/>
          <w:szCs w:val="20"/>
        </w:rPr>
        <w:t>compliance.</w:t>
      </w:r>
    </w:p>
    <w:p w14:paraId="7414258C" w14:textId="275AEDEE" w:rsidR="00AE69EE"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564186" w:rsidRPr="00F41DF8">
        <w:rPr>
          <w:rFonts w:ascii="Arial" w:hAnsi="Arial" w:cs="Arial"/>
          <w:sz w:val="20"/>
          <w:szCs w:val="20"/>
        </w:rPr>
        <w:t>must</w:t>
      </w:r>
      <w:r w:rsidR="00D4147E" w:rsidRPr="00F41DF8">
        <w:rPr>
          <w:rFonts w:ascii="Arial" w:hAnsi="Arial" w:cs="Arial"/>
          <w:sz w:val="20"/>
          <w:szCs w:val="20"/>
        </w:rPr>
        <w:t xml:space="preserve"> </w:t>
      </w:r>
      <w:r w:rsidR="00564186" w:rsidRPr="00F41DF8">
        <w:rPr>
          <w:rFonts w:ascii="Arial" w:hAnsi="Arial" w:cs="Arial"/>
          <w:sz w:val="20"/>
          <w:szCs w:val="20"/>
        </w:rPr>
        <w:t>provide</w:t>
      </w:r>
      <w:r w:rsidR="00D4147E" w:rsidRPr="00F41DF8">
        <w:rPr>
          <w:rFonts w:ascii="Arial" w:hAnsi="Arial" w:cs="Arial"/>
          <w:sz w:val="20"/>
          <w:szCs w:val="20"/>
        </w:rPr>
        <w:t xml:space="preserve"> </w:t>
      </w:r>
      <w:r w:rsidR="00051FEC" w:rsidRPr="00F41DF8">
        <w:rPr>
          <w:rFonts w:ascii="Arial" w:hAnsi="Arial" w:cs="Arial"/>
          <w:sz w:val="20"/>
          <w:szCs w:val="20"/>
        </w:rPr>
        <w:t>Resideo</w:t>
      </w:r>
      <w:r w:rsidR="00D4147E" w:rsidRPr="00F41DF8">
        <w:rPr>
          <w:rFonts w:ascii="Arial" w:hAnsi="Arial" w:cs="Arial"/>
          <w:sz w:val="20"/>
          <w:szCs w:val="20"/>
        </w:rPr>
        <w:t xml:space="preserve"> </w:t>
      </w:r>
      <w:r w:rsidR="00564186" w:rsidRPr="00F41DF8">
        <w:rPr>
          <w:rFonts w:ascii="Arial" w:hAnsi="Arial" w:cs="Arial"/>
          <w:sz w:val="20"/>
          <w:szCs w:val="20"/>
        </w:rPr>
        <w:t>with</w:t>
      </w:r>
      <w:r w:rsidR="00D4147E" w:rsidRPr="00F41DF8">
        <w:rPr>
          <w:rFonts w:ascii="Arial" w:hAnsi="Arial" w:cs="Arial"/>
          <w:sz w:val="20"/>
          <w:szCs w:val="20"/>
        </w:rPr>
        <w:t xml:space="preserve"> </w:t>
      </w:r>
      <w:r w:rsidR="00564186" w:rsidRPr="00F41DF8">
        <w:rPr>
          <w:rFonts w:ascii="Arial" w:hAnsi="Arial" w:cs="Arial"/>
          <w:sz w:val="20"/>
          <w:szCs w:val="20"/>
        </w:rPr>
        <w:t>the</w:t>
      </w:r>
      <w:r w:rsidR="00D4147E" w:rsidRPr="00F41DF8">
        <w:rPr>
          <w:rFonts w:ascii="Arial" w:hAnsi="Arial" w:cs="Arial"/>
          <w:sz w:val="20"/>
          <w:szCs w:val="20"/>
        </w:rPr>
        <w:t xml:space="preserve"> </w:t>
      </w:r>
      <w:r w:rsidR="00564186" w:rsidRPr="00F41DF8">
        <w:rPr>
          <w:rFonts w:ascii="Arial" w:hAnsi="Arial" w:cs="Arial"/>
          <w:sz w:val="20"/>
          <w:szCs w:val="20"/>
        </w:rPr>
        <w:t>contact</w:t>
      </w:r>
      <w:r w:rsidR="00D4147E" w:rsidRPr="00F41DF8">
        <w:rPr>
          <w:rFonts w:ascii="Arial" w:hAnsi="Arial" w:cs="Arial"/>
          <w:sz w:val="20"/>
          <w:szCs w:val="20"/>
        </w:rPr>
        <w:t xml:space="preserve"> </w:t>
      </w:r>
      <w:r w:rsidR="00564186" w:rsidRPr="00F41DF8">
        <w:rPr>
          <w:rFonts w:ascii="Arial" w:hAnsi="Arial" w:cs="Arial"/>
          <w:sz w:val="20"/>
          <w:szCs w:val="20"/>
        </w:rPr>
        <w:t>information</w:t>
      </w:r>
      <w:r w:rsidR="00D4147E" w:rsidRPr="00F41DF8">
        <w:rPr>
          <w:rFonts w:ascii="Arial" w:hAnsi="Arial" w:cs="Arial"/>
          <w:sz w:val="20"/>
          <w:szCs w:val="20"/>
        </w:rPr>
        <w:t xml:space="preserve"> </w:t>
      </w:r>
      <w:r w:rsidR="00564186" w:rsidRPr="00F41DF8">
        <w:rPr>
          <w:rFonts w:ascii="Arial" w:hAnsi="Arial" w:cs="Arial"/>
          <w:sz w:val="20"/>
          <w:szCs w:val="20"/>
        </w:rPr>
        <w:t>of</w:t>
      </w:r>
      <w:r w:rsidR="00D4147E" w:rsidRPr="00F41DF8">
        <w:rPr>
          <w:rFonts w:ascii="Arial" w:hAnsi="Arial" w:cs="Arial"/>
          <w:sz w:val="20"/>
          <w:szCs w:val="20"/>
        </w:rPr>
        <w:t xml:space="preserve"> </w:t>
      </w:r>
      <w:r w:rsidR="00564186" w:rsidRPr="00F41DF8">
        <w:rPr>
          <w:rFonts w:ascii="Arial" w:hAnsi="Arial" w:cs="Arial"/>
          <w:sz w:val="20"/>
          <w:szCs w:val="20"/>
        </w:rPr>
        <w:t>the</w:t>
      </w:r>
      <w:r w:rsidR="00D4147E" w:rsidRPr="00F41DF8">
        <w:rPr>
          <w:rFonts w:ascii="Arial" w:hAnsi="Arial" w:cs="Arial"/>
          <w:sz w:val="20"/>
          <w:szCs w:val="20"/>
        </w:rPr>
        <w:t xml:space="preserve"> </w:t>
      </w:r>
      <w:r w:rsidR="00564186" w:rsidRPr="00F41DF8">
        <w:rPr>
          <w:rFonts w:ascii="Arial" w:hAnsi="Arial" w:cs="Arial"/>
          <w:sz w:val="20"/>
          <w:szCs w:val="20"/>
        </w:rPr>
        <w:t>person(s)</w:t>
      </w:r>
      <w:r w:rsidR="00D4147E" w:rsidRPr="00F41DF8">
        <w:rPr>
          <w:rFonts w:ascii="Arial" w:hAnsi="Arial" w:cs="Arial"/>
          <w:sz w:val="20"/>
          <w:szCs w:val="20"/>
        </w:rPr>
        <w:t xml:space="preserve"> </w:t>
      </w:r>
      <w:r w:rsidR="00564186" w:rsidRPr="00F41DF8">
        <w:rPr>
          <w:rFonts w:ascii="Arial" w:hAnsi="Arial" w:cs="Arial"/>
          <w:sz w:val="20"/>
          <w:szCs w:val="20"/>
        </w:rPr>
        <w:t>Resideo</w:t>
      </w:r>
      <w:r w:rsidR="00D4147E" w:rsidRPr="00F41DF8">
        <w:rPr>
          <w:rFonts w:ascii="Arial" w:hAnsi="Arial" w:cs="Arial"/>
          <w:sz w:val="20"/>
          <w:szCs w:val="20"/>
        </w:rPr>
        <w:t xml:space="preserve"> </w:t>
      </w:r>
      <w:r w:rsidR="00564186" w:rsidRPr="00F41DF8">
        <w:rPr>
          <w:rFonts w:ascii="Arial" w:hAnsi="Arial" w:cs="Arial"/>
          <w:sz w:val="20"/>
          <w:szCs w:val="20"/>
        </w:rPr>
        <w:t>may</w:t>
      </w:r>
      <w:r w:rsidR="00D4147E" w:rsidRPr="00F41DF8">
        <w:rPr>
          <w:rFonts w:ascii="Arial" w:hAnsi="Arial" w:cs="Arial"/>
          <w:sz w:val="20"/>
          <w:szCs w:val="20"/>
        </w:rPr>
        <w:t xml:space="preserve"> </w:t>
      </w:r>
      <w:r w:rsidR="00564186" w:rsidRPr="00F41DF8">
        <w:rPr>
          <w:rFonts w:ascii="Arial" w:hAnsi="Arial" w:cs="Arial"/>
          <w:sz w:val="20"/>
          <w:szCs w:val="20"/>
        </w:rPr>
        <w:t>contact</w:t>
      </w:r>
      <w:r w:rsidR="00D4147E" w:rsidRPr="00F41DF8">
        <w:rPr>
          <w:rFonts w:ascii="Arial" w:hAnsi="Arial" w:cs="Arial"/>
          <w:sz w:val="20"/>
          <w:szCs w:val="20"/>
        </w:rPr>
        <w:t xml:space="preserve"> </w:t>
      </w:r>
      <w:r w:rsidR="00564186" w:rsidRPr="00F41DF8">
        <w:rPr>
          <w:rFonts w:ascii="Arial" w:hAnsi="Arial" w:cs="Arial"/>
          <w:sz w:val="20"/>
          <w:szCs w:val="20"/>
        </w:rPr>
        <w:t>in</w:t>
      </w:r>
      <w:r w:rsidR="00D4147E" w:rsidRPr="00F41DF8">
        <w:rPr>
          <w:rFonts w:ascii="Arial" w:hAnsi="Arial" w:cs="Arial"/>
          <w:sz w:val="20"/>
          <w:szCs w:val="20"/>
        </w:rPr>
        <w:t xml:space="preserve"> </w:t>
      </w:r>
      <w:r w:rsidR="00564186" w:rsidRPr="00F41DF8">
        <w:rPr>
          <w:rFonts w:ascii="Arial" w:hAnsi="Arial" w:cs="Arial"/>
          <w:sz w:val="20"/>
          <w:szCs w:val="20"/>
        </w:rPr>
        <w:t>relation</w:t>
      </w:r>
      <w:r w:rsidR="00D4147E" w:rsidRPr="00F41DF8">
        <w:rPr>
          <w:rFonts w:ascii="Arial" w:hAnsi="Arial" w:cs="Arial"/>
          <w:sz w:val="20"/>
          <w:szCs w:val="20"/>
        </w:rPr>
        <w:t xml:space="preserve"> </w:t>
      </w:r>
      <w:r w:rsidR="00564186" w:rsidRPr="00F41DF8">
        <w:rPr>
          <w:rFonts w:ascii="Arial" w:hAnsi="Arial" w:cs="Arial"/>
          <w:sz w:val="20"/>
          <w:szCs w:val="20"/>
        </w:rPr>
        <w:t>to</w:t>
      </w:r>
      <w:r w:rsidR="00D4147E" w:rsidRPr="00F41DF8">
        <w:rPr>
          <w:rFonts w:ascii="Arial" w:hAnsi="Arial" w:cs="Arial"/>
          <w:sz w:val="20"/>
          <w:szCs w:val="20"/>
        </w:rPr>
        <w:t xml:space="preserve"> </w:t>
      </w:r>
      <w:r w:rsidR="00564186" w:rsidRPr="00F41DF8">
        <w:rPr>
          <w:rFonts w:ascii="Arial" w:hAnsi="Arial" w:cs="Arial"/>
          <w:sz w:val="20"/>
          <w:szCs w:val="20"/>
        </w:rPr>
        <w:t>any</w:t>
      </w:r>
      <w:r w:rsidR="00D4147E" w:rsidRPr="00F41DF8">
        <w:rPr>
          <w:rFonts w:ascii="Arial" w:hAnsi="Arial" w:cs="Arial"/>
          <w:sz w:val="20"/>
          <w:szCs w:val="20"/>
        </w:rPr>
        <w:t xml:space="preserve"> </w:t>
      </w:r>
      <w:r w:rsidR="00564186" w:rsidRPr="00F41DF8">
        <w:rPr>
          <w:rFonts w:ascii="Arial" w:hAnsi="Arial" w:cs="Arial"/>
          <w:sz w:val="20"/>
          <w:szCs w:val="20"/>
        </w:rPr>
        <w:t>information</w:t>
      </w:r>
      <w:r w:rsidR="00D4147E" w:rsidRPr="00F41DF8">
        <w:rPr>
          <w:rFonts w:ascii="Arial" w:hAnsi="Arial" w:cs="Arial"/>
          <w:sz w:val="20"/>
          <w:szCs w:val="20"/>
        </w:rPr>
        <w:t xml:space="preserve"> </w:t>
      </w:r>
      <w:r w:rsidR="00564186" w:rsidRPr="00F41DF8">
        <w:rPr>
          <w:rFonts w:ascii="Arial" w:hAnsi="Arial" w:cs="Arial"/>
          <w:sz w:val="20"/>
          <w:szCs w:val="20"/>
        </w:rPr>
        <w:t>security</w:t>
      </w:r>
      <w:r w:rsidR="00D4147E" w:rsidRPr="00F41DF8">
        <w:rPr>
          <w:rFonts w:ascii="Arial" w:hAnsi="Arial" w:cs="Arial"/>
          <w:sz w:val="20"/>
          <w:szCs w:val="20"/>
        </w:rPr>
        <w:t xml:space="preserve"> </w:t>
      </w:r>
      <w:r w:rsidR="00564186" w:rsidRPr="00F41DF8">
        <w:rPr>
          <w:rFonts w:ascii="Arial" w:hAnsi="Arial" w:cs="Arial"/>
          <w:sz w:val="20"/>
          <w:szCs w:val="20"/>
        </w:rPr>
        <w:t>and/or</w:t>
      </w:r>
      <w:r w:rsidR="00D4147E" w:rsidRPr="00F41DF8">
        <w:rPr>
          <w:rFonts w:ascii="Arial" w:hAnsi="Arial" w:cs="Arial"/>
          <w:sz w:val="20"/>
          <w:szCs w:val="20"/>
        </w:rPr>
        <w:t xml:space="preserve"> </w:t>
      </w:r>
      <w:r w:rsidR="00564186" w:rsidRPr="00F41DF8">
        <w:rPr>
          <w:rFonts w:ascii="Arial" w:hAnsi="Arial" w:cs="Arial"/>
          <w:sz w:val="20"/>
          <w:szCs w:val="20"/>
        </w:rPr>
        <w:t>compliance</w:t>
      </w:r>
      <w:r w:rsidR="00D4147E" w:rsidRPr="00F41DF8">
        <w:rPr>
          <w:rFonts w:ascii="Arial" w:hAnsi="Arial" w:cs="Arial"/>
          <w:sz w:val="20"/>
          <w:szCs w:val="20"/>
        </w:rPr>
        <w:t xml:space="preserve"> </w:t>
      </w:r>
      <w:r w:rsidR="00564186" w:rsidRPr="00F41DF8">
        <w:rPr>
          <w:rFonts w:ascii="Arial" w:hAnsi="Arial" w:cs="Arial"/>
          <w:sz w:val="20"/>
          <w:szCs w:val="20"/>
        </w:rPr>
        <w:t>issues.</w:t>
      </w:r>
    </w:p>
    <w:p w14:paraId="12FDE13C" w14:textId="1FB76D71" w:rsidR="00564186" w:rsidRPr="00F41DF8" w:rsidRDefault="000871A8"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If</w:t>
      </w:r>
      <w:r w:rsidR="00D4147E" w:rsidRPr="00F41DF8">
        <w:rPr>
          <w:rFonts w:ascii="Arial" w:hAnsi="Arial" w:cs="Arial"/>
          <w:sz w:val="20"/>
          <w:szCs w:val="20"/>
        </w:rPr>
        <w:t xml:space="preserve"> </w:t>
      </w:r>
      <w:r w:rsidR="001534EA" w:rsidRPr="00F41DF8">
        <w:rPr>
          <w:rFonts w:ascii="Arial" w:hAnsi="Arial" w:cs="Arial"/>
          <w:sz w:val="20"/>
          <w:szCs w:val="20"/>
        </w:rPr>
        <w:t>the</w:t>
      </w:r>
      <w:r w:rsidR="00D4147E" w:rsidRPr="00F41DF8">
        <w:rPr>
          <w:rFonts w:ascii="Arial" w:hAnsi="Arial" w:cs="Arial"/>
          <w:sz w:val="20"/>
          <w:szCs w:val="20"/>
        </w:rPr>
        <w:t xml:space="preserve"> </w:t>
      </w:r>
      <w:r w:rsidR="000F5052" w:rsidRPr="00F41DF8">
        <w:rPr>
          <w:rFonts w:ascii="Arial" w:hAnsi="Arial" w:cs="Arial"/>
          <w:sz w:val="20"/>
          <w:szCs w:val="20"/>
        </w:rPr>
        <w:t>S</w:t>
      </w:r>
      <w:r w:rsidRPr="00F41DF8">
        <w:rPr>
          <w:rFonts w:ascii="Arial" w:hAnsi="Arial" w:cs="Arial"/>
          <w:sz w:val="20"/>
          <w:szCs w:val="20"/>
        </w:rPr>
        <w:t>ervices</w:t>
      </w:r>
      <w:r w:rsidR="00D4147E" w:rsidRPr="00F41DF8">
        <w:rPr>
          <w:rFonts w:ascii="Arial" w:hAnsi="Arial" w:cs="Arial"/>
          <w:sz w:val="20"/>
          <w:szCs w:val="20"/>
        </w:rPr>
        <w:t xml:space="preserve"> </w:t>
      </w:r>
      <w:r w:rsidRPr="00F41DF8">
        <w:rPr>
          <w:rFonts w:ascii="Arial" w:hAnsi="Arial" w:cs="Arial"/>
          <w:sz w:val="20"/>
          <w:szCs w:val="20"/>
        </w:rPr>
        <w:t>involve</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processing</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payment</w:t>
      </w:r>
      <w:r w:rsidR="00D4147E" w:rsidRPr="00F41DF8">
        <w:rPr>
          <w:rFonts w:ascii="Arial" w:hAnsi="Arial" w:cs="Arial"/>
          <w:sz w:val="20"/>
          <w:szCs w:val="20"/>
        </w:rPr>
        <w:t xml:space="preserve"> </w:t>
      </w:r>
      <w:r w:rsidRPr="00F41DF8">
        <w:rPr>
          <w:rFonts w:ascii="Arial" w:hAnsi="Arial" w:cs="Arial"/>
          <w:sz w:val="20"/>
          <w:szCs w:val="20"/>
        </w:rPr>
        <w:t>card</w:t>
      </w:r>
      <w:r w:rsidR="00D4147E" w:rsidRPr="00F41DF8">
        <w:rPr>
          <w:rFonts w:ascii="Arial" w:hAnsi="Arial" w:cs="Arial"/>
          <w:sz w:val="20"/>
          <w:szCs w:val="20"/>
        </w:rPr>
        <w:t xml:space="preserve"> </w:t>
      </w:r>
      <w:r w:rsidRPr="00F41DF8">
        <w:rPr>
          <w:rFonts w:ascii="Arial" w:hAnsi="Arial" w:cs="Arial"/>
          <w:sz w:val="20"/>
          <w:szCs w:val="20"/>
        </w:rPr>
        <w:t>information,</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1534EA"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maintain</w:t>
      </w:r>
      <w:r w:rsidR="00D4147E" w:rsidRPr="00F41DF8">
        <w:rPr>
          <w:rFonts w:ascii="Arial" w:hAnsi="Arial" w:cs="Arial"/>
          <w:sz w:val="20"/>
          <w:szCs w:val="20"/>
        </w:rPr>
        <w:t xml:space="preserve"> </w:t>
      </w:r>
      <w:r w:rsidRPr="00F41DF8">
        <w:rPr>
          <w:rFonts w:ascii="Arial" w:hAnsi="Arial" w:cs="Arial"/>
          <w:sz w:val="20"/>
          <w:szCs w:val="20"/>
        </w:rPr>
        <w:t>compliance</w:t>
      </w:r>
      <w:r w:rsidR="00D4147E" w:rsidRPr="00F41DF8">
        <w:rPr>
          <w:rFonts w:ascii="Arial" w:hAnsi="Arial" w:cs="Arial"/>
          <w:sz w:val="20"/>
          <w:szCs w:val="20"/>
        </w:rPr>
        <w:t xml:space="preserve"> </w:t>
      </w:r>
      <w:r w:rsidRPr="00F41DF8">
        <w:rPr>
          <w:rFonts w:ascii="Arial" w:hAnsi="Arial" w:cs="Arial"/>
          <w:sz w:val="20"/>
          <w:szCs w:val="20"/>
        </w:rPr>
        <w:t>with</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current</w:t>
      </w:r>
      <w:r w:rsidR="00D4147E" w:rsidRPr="00F41DF8">
        <w:rPr>
          <w:rFonts w:ascii="Arial" w:hAnsi="Arial" w:cs="Arial"/>
          <w:sz w:val="20"/>
          <w:szCs w:val="20"/>
        </w:rPr>
        <w:t xml:space="preserve"> </w:t>
      </w:r>
      <w:r w:rsidRPr="00F41DF8">
        <w:rPr>
          <w:rFonts w:ascii="Arial" w:hAnsi="Arial" w:cs="Arial"/>
          <w:sz w:val="20"/>
          <w:szCs w:val="20"/>
        </w:rPr>
        <w:t>version</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Data</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Standards</w:t>
      </w:r>
      <w:r w:rsidR="00D4147E" w:rsidRPr="00F41DF8">
        <w:rPr>
          <w:rFonts w:ascii="Arial" w:hAnsi="Arial" w:cs="Arial"/>
          <w:sz w:val="20"/>
          <w:szCs w:val="20"/>
        </w:rPr>
        <w:t xml:space="preserve"> </w:t>
      </w:r>
      <w:r w:rsidRPr="00F41DF8">
        <w:rPr>
          <w:rFonts w:ascii="Arial" w:hAnsi="Arial" w:cs="Arial"/>
          <w:sz w:val="20"/>
          <w:szCs w:val="20"/>
        </w:rPr>
        <w:t>(DSS)</w:t>
      </w:r>
      <w:r w:rsidR="00D4147E" w:rsidRPr="00F41DF8">
        <w:rPr>
          <w:rFonts w:ascii="Arial" w:hAnsi="Arial" w:cs="Arial"/>
          <w:sz w:val="20"/>
          <w:szCs w:val="20"/>
        </w:rPr>
        <w:t xml:space="preserve"> </w:t>
      </w:r>
      <w:r w:rsidRPr="00F41DF8">
        <w:rPr>
          <w:rFonts w:ascii="Arial" w:hAnsi="Arial" w:cs="Arial"/>
          <w:sz w:val="20"/>
          <w:szCs w:val="20"/>
        </w:rPr>
        <w:t>from</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Payment</w:t>
      </w:r>
      <w:r w:rsidR="00D4147E" w:rsidRPr="00F41DF8">
        <w:rPr>
          <w:rFonts w:ascii="Arial" w:hAnsi="Arial" w:cs="Arial"/>
          <w:sz w:val="20"/>
          <w:szCs w:val="20"/>
        </w:rPr>
        <w:t xml:space="preserve"> </w:t>
      </w:r>
      <w:r w:rsidRPr="00F41DF8">
        <w:rPr>
          <w:rFonts w:ascii="Arial" w:hAnsi="Arial" w:cs="Arial"/>
          <w:sz w:val="20"/>
          <w:szCs w:val="20"/>
        </w:rPr>
        <w:t>Card</w:t>
      </w:r>
      <w:r w:rsidR="00D4147E" w:rsidRPr="00F41DF8">
        <w:rPr>
          <w:rFonts w:ascii="Arial" w:hAnsi="Arial" w:cs="Arial"/>
          <w:sz w:val="20"/>
          <w:szCs w:val="20"/>
        </w:rPr>
        <w:t xml:space="preserve"> </w:t>
      </w:r>
      <w:r w:rsidRPr="00F41DF8">
        <w:rPr>
          <w:rFonts w:ascii="Arial" w:hAnsi="Arial" w:cs="Arial"/>
          <w:sz w:val="20"/>
          <w:szCs w:val="20"/>
        </w:rPr>
        <w:t>Industry</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Standards</w:t>
      </w:r>
      <w:r w:rsidR="00D4147E" w:rsidRPr="00F41DF8">
        <w:rPr>
          <w:rFonts w:ascii="Arial" w:hAnsi="Arial" w:cs="Arial"/>
          <w:sz w:val="20"/>
          <w:szCs w:val="20"/>
        </w:rPr>
        <w:t xml:space="preserve"> </w:t>
      </w:r>
      <w:r w:rsidRPr="00F41DF8">
        <w:rPr>
          <w:rFonts w:ascii="Arial" w:hAnsi="Arial" w:cs="Arial"/>
          <w:sz w:val="20"/>
          <w:szCs w:val="20"/>
        </w:rPr>
        <w:t>Council</w:t>
      </w:r>
      <w:r w:rsidR="00D4147E" w:rsidRPr="00F41DF8">
        <w:rPr>
          <w:rFonts w:ascii="Arial" w:hAnsi="Arial" w:cs="Arial"/>
          <w:sz w:val="20"/>
          <w:szCs w:val="20"/>
        </w:rPr>
        <w:t xml:space="preserve"> </w:t>
      </w:r>
      <w:r w:rsidRPr="00F41DF8">
        <w:rPr>
          <w:rFonts w:ascii="Arial" w:hAnsi="Arial" w:cs="Arial"/>
          <w:sz w:val="20"/>
          <w:szCs w:val="20"/>
        </w:rPr>
        <w:t>(PCI</w:t>
      </w:r>
      <w:r w:rsidR="00D4147E" w:rsidRPr="00F41DF8">
        <w:rPr>
          <w:rFonts w:ascii="Arial" w:hAnsi="Arial" w:cs="Arial"/>
          <w:sz w:val="20"/>
          <w:szCs w:val="20"/>
        </w:rPr>
        <w:t xml:space="preserve"> </w:t>
      </w:r>
      <w:r w:rsidRPr="00F41DF8">
        <w:rPr>
          <w:rFonts w:ascii="Arial" w:hAnsi="Arial" w:cs="Arial"/>
          <w:sz w:val="20"/>
          <w:szCs w:val="20"/>
        </w:rPr>
        <w:t>SSC)</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001534EA" w:rsidRPr="00F41DF8">
        <w:rPr>
          <w:rFonts w:ascii="Arial" w:hAnsi="Arial" w:cs="Arial"/>
          <w:sz w:val="20"/>
          <w:szCs w:val="20"/>
        </w:rPr>
        <w:t>as</w:t>
      </w:r>
      <w:r w:rsidR="00D4147E" w:rsidRPr="00F41DF8">
        <w:rPr>
          <w:rFonts w:ascii="Arial" w:hAnsi="Arial" w:cs="Arial"/>
          <w:sz w:val="20"/>
          <w:szCs w:val="20"/>
        </w:rPr>
        <w:t xml:space="preserve"> </w:t>
      </w:r>
      <w:r w:rsidR="001534EA" w:rsidRPr="00F41DF8">
        <w:rPr>
          <w:rFonts w:ascii="Arial" w:hAnsi="Arial" w:cs="Arial"/>
          <w:sz w:val="20"/>
          <w:szCs w:val="20"/>
        </w:rPr>
        <w:t>long</w:t>
      </w:r>
      <w:r w:rsidR="00D4147E" w:rsidRPr="00F41DF8">
        <w:rPr>
          <w:rFonts w:ascii="Arial" w:hAnsi="Arial" w:cs="Arial"/>
          <w:sz w:val="20"/>
          <w:szCs w:val="20"/>
        </w:rPr>
        <w:t xml:space="preserve"> </w:t>
      </w:r>
      <w:r w:rsidR="001534EA" w:rsidRPr="00F41DF8">
        <w:rPr>
          <w:rFonts w:ascii="Arial" w:hAnsi="Arial" w:cs="Arial"/>
          <w:sz w:val="20"/>
          <w:szCs w:val="20"/>
        </w:rPr>
        <w:t>as</w:t>
      </w:r>
      <w:r w:rsidR="00D4147E" w:rsidRPr="00F41DF8">
        <w:rPr>
          <w:rFonts w:ascii="Arial" w:hAnsi="Arial" w:cs="Arial"/>
          <w:sz w:val="20"/>
          <w:szCs w:val="20"/>
        </w:rPr>
        <w:t xml:space="preserve"> </w:t>
      </w:r>
      <w:r w:rsidR="001534EA" w:rsidRPr="00F41DF8">
        <w:rPr>
          <w:rFonts w:ascii="Arial" w:hAnsi="Arial" w:cs="Arial"/>
          <w:sz w:val="20"/>
          <w:szCs w:val="20"/>
        </w:rPr>
        <w:t>the</w:t>
      </w:r>
      <w:r w:rsidR="00D4147E" w:rsidRPr="00F41DF8">
        <w:rPr>
          <w:rFonts w:ascii="Arial" w:hAnsi="Arial" w:cs="Arial"/>
          <w:sz w:val="20"/>
          <w:szCs w:val="20"/>
        </w:rPr>
        <w:t xml:space="preserve"> </w:t>
      </w:r>
      <w:r w:rsidR="000A191B" w:rsidRPr="00F41DF8">
        <w:rPr>
          <w:rFonts w:ascii="Arial" w:hAnsi="Arial" w:cs="Arial"/>
          <w:sz w:val="20"/>
          <w:szCs w:val="20"/>
        </w:rPr>
        <w:t>Service</w:t>
      </w:r>
      <w:r w:rsidRPr="00F41DF8">
        <w:rPr>
          <w:rFonts w:ascii="Arial" w:hAnsi="Arial" w:cs="Arial"/>
          <w:sz w:val="20"/>
          <w:szCs w:val="20"/>
        </w:rPr>
        <w:t>s</w:t>
      </w:r>
      <w:r w:rsidR="00D4147E" w:rsidRPr="00F41DF8">
        <w:rPr>
          <w:rFonts w:ascii="Arial" w:hAnsi="Arial" w:cs="Arial"/>
          <w:sz w:val="20"/>
          <w:szCs w:val="20"/>
        </w:rPr>
        <w:t xml:space="preserve"> </w:t>
      </w:r>
      <w:r w:rsidR="00F363FE" w:rsidRPr="00F41DF8">
        <w:rPr>
          <w:rFonts w:ascii="Arial" w:hAnsi="Arial" w:cs="Arial"/>
          <w:sz w:val="20"/>
          <w:szCs w:val="20"/>
        </w:rPr>
        <w:t>are</w:t>
      </w:r>
      <w:r w:rsidR="00D4147E" w:rsidRPr="00F41DF8">
        <w:rPr>
          <w:rFonts w:ascii="Arial" w:hAnsi="Arial" w:cs="Arial"/>
          <w:sz w:val="20"/>
          <w:szCs w:val="20"/>
        </w:rPr>
        <w:t xml:space="preserve"> </w:t>
      </w:r>
      <w:r w:rsidRPr="00F41DF8">
        <w:rPr>
          <w:rFonts w:ascii="Arial" w:hAnsi="Arial" w:cs="Arial"/>
          <w:sz w:val="20"/>
          <w:szCs w:val="20"/>
        </w:rPr>
        <w:t>provided</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Resideo.</w:t>
      </w:r>
      <w:r w:rsidR="00D4147E" w:rsidRPr="00F41DF8">
        <w:rPr>
          <w:rFonts w:ascii="Arial" w:hAnsi="Arial" w:cs="Arial"/>
          <w:sz w:val="20"/>
          <w:szCs w:val="20"/>
        </w:rPr>
        <w:t xml:space="preserve"> </w:t>
      </w:r>
      <w:r w:rsidRPr="00F41DF8">
        <w:rPr>
          <w:rFonts w:ascii="Arial" w:hAnsi="Arial" w:cs="Arial"/>
          <w:sz w:val="20"/>
          <w:szCs w:val="20"/>
        </w:rPr>
        <w:t>On</w:t>
      </w:r>
      <w:r w:rsidR="00D4147E" w:rsidRPr="00F41DF8">
        <w:rPr>
          <w:rFonts w:ascii="Arial" w:hAnsi="Arial" w:cs="Arial"/>
          <w:sz w:val="20"/>
          <w:szCs w:val="20"/>
        </w:rPr>
        <w:t xml:space="preserve"> </w:t>
      </w:r>
      <w:r w:rsidRPr="00F41DF8">
        <w:rPr>
          <w:rFonts w:ascii="Arial" w:hAnsi="Arial" w:cs="Arial"/>
          <w:sz w:val="20"/>
          <w:szCs w:val="20"/>
        </w:rPr>
        <w:t>request,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will</w:t>
      </w:r>
      <w:r w:rsidR="00D4147E" w:rsidRPr="00F41DF8">
        <w:rPr>
          <w:rFonts w:ascii="Arial" w:hAnsi="Arial" w:cs="Arial"/>
          <w:sz w:val="20"/>
          <w:szCs w:val="20"/>
        </w:rPr>
        <w:t xml:space="preserve"> </w:t>
      </w:r>
      <w:r w:rsidRPr="00F41DF8">
        <w:rPr>
          <w:rFonts w:ascii="Arial" w:hAnsi="Arial" w:cs="Arial"/>
          <w:sz w:val="20"/>
          <w:szCs w:val="20"/>
        </w:rPr>
        <w:t>provide</w:t>
      </w:r>
      <w:r w:rsidR="00D4147E" w:rsidRPr="00F41DF8">
        <w:rPr>
          <w:rFonts w:ascii="Arial" w:hAnsi="Arial" w:cs="Arial"/>
          <w:sz w:val="20"/>
          <w:szCs w:val="20"/>
        </w:rPr>
        <w:t xml:space="preserve"> </w:t>
      </w:r>
      <w:r w:rsidRPr="00F41DF8">
        <w:rPr>
          <w:rFonts w:ascii="Arial" w:hAnsi="Arial" w:cs="Arial"/>
          <w:sz w:val="20"/>
          <w:szCs w:val="20"/>
        </w:rPr>
        <w:t>Resideo</w:t>
      </w:r>
      <w:r w:rsidR="00D4147E" w:rsidRPr="00F41DF8">
        <w:rPr>
          <w:rFonts w:ascii="Arial" w:hAnsi="Arial" w:cs="Arial"/>
          <w:sz w:val="20"/>
          <w:szCs w:val="20"/>
        </w:rPr>
        <w:t xml:space="preserve"> </w:t>
      </w:r>
      <w:r w:rsidRPr="00F41DF8">
        <w:rPr>
          <w:rFonts w:ascii="Arial" w:hAnsi="Arial" w:cs="Arial"/>
          <w:sz w:val="20"/>
          <w:szCs w:val="20"/>
        </w:rPr>
        <w:t>with</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most</w:t>
      </w:r>
      <w:r w:rsidR="00D4147E" w:rsidRPr="00F41DF8">
        <w:rPr>
          <w:rFonts w:ascii="Arial" w:hAnsi="Arial" w:cs="Arial"/>
          <w:sz w:val="20"/>
          <w:szCs w:val="20"/>
        </w:rPr>
        <w:t xml:space="preserve"> </w:t>
      </w:r>
      <w:r w:rsidRPr="00F41DF8">
        <w:rPr>
          <w:rFonts w:ascii="Arial" w:hAnsi="Arial" w:cs="Arial"/>
          <w:sz w:val="20"/>
          <w:szCs w:val="20"/>
        </w:rPr>
        <w:t>recent</w:t>
      </w:r>
      <w:r w:rsidR="00D4147E" w:rsidRPr="00F41DF8">
        <w:rPr>
          <w:rFonts w:ascii="Arial" w:hAnsi="Arial" w:cs="Arial"/>
          <w:sz w:val="20"/>
          <w:szCs w:val="20"/>
        </w:rPr>
        <w:t xml:space="preserve"> </w:t>
      </w:r>
      <w:r w:rsidRPr="00F41DF8">
        <w:rPr>
          <w:rFonts w:ascii="Arial" w:hAnsi="Arial" w:cs="Arial"/>
          <w:sz w:val="20"/>
          <w:szCs w:val="20"/>
        </w:rPr>
        <w:t>PCI</w:t>
      </w:r>
      <w:r w:rsidR="00D4147E" w:rsidRPr="00F41DF8">
        <w:rPr>
          <w:rFonts w:ascii="Arial" w:hAnsi="Arial" w:cs="Arial"/>
          <w:sz w:val="20"/>
          <w:szCs w:val="20"/>
        </w:rPr>
        <w:t xml:space="preserve"> </w:t>
      </w:r>
      <w:r w:rsidRPr="00F41DF8">
        <w:rPr>
          <w:rFonts w:ascii="Arial" w:hAnsi="Arial" w:cs="Arial"/>
          <w:sz w:val="20"/>
          <w:szCs w:val="20"/>
        </w:rPr>
        <w:t>SSC</w:t>
      </w:r>
      <w:r w:rsidR="00D4147E" w:rsidRPr="00F41DF8">
        <w:rPr>
          <w:rFonts w:ascii="Arial" w:hAnsi="Arial" w:cs="Arial"/>
          <w:sz w:val="20"/>
          <w:szCs w:val="20"/>
        </w:rPr>
        <w:t xml:space="preserve"> </w:t>
      </w:r>
      <w:r w:rsidRPr="00F41DF8">
        <w:rPr>
          <w:rFonts w:ascii="Arial" w:hAnsi="Arial" w:cs="Arial"/>
          <w:sz w:val="20"/>
          <w:szCs w:val="20"/>
        </w:rPr>
        <w:t>“Attestation</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Compliance”</w:t>
      </w:r>
      <w:r w:rsidR="00D4147E" w:rsidRPr="00F41DF8">
        <w:rPr>
          <w:rFonts w:ascii="Arial" w:hAnsi="Arial" w:cs="Arial"/>
          <w:sz w:val="20"/>
          <w:szCs w:val="20"/>
        </w:rPr>
        <w:t xml:space="preserve"> </w:t>
      </w:r>
      <w:r w:rsidRPr="00F41DF8">
        <w:rPr>
          <w:rFonts w:ascii="Arial" w:hAnsi="Arial" w:cs="Arial"/>
          <w:sz w:val="20"/>
          <w:szCs w:val="20"/>
        </w:rPr>
        <w:t>(</w:t>
      </w:r>
      <w:proofErr w:type="spellStart"/>
      <w:r w:rsidRPr="00F41DF8">
        <w:rPr>
          <w:rFonts w:ascii="Arial" w:hAnsi="Arial" w:cs="Arial"/>
          <w:sz w:val="20"/>
          <w:szCs w:val="20"/>
        </w:rPr>
        <w:t>AoC</w:t>
      </w:r>
      <w:proofErr w:type="spellEnd"/>
      <w:r w:rsidRPr="00F41DF8">
        <w:rPr>
          <w:rFonts w:ascii="Arial" w:hAnsi="Arial" w:cs="Arial"/>
          <w:sz w:val="20"/>
          <w:szCs w:val="20"/>
        </w:rPr>
        <w:t>)</w:t>
      </w:r>
      <w:r w:rsidR="00D4147E" w:rsidRPr="00F41DF8">
        <w:rPr>
          <w:rFonts w:ascii="Arial" w:hAnsi="Arial" w:cs="Arial"/>
          <w:sz w:val="20"/>
          <w:szCs w:val="20"/>
        </w:rPr>
        <w:t xml:space="preserve"> </w:t>
      </w:r>
      <w:r w:rsidRPr="00F41DF8">
        <w:rPr>
          <w:rFonts w:ascii="Arial" w:hAnsi="Arial" w:cs="Arial"/>
          <w:sz w:val="20"/>
          <w:szCs w:val="20"/>
        </w:rPr>
        <w:t>reports</w:t>
      </w:r>
      <w:r w:rsidR="00D4147E" w:rsidRPr="00F41DF8">
        <w:rPr>
          <w:rFonts w:ascii="Arial" w:hAnsi="Arial" w:cs="Arial"/>
          <w:sz w:val="20"/>
          <w:szCs w:val="20"/>
        </w:rPr>
        <w:t xml:space="preserve"> </w:t>
      </w:r>
      <w:r w:rsidRPr="00F41DF8">
        <w:rPr>
          <w:rFonts w:ascii="Arial" w:hAnsi="Arial" w:cs="Arial"/>
          <w:sz w:val="20"/>
          <w:szCs w:val="20"/>
        </w:rPr>
        <w:t>prepared</w:t>
      </w:r>
      <w:r w:rsidR="00D4147E" w:rsidRPr="00F41DF8">
        <w:rPr>
          <w:rFonts w:ascii="Arial" w:hAnsi="Arial" w:cs="Arial"/>
          <w:sz w:val="20"/>
          <w:szCs w:val="20"/>
        </w:rPr>
        <w:t xml:space="preserve"> </w:t>
      </w:r>
      <w:r w:rsidRPr="00F41DF8">
        <w:rPr>
          <w:rFonts w:ascii="Arial" w:hAnsi="Arial" w:cs="Arial"/>
          <w:sz w:val="20"/>
          <w:szCs w:val="20"/>
        </w:rPr>
        <w:t>by</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third-party</w:t>
      </w:r>
      <w:r w:rsidR="00D4147E" w:rsidRPr="00F41DF8">
        <w:rPr>
          <w:rFonts w:ascii="Arial" w:hAnsi="Arial" w:cs="Arial"/>
          <w:sz w:val="20"/>
          <w:szCs w:val="20"/>
        </w:rPr>
        <w:t xml:space="preserve"> </w:t>
      </w:r>
      <w:r w:rsidRPr="00F41DF8">
        <w:rPr>
          <w:rFonts w:ascii="Arial" w:hAnsi="Arial" w:cs="Arial"/>
          <w:sz w:val="20"/>
          <w:szCs w:val="20"/>
        </w:rPr>
        <w:t>PCI</w:t>
      </w:r>
      <w:r w:rsidR="00D4147E" w:rsidRPr="00F41DF8">
        <w:rPr>
          <w:rFonts w:ascii="Arial" w:hAnsi="Arial" w:cs="Arial"/>
          <w:sz w:val="20"/>
          <w:szCs w:val="20"/>
        </w:rPr>
        <w:t xml:space="preserve"> </w:t>
      </w:r>
      <w:r w:rsidRPr="00F41DF8">
        <w:rPr>
          <w:rFonts w:ascii="Arial" w:hAnsi="Arial" w:cs="Arial"/>
          <w:sz w:val="20"/>
          <w:szCs w:val="20"/>
        </w:rPr>
        <w:t>Qualified</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Assessor</w:t>
      </w:r>
      <w:r w:rsidR="00D4147E" w:rsidRPr="00F41DF8">
        <w:rPr>
          <w:rFonts w:ascii="Arial" w:hAnsi="Arial" w:cs="Arial"/>
          <w:sz w:val="20"/>
          <w:szCs w:val="20"/>
        </w:rPr>
        <w:t xml:space="preserve"> </w:t>
      </w:r>
      <w:r w:rsidRPr="00F41DF8">
        <w:rPr>
          <w:rFonts w:ascii="Arial" w:hAnsi="Arial" w:cs="Arial"/>
          <w:sz w:val="20"/>
          <w:szCs w:val="20"/>
        </w:rPr>
        <w:t>(QSA)</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00040D09" w:rsidRPr="00F41DF8">
        <w:rPr>
          <w:rFonts w:ascii="Arial" w:hAnsi="Arial" w:cs="Arial"/>
          <w:sz w:val="20"/>
          <w:szCs w:val="20"/>
        </w:rPr>
        <w:t>all</w:t>
      </w:r>
      <w:r w:rsidR="00D4147E" w:rsidRPr="00F41DF8">
        <w:rPr>
          <w:rFonts w:ascii="Arial" w:hAnsi="Arial" w:cs="Arial"/>
          <w:sz w:val="20"/>
          <w:szCs w:val="20"/>
        </w:rPr>
        <w:t xml:space="preserve"> </w:t>
      </w:r>
      <w:r w:rsidR="0098414B" w:rsidRPr="00F41DF8">
        <w:rPr>
          <w:rFonts w:ascii="Arial" w:hAnsi="Arial" w:cs="Arial"/>
          <w:sz w:val="20"/>
          <w:szCs w:val="20"/>
        </w:rPr>
        <w:t>Information</w:t>
      </w:r>
      <w:r w:rsidR="00D4147E" w:rsidRPr="00F41DF8">
        <w:rPr>
          <w:rFonts w:ascii="Arial" w:hAnsi="Arial" w:cs="Arial"/>
          <w:sz w:val="20"/>
          <w:szCs w:val="20"/>
        </w:rPr>
        <w:t xml:space="preserve"> </w:t>
      </w:r>
      <w:r w:rsidR="0098414B" w:rsidRPr="00F41DF8">
        <w:rPr>
          <w:rFonts w:ascii="Arial" w:hAnsi="Arial" w:cs="Arial"/>
          <w:sz w:val="20"/>
          <w:szCs w:val="20"/>
        </w:rPr>
        <w:t>Systems</w:t>
      </w:r>
      <w:r w:rsidR="00D4147E" w:rsidRPr="00F41DF8">
        <w:rPr>
          <w:rFonts w:ascii="Arial" w:hAnsi="Arial" w:cs="Arial"/>
          <w:sz w:val="20"/>
          <w:szCs w:val="20"/>
        </w:rPr>
        <w:t xml:space="preserve"> </w:t>
      </w:r>
      <w:r w:rsidR="0098414B" w:rsidRPr="00F41DF8">
        <w:rPr>
          <w:rFonts w:ascii="Arial" w:hAnsi="Arial" w:cs="Arial"/>
          <w:sz w:val="20"/>
          <w:szCs w:val="20"/>
        </w:rPr>
        <w:t>that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98414B" w:rsidRPr="00F41DF8">
        <w:rPr>
          <w:rFonts w:ascii="Arial" w:hAnsi="Arial" w:cs="Arial"/>
          <w:sz w:val="20"/>
          <w:szCs w:val="20"/>
        </w:rPr>
        <w:t>s</w:t>
      </w:r>
      <w:r w:rsidR="00D4147E" w:rsidRPr="00F41DF8">
        <w:rPr>
          <w:rFonts w:ascii="Arial" w:hAnsi="Arial" w:cs="Arial"/>
          <w:sz w:val="20"/>
          <w:szCs w:val="20"/>
        </w:rPr>
        <w:t xml:space="preserve"> </w:t>
      </w:r>
      <w:r w:rsidR="0098414B" w:rsidRPr="00F41DF8">
        <w:rPr>
          <w:rFonts w:ascii="Arial" w:hAnsi="Arial" w:cs="Arial"/>
          <w:sz w:val="20"/>
          <w:szCs w:val="20"/>
        </w:rPr>
        <w:t>uses</w:t>
      </w:r>
      <w:r w:rsidR="00D4147E" w:rsidRPr="00F41DF8">
        <w:rPr>
          <w:rFonts w:ascii="Arial" w:hAnsi="Arial" w:cs="Arial"/>
          <w:sz w:val="20"/>
          <w:szCs w:val="20"/>
        </w:rPr>
        <w:t xml:space="preserve"> </w:t>
      </w:r>
      <w:r w:rsidR="0098414B" w:rsidRPr="00F41DF8">
        <w:rPr>
          <w:rFonts w:ascii="Arial" w:hAnsi="Arial" w:cs="Arial"/>
          <w:sz w:val="20"/>
          <w:szCs w:val="20"/>
        </w:rPr>
        <w:t>to</w:t>
      </w:r>
      <w:r w:rsidR="00D4147E" w:rsidRPr="00F41DF8">
        <w:rPr>
          <w:rFonts w:ascii="Arial" w:hAnsi="Arial" w:cs="Arial"/>
          <w:sz w:val="20"/>
          <w:szCs w:val="20"/>
        </w:rPr>
        <w:t xml:space="preserve"> </w:t>
      </w:r>
      <w:r w:rsidR="00265665" w:rsidRPr="00F41DF8">
        <w:rPr>
          <w:rFonts w:ascii="Arial" w:hAnsi="Arial" w:cs="Arial"/>
          <w:sz w:val="20"/>
          <w:szCs w:val="20"/>
        </w:rPr>
        <w:t>process</w:t>
      </w:r>
      <w:r w:rsidR="00D4147E" w:rsidRPr="00F41DF8">
        <w:rPr>
          <w:rFonts w:ascii="Arial" w:hAnsi="Arial" w:cs="Arial"/>
          <w:sz w:val="20"/>
          <w:szCs w:val="20"/>
        </w:rPr>
        <w:t xml:space="preserve"> </w:t>
      </w:r>
      <w:r w:rsidRPr="00F41DF8">
        <w:rPr>
          <w:rFonts w:ascii="Arial" w:hAnsi="Arial" w:cs="Arial"/>
          <w:sz w:val="20"/>
          <w:szCs w:val="20"/>
        </w:rPr>
        <w:t>payment</w:t>
      </w:r>
      <w:r w:rsidR="00D4147E" w:rsidRPr="00F41DF8">
        <w:rPr>
          <w:rFonts w:ascii="Arial" w:hAnsi="Arial" w:cs="Arial"/>
          <w:sz w:val="20"/>
          <w:szCs w:val="20"/>
        </w:rPr>
        <w:t xml:space="preserve"> </w:t>
      </w:r>
      <w:r w:rsidRPr="00F41DF8">
        <w:rPr>
          <w:rFonts w:ascii="Arial" w:hAnsi="Arial" w:cs="Arial"/>
          <w:sz w:val="20"/>
          <w:szCs w:val="20"/>
        </w:rPr>
        <w:t>card</w:t>
      </w:r>
      <w:r w:rsidR="00D4147E" w:rsidRPr="00F41DF8">
        <w:rPr>
          <w:rFonts w:ascii="Arial" w:hAnsi="Arial" w:cs="Arial"/>
          <w:sz w:val="20"/>
          <w:szCs w:val="20"/>
        </w:rPr>
        <w:t xml:space="preserve"> </w:t>
      </w:r>
      <w:r w:rsidR="00265665" w:rsidRPr="00F41DF8">
        <w:rPr>
          <w:rFonts w:ascii="Arial" w:hAnsi="Arial" w:cs="Arial"/>
          <w:sz w:val="20"/>
          <w:szCs w:val="20"/>
        </w:rPr>
        <w:t>information</w:t>
      </w:r>
      <w:r w:rsidRPr="00F41DF8">
        <w:rPr>
          <w:rFonts w:ascii="Arial" w:hAnsi="Arial" w:cs="Arial"/>
          <w:sz w:val="20"/>
          <w:szCs w:val="20"/>
        </w:rPr>
        <w:t>.</w:t>
      </w:r>
    </w:p>
    <w:p w14:paraId="69991F8F" w14:textId="4DF5EB20" w:rsidR="000871A8" w:rsidRPr="00F41DF8" w:rsidRDefault="000F5052"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If</w:t>
      </w:r>
      <w:r w:rsidR="00D4147E" w:rsidRPr="00F41DF8">
        <w:rPr>
          <w:rFonts w:ascii="Arial" w:hAnsi="Arial" w:cs="Arial"/>
          <w:sz w:val="20"/>
          <w:szCs w:val="20"/>
        </w:rPr>
        <w:t xml:space="preserve"> </w:t>
      </w:r>
      <w:r w:rsidR="00265665"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Services</w:t>
      </w:r>
      <w:r w:rsidR="00D4147E" w:rsidRPr="00F41DF8">
        <w:rPr>
          <w:rFonts w:ascii="Arial" w:hAnsi="Arial" w:cs="Arial"/>
          <w:sz w:val="20"/>
          <w:szCs w:val="20"/>
        </w:rPr>
        <w:t xml:space="preserve"> </w:t>
      </w:r>
      <w:r w:rsidRPr="00F41DF8">
        <w:rPr>
          <w:rFonts w:ascii="Arial" w:hAnsi="Arial" w:cs="Arial"/>
          <w:sz w:val="20"/>
          <w:szCs w:val="20"/>
        </w:rPr>
        <w:t>involve</w:t>
      </w:r>
      <w:r w:rsidR="00D4147E" w:rsidRPr="00F41DF8">
        <w:rPr>
          <w:rFonts w:ascii="Arial" w:hAnsi="Arial" w:cs="Arial"/>
          <w:sz w:val="20"/>
          <w:szCs w:val="20"/>
        </w:rPr>
        <w:t xml:space="preserve"> </w:t>
      </w:r>
      <w:r w:rsidRPr="00F41DF8">
        <w:rPr>
          <w:rFonts w:ascii="Arial" w:hAnsi="Arial" w:cs="Arial"/>
          <w:sz w:val="20"/>
          <w:szCs w:val="20"/>
        </w:rPr>
        <w:t>Protected</w:t>
      </w:r>
      <w:r w:rsidR="00D4147E" w:rsidRPr="00F41DF8">
        <w:rPr>
          <w:rFonts w:ascii="Arial" w:hAnsi="Arial" w:cs="Arial"/>
          <w:sz w:val="20"/>
          <w:szCs w:val="20"/>
        </w:rPr>
        <w:t xml:space="preserve"> </w:t>
      </w:r>
      <w:r w:rsidRPr="00F41DF8">
        <w:rPr>
          <w:rFonts w:ascii="Arial" w:hAnsi="Arial" w:cs="Arial"/>
          <w:sz w:val="20"/>
          <w:szCs w:val="20"/>
        </w:rPr>
        <w:t>Health</w:t>
      </w:r>
      <w:r w:rsidR="00D4147E" w:rsidRPr="00F41DF8">
        <w:rPr>
          <w:rFonts w:ascii="Arial" w:hAnsi="Arial" w:cs="Arial"/>
          <w:sz w:val="20"/>
          <w:szCs w:val="20"/>
        </w:rPr>
        <w:t xml:space="preserve"> </w:t>
      </w:r>
      <w:r w:rsidRPr="00F41DF8">
        <w:rPr>
          <w:rFonts w:ascii="Arial" w:hAnsi="Arial" w:cs="Arial"/>
          <w:sz w:val="20"/>
          <w:szCs w:val="20"/>
        </w:rPr>
        <w:t>Information</w:t>
      </w:r>
      <w:r w:rsidR="00D4147E" w:rsidRPr="00F41DF8">
        <w:rPr>
          <w:rFonts w:ascii="Arial" w:hAnsi="Arial" w:cs="Arial"/>
          <w:sz w:val="20"/>
          <w:szCs w:val="20"/>
        </w:rPr>
        <w:t xml:space="preserve"> </w:t>
      </w:r>
      <w:r w:rsidRPr="00F41DF8">
        <w:rPr>
          <w:rFonts w:ascii="Arial" w:hAnsi="Arial" w:cs="Arial"/>
          <w:sz w:val="20"/>
          <w:szCs w:val="20"/>
        </w:rPr>
        <w:t>(</w:t>
      </w:r>
      <w:r w:rsidR="00265665" w:rsidRPr="00F41DF8">
        <w:rPr>
          <w:rFonts w:ascii="Arial" w:hAnsi="Arial" w:cs="Arial"/>
          <w:sz w:val="20"/>
          <w:szCs w:val="20"/>
        </w:rPr>
        <w:t>"</w:t>
      </w:r>
      <w:r w:rsidRPr="00F41DF8">
        <w:rPr>
          <w:rFonts w:ascii="Arial" w:hAnsi="Arial" w:cs="Arial"/>
          <w:b/>
          <w:bCs/>
          <w:sz w:val="20"/>
          <w:szCs w:val="20"/>
        </w:rPr>
        <w:t>PHI</w:t>
      </w:r>
      <w:r w:rsidR="00265665" w:rsidRPr="00F41DF8">
        <w:rPr>
          <w:rFonts w:ascii="Arial" w:hAnsi="Arial" w:cs="Arial"/>
          <w:sz w:val="20"/>
          <w:szCs w:val="20"/>
        </w:rPr>
        <w:t>"</w:t>
      </w:r>
      <w:r w:rsidRPr="00F41DF8">
        <w:rPr>
          <w:rFonts w:ascii="Arial" w:hAnsi="Arial" w:cs="Arial"/>
          <w:sz w:val="20"/>
          <w:szCs w:val="20"/>
        </w:rPr>
        <w:t>)</w:t>
      </w:r>
      <w:r w:rsidR="00D4147E" w:rsidRPr="00F41DF8">
        <w:rPr>
          <w:rFonts w:ascii="Arial" w:hAnsi="Arial" w:cs="Arial"/>
          <w:sz w:val="20"/>
          <w:szCs w:val="20"/>
        </w:rPr>
        <w:t xml:space="preserve"> </w:t>
      </w:r>
      <w:r w:rsidRPr="00F41DF8">
        <w:rPr>
          <w:rFonts w:ascii="Arial" w:hAnsi="Arial" w:cs="Arial"/>
          <w:sz w:val="20"/>
          <w:szCs w:val="20"/>
        </w:rPr>
        <w:t>subject</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U.S.</w:t>
      </w:r>
      <w:r w:rsidR="00D4147E" w:rsidRPr="00F41DF8">
        <w:rPr>
          <w:rFonts w:ascii="Arial" w:hAnsi="Arial" w:cs="Arial"/>
          <w:sz w:val="20"/>
          <w:szCs w:val="20"/>
        </w:rPr>
        <w:t xml:space="preserve"> </w:t>
      </w:r>
      <w:r w:rsidRPr="00F41DF8">
        <w:rPr>
          <w:rFonts w:ascii="Arial" w:hAnsi="Arial" w:cs="Arial"/>
          <w:sz w:val="20"/>
          <w:szCs w:val="20"/>
        </w:rPr>
        <w:t>Health</w:t>
      </w:r>
      <w:r w:rsidR="00D4147E" w:rsidRPr="00F41DF8">
        <w:rPr>
          <w:rFonts w:ascii="Arial" w:hAnsi="Arial" w:cs="Arial"/>
          <w:sz w:val="20"/>
          <w:szCs w:val="20"/>
        </w:rPr>
        <w:t xml:space="preserve"> </w:t>
      </w:r>
      <w:r w:rsidRPr="00F41DF8">
        <w:rPr>
          <w:rFonts w:ascii="Arial" w:hAnsi="Arial" w:cs="Arial"/>
          <w:sz w:val="20"/>
          <w:szCs w:val="20"/>
        </w:rPr>
        <w:t>Insurance</w:t>
      </w:r>
      <w:r w:rsidR="00D4147E" w:rsidRPr="00F41DF8">
        <w:rPr>
          <w:rFonts w:ascii="Arial" w:hAnsi="Arial" w:cs="Arial"/>
          <w:sz w:val="20"/>
          <w:szCs w:val="20"/>
        </w:rPr>
        <w:t xml:space="preserve"> </w:t>
      </w:r>
      <w:r w:rsidRPr="00F41DF8">
        <w:rPr>
          <w:rFonts w:ascii="Arial" w:hAnsi="Arial" w:cs="Arial"/>
          <w:sz w:val="20"/>
          <w:szCs w:val="20"/>
        </w:rPr>
        <w:t>Portability</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Accountability</w:t>
      </w:r>
      <w:r w:rsidR="00D4147E" w:rsidRPr="00F41DF8">
        <w:rPr>
          <w:rFonts w:ascii="Arial" w:hAnsi="Arial" w:cs="Arial"/>
          <w:sz w:val="20"/>
          <w:szCs w:val="20"/>
        </w:rPr>
        <w:t xml:space="preserve"> </w:t>
      </w:r>
      <w:r w:rsidRPr="00F41DF8">
        <w:rPr>
          <w:rFonts w:ascii="Arial" w:hAnsi="Arial" w:cs="Arial"/>
          <w:sz w:val="20"/>
          <w:szCs w:val="20"/>
        </w:rPr>
        <w:t>Act</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1996</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regulations</w:t>
      </w:r>
      <w:r w:rsidR="00D4147E" w:rsidRPr="00F41DF8">
        <w:rPr>
          <w:rFonts w:ascii="Arial" w:hAnsi="Arial" w:cs="Arial"/>
          <w:sz w:val="20"/>
          <w:szCs w:val="20"/>
        </w:rPr>
        <w:t xml:space="preserve"> </w:t>
      </w:r>
      <w:r w:rsidRPr="00F41DF8">
        <w:rPr>
          <w:rFonts w:ascii="Arial" w:hAnsi="Arial" w:cs="Arial"/>
          <w:sz w:val="20"/>
          <w:szCs w:val="20"/>
        </w:rPr>
        <w:t>promulgated</w:t>
      </w:r>
      <w:r w:rsidR="00D4147E" w:rsidRPr="00F41DF8">
        <w:rPr>
          <w:rFonts w:ascii="Arial" w:hAnsi="Arial" w:cs="Arial"/>
          <w:sz w:val="20"/>
          <w:szCs w:val="20"/>
        </w:rPr>
        <w:t xml:space="preserve"> </w:t>
      </w:r>
      <w:r w:rsidRPr="00F41DF8">
        <w:rPr>
          <w:rFonts w:ascii="Arial" w:hAnsi="Arial" w:cs="Arial"/>
          <w:sz w:val="20"/>
          <w:szCs w:val="20"/>
        </w:rPr>
        <w:t>under</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Pr="00F41DF8">
        <w:rPr>
          <w:rFonts w:ascii="Arial" w:hAnsi="Arial" w:cs="Arial"/>
          <w:sz w:val="20"/>
          <w:szCs w:val="20"/>
        </w:rPr>
        <w:t>Act</w:t>
      </w:r>
      <w:r w:rsidR="00D4147E" w:rsidRPr="00F41DF8">
        <w:rPr>
          <w:rFonts w:ascii="Arial" w:hAnsi="Arial" w:cs="Arial"/>
          <w:sz w:val="20"/>
          <w:szCs w:val="20"/>
        </w:rPr>
        <w:t xml:space="preserve"> </w:t>
      </w:r>
      <w:r w:rsidRPr="00F41DF8">
        <w:rPr>
          <w:rFonts w:ascii="Arial" w:hAnsi="Arial" w:cs="Arial"/>
          <w:sz w:val="20"/>
          <w:szCs w:val="20"/>
        </w:rPr>
        <w:t>(collectively,</w:t>
      </w:r>
      <w:r w:rsidR="00D4147E" w:rsidRPr="00F41DF8">
        <w:rPr>
          <w:rFonts w:ascii="Arial" w:hAnsi="Arial" w:cs="Arial"/>
          <w:sz w:val="20"/>
          <w:szCs w:val="20"/>
        </w:rPr>
        <w:t xml:space="preserve"> </w:t>
      </w:r>
      <w:r w:rsidR="00265665" w:rsidRPr="00F41DF8">
        <w:rPr>
          <w:rFonts w:ascii="Arial" w:hAnsi="Arial" w:cs="Arial"/>
          <w:sz w:val="20"/>
          <w:szCs w:val="20"/>
        </w:rPr>
        <w:t>"</w:t>
      </w:r>
      <w:r w:rsidRPr="00F41DF8">
        <w:rPr>
          <w:rFonts w:ascii="Arial" w:hAnsi="Arial" w:cs="Arial"/>
          <w:b/>
          <w:bCs/>
          <w:sz w:val="20"/>
          <w:szCs w:val="20"/>
        </w:rPr>
        <w:t>HIPAA</w:t>
      </w:r>
      <w:r w:rsidR="00265665" w:rsidRPr="00F41DF8">
        <w:rPr>
          <w:rFonts w:ascii="Arial" w:hAnsi="Arial" w:cs="Arial"/>
          <w:sz w:val="20"/>
          <w:szCs w:val="20"/>
        </w:rPr>
        <w:t>"</w:t>
      </w:r>
      <w:r w:rsidRPr="00F41DF8">
        <w:rPr>
          <w:rFonts w:ascii="Arial" w:hAnsi="Arial" w:cs="Arial"/>
          <w:sz w:val="20"/>
          <w:szCs w:val="20"/>
        </w:rPr>
        <w:t>),</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983511"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maintain</w:t>
      </w:r>
      <w:r w:rsidR="00D4147E" w:rsidRPr="00F41DF8">
        <w:rPr>
          <w:rFonts w:ascii="Arial" w:hAnsi="Arial" w:cs="Arial"/>
          <w:sz w:val="20"/>
          <w:szCs w:val="20"/>
        </w:rPr>
        <w:t xml:space="preserve"> </w:t>
      </w:r>
      <w:r w:rsidRPr="00F41DF8">
        <w:rPr>
          <w:rFonts w:ascii="Arial" w:hAnsi="Arial" w:cs="Arial"/>
          <w:sz w:val="20"/>
          <w:szCs w:val="20"/>
        </w:rPr>
        <w:t>compliance</w:t>
      </w:r>
      <w:r w:rsidR="00D4147E" w:rsidRPr="00F41DF8">
        <w:rPr>
          <w:rFonts w:ascii="Arial" w:hAnsi="Arial" w:cs="Arial"/>
          <w:sz w:val="20"/>
          <w:szCs w:val="20"/>
        </w:rPr>
        <w:t xml:space="preserve"> </w:t>
      </w:r>
      <w:r w:rsidRPr="00F41DF8">
        <w:rPr>
          <w:rFonts w:ascii="Arial" w:hAnsi="Arial" w:cs="Arial"/>
          <w:sz w:val="20"/>
          <w:szCs w:val="20"/>
        </w:rPr>
        <w:t>with</w:t>
      </w:r>
      <w:r w:rsidR="00D4147E" w:rsidRPr="00F41DF8">
        <w:rPr>
          <w:rFonts w:ascii="Arial" w:hAnsi="Arial" w:cs="Arial"/>
          <w:sz w:val="20"/>
          <w:szCs w:val="20"/>
        </w:rPr>
        <w:t xml:space="preserve"> </w:t>
      </w:r>
      <w:r w:rsidRPr="00F41DF8">
        <w:rPr>
          <w:rFonts w:ascii="Arial" w:hAnsi="Arial" w:cs="Arial"/>
          <w:sz w:val="20"/>
          <w:szCs w:val="20"/>
        </w:rPr>
        <w:t>HIPAA.</w:t>
      </w:r>
      <w:r w:rsidR="00D4147E" w:rsidRPr="00F41DF8">
        <w:rPr>
          <w:rFonts w:ascii="Arial" w:hAnsi="Arial" w:cs="Arial"/>
          <w:sz w:val="20"/>
          <w:szCs w:val="20"/>
        </w:rPr>
        <w:t xml:space="preserve"> </w:t>
      </w:r>
      <w:r w:rsidRPr="00F41DF8">
        <w:rPr>
          <w:rFonts w:ascii="Arial" w:hAnsi="Arial" w:cs="Arial"/>
          <w:sz w:val="20"/>
          <w:szCs w:val="20"/>
        </w:rPr>
        <w:t>On</w:t>
      </w:r>
      <w:r w:rsidR="00D4147E" w:rsidRPr="00F41DF8">
        <w:rPr>
          <w:rFonts w:ascii="Arial" w:hAnsi="Arial" w:cs="Arial"/>
          <w:sz w:val="20"/>
          <w:szCs w:val="20"/>
        </w:rPr>
        <w:t xml:space="preserve"> </w:t>
      </w:r>
      <w:r w:rsidRPr="00F41DF8">
        <w:rPr>
          <w:rFonts w:ascii="Arial" w:hAnsi="Arial" w:cs="Arial"/>
          <w:sz w:val="20"/>
          <w:szCs w:val="20"/>
        </w:rPr>
        <w:t>request,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provide</w:t>
      </w:r>
      <w:r w:rsidR="00D4147E" w:rsidRPr="00F41DF8">
        <w:rPr>
          <w:rFonts w:ascii="Arial" w:hAnsi="Arial" w:cs="Arial"/>
          <w:sz w:val="20"/>
          <w:szCs w:val="20"/>
        </w:rPr>
        <w:t xml:space="preserve"> </w:t>
      </w:r>
      <w:r w:rsidRPr="00F41DF8">
        <w:rPr>
          <w:rFonts w:ascii="Arial" w:hAnsi="Arial" w:cs="Arial"/>
          <w:sz w:val="20"/>
          <w:szCs w:val="20"/>
        </w:rPr>
        <w:t>Resideo</w:t>
      </w:r>
      <w:r w:rsidR="00D4147E" w:rsidRPr="00F41DF8">
        <w:rPr>
          <w:rFonts w:ascii="Arial" w:hAnsi="Arial" w:cs="Arial"/>
          <w:sz w:val="20"/>
          <w:szCs w:val="20"/>
        </w:rPr>
        <w:t xml:space="preserve"> </w:t>
      </w:r>
      <w:r w:rsidRPr="00F41DF8">
        <w:rPr>
          <w:rFonts w:ascii="Arial" w:hAnsi="Arial" w:cs="Arial"/>
          <w:sz w:val="20"/>
          <w:szCs w:val="20"/>
        </w:rPr>
        <w:t>reasonable</w:t>
      </w:r>
      <w:r w:rsidR="00D4147E" w:rsidRPr="00F41DF8">
        <w:rPr>
          <w:rFonts w:ascii="Arial" w:hAnsi="Arial" w:cs="Arial"/>
          <w:sz w:val="20"/>
          <w:szCs w:val="20"/>
        </w:rPr>
        <w:t xml:space="preserve"> </w:t>
      </w:r>
      <w:r w:rsidRPr="00F41DF8">
        <w:rPr>
          <w:rFonts w:ascii="Arial" w:hAnsi="Arial" w:cs="Arial"/>
          <w:sz w:val="20"/>
          <w:szCs w:val="20"/>
        </w:rPr>
        <w:t>assurance</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any</w:t>
      </w:r>
      <w:r w:rsidR="00D4147E" w:rsidRPr="00F41DF8">
        <w:rPr>
          <w:rFonts w:ascii="Arial" w:hAnsi="Arial" w:cs="Arial"/>
          <w:sz w:val="20"/>
          <w:szCs w:val="20"/>
        </w:rPr>
        <w:t xml:space="preserve"> </w:t>
      </w:r>
      <w:r w:rsidR="009A2E1E" w:rsidRPr="00F41DF8">
        <w:rPr>
          <w:rFonts w:ascii="Arial" w:hAnsi="Arial" w:cs="Arial"/>
          <w:sz w:val="20"/>
          <w:szCs w:val="20"/>
        </w:rPr>
        <w:t>third</w:t>
      </w:r>
      <w:r w:rsidR="00D4147E" w:rsidRPr="00F41DF8">
        <w:rPr>
          <w:rFonts w:ascii="Arial" w:hAnsi="Arial" w:cs="Arial"/>
          <w:sz w:val="20"/>
          <w:szCs w:val="20"/>
        </w:rPr>
        <w:t xml:space="preserve"> </w:t>
      </w:r>
      <w:r w:rsidR="009A2E1E" w:rsidRPr="00F41DF8">
        <w:rPr>
          <w:rFonts w:ascii="Arial" w:hAnsi="Arial" w:cs="Arial"/>
          <w:sz w:val="20"/>
          <w:szCs w:val="20"/>
        </w:rPr>
        <w:t>parties</w:t>
      </w:r>
      <w:r w:rsidR="00D4147E" w:rsidRPr="00F41DF8">
        <w:rPr>
          <w:rFonts w:ascii="Arial" w:hAnsi="Arial" w:cs="Arial"/>
          <w:sz w:val="20"/>
          <w:szCs w:val="20"/>
        </w:rPr>
        <w:t xml:space="preserve"> </w:t>
      </w:r>
      <w:r w:rsidRPr="00F41DF8">
        <w:rPr>
          <w:rFonts w:ascii="Arial" w:hAnsi="Arial" w:cs="Arial"/>
          <w:sz w:val="20"/>
          <w:szCs w:val="20"/>
        </w:rPr>
        <w:t>used</w:t>
      </w:r>
      <w:r w:rsidR="00D4147E" w:rsidRPr="00F41DF8">
        <w:rPr>
          <w:rFonts w:ascii="Arial" w:hAnsi="Arial" w:cs="Arial"/>
          <w:sz w:val="20"/>
          <w:szCs w:val="20"/>
        </w:rPr>
        <w:t xml:space="preserve"> </w:t>
      </w:r>
      <w:r w:rsidRPr="00F41DF8">
        <w:rPr>
          <w:rFonts w:ascii="Arial" w:hAnsi="Arial" w:cs="Arial"/>
          <w:sz w:val="20"/>
          <w:szCs w:val="20"/>
        </w:rPr>
        <w:t>by</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00983511" w:rsidRPr="00F41DF8">
        <w:rPr>
          <w:rFonts w:ascii="Arial" w:hAnsi="Arial" w:cs="Arial"/>
          <w:sz w:val="20"/>
          <w:szCs w:val="20"/>
        </w:rPr>
        <w:t>processing</w:t>
      </w:r>
      <w:r w:rsidR="00D4147E" w:rsidRPr="00F41DF8">
        <w:rPr>
          <w:rFonts w:ascii="Arial" w:hAnsi="Arial" w:cs="Arial"/>
          <w:sz w:val="20"/>
          <w:szCs w:val="20"/>
        </w:rPr>
        <w:t xml:space="preserve"> </w:t>
      </w:r>
      <w:r w:rsidRPr="00F41DF8">
        <w:rPr>
          <w:rFonts w:ascii="Arial" w:hAnsi="Arial" w:cs="Arial"/>
          <w:sz w:val="20"/>
          <w:szCs w:val="20"/>
        </w:rPr>
        <w:t>PHI)</w:t>
      </w:r>
      <w:r w:rsidR="00D4147E" w:rsidRPr="00F41DF8">
        <w:rPr>
          <w:rFonts w:ascii="Arial" w:hAnsi="Arial" w:cs="Arial"/>
          <w:sz w:val="20"/>
          <w:szCs w:val="20"/>
        </w:rPr>
        <w:t xml:space="preserve"> </w:t>
      </w:r>
      <w:r w:rsidRPr="00F41DF8">
        <w:rPr>
          <w:rFonts w:ascii="Arial" w:hAnsi="Arial" w:cs="Arial"/>
          <w:sz w:val="20"/>
          <w:szCs w:val="20"/>
        </w:rPr>
        <w:t>maintains</w:t>
      </w:r>
      <w:r w:rsidR="00D4147E" w:rsidRPr="00F41DF8">
        <w:rPr>
          <w:rFonts w:ascii="Arial" w:hAnsi="Arial" w:cs="Arial"/>
          <w:sz w:val="20"/>
          <w:szCs w:val="20"/>
        </w:rPr>
        <w:t xml:space="preserve"> </w:t>
      </w:r>
      <w:r w:rsidRPr="00F41DF8">
        <w:rPr>
          <w:rFonts w:ascii="Arial" w:hAnsi="Arial" w:cs="Arial"/>
          <w:sz w:val="20"/>
          <w:szCs w:val="20"/>
        </w:rPr>
        <w:t>sufficient</w:t>
      </w:r>
      <w:r w:rsidR="00D4147E" w:rsidRPr="00F41DF8">
        <w:rPr>
          <w:rFonts w:ascii="Arial" w:hAnsi="Arial" w:cs="Arial"/>
          <w:sz w:val="20"/>
          <w:szCs w:val="20"/>
        </w:rPr>
        <w:t xml:space="preserve"> </w:t>
      </w:r>
      <w:r w:rsidRPr="00F41DF8">
        <w:rPr>
          <w:rFonts w:ascii="Arial" w:hAnsi="Arial" w:cs="Arial"/>
          <w:sz w:val="20"/>
          <w:szCs w:val="20"/>
        </w:rPr>
        <w:t>technical</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organizational</w:t>
      </w:r>
      <w:r w:rsidR="00D4147E" w:rsidRPr="00F41DF8">
        <w:rPr>
          <w:rFonts w:ascii="Arial" w:hAnsi="Arial" w:cs="Arial"/>
          <w:sz w:val="20"/>
          <w:szCs w:val="20"/>
        </w:rPr>
        <w:t xml:space="preserve"> </w:t>
      </w:r>
      <w:r w:rsidRPr="00F41DF8">
        <w:rPr>
          <w:rFonts w:ascii="Arial" w:hAnsi="Arial" w:cs="Arial"/>
          <w:sz w:val="20"/>
          <w:szCs w:val="20"/>
        </w:rPr>
        <w:t>controls</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comply</w:t>
      </w:r>
      <w:r w:rsidR="00D4147E" w:rsidRPr="00F41DF8">
        <w:rPr>
          <w:rFonts w:ascii="Arial" w:hAnsi="Arial" w:cs="Arial"/>
          <w:sz w:val="20"/>
          <w:szCs w:val="20"/>
        </w:rPr>
        <w:t xml:space="preserve"> </w:t>
      </w:r>
      <w:r w:rsidRPr="00F41DF8">
        <w:rPr>
          <w:rFonts w:ascii="Arial" w:hAnsi="Arial" w:cs="Arial"/>
          <w:sz w:val="20"/>
          <w:szCs w:val="20"/>
        </w:rPr>
        <w:t>with</w:t>
      </w:r>
      <w:r w:rsidR="00D4147E" w:rsidRPr="00F41DF8">
        <w:rPr>
          <w:rFonts w:ascii="Arial" w:hAnsi="Arial" w:cs="Arial"/>
          <w:sz w:val="20"/>
          <w:szCs w:val="20"/>
        </w:rPr>
        <w:t xml:space="preserve"> </w:t>
      </w:r>
      <w:r w:rsidRPr="00F41DF8">
        <w:rPr>
          <w:rFonts w:ascii="Arial" w:hAnsi="Arial" w:cs="Arial"/>
          <w:sz w:val="20"/>
          <w:szCs w:val="20"/>
        </w:rPr>
        <w:t>HIPAA</w:t>
      </w:r>
      <w:r w:rsidR="00D4147E" w:rsidRPr="00F41DF8">
        <w:rPr>
          <w:rFonts w:ascii="Arial" w:hAnsi="Arial" w:cs="Arial"/>
          <w:sz w:val="20"/>
          <w:szCs w:val="20"/>
        </w:rPr>
        <w:t xml:space="preserve"> </w:t>
      </w:r>
      <w:r w:rsidRPr="00F41DF8">
        <w:rPr>
          <w:rFonts w:ascii="Arial" w:hAnsi="Arial" w:cs="Arial"/>
          <w:sz w:val="20"/>
          <w:szCs w:val="20"/>
        </w:rPr>
        <w:t>requirements.</w:t>
      </w:r>
      <w:r w:rsidR="00D4147E" w:rsidRPr="00F41DF8">
        <w:rPr>
          <w:rFonts w:ascii="Arial" w:hAnsi="Arial" w:cs="Arial"/>
          <w:sz w:val="20"/>
          <w:szCs w:val="20"/>
        </w:rPr>
        <w:t xml:space="preserve"> </w:t>
      </w:r>
      <w:r w:rsidRPr="00F41DF8">
        <w:rPr>
          <w:rFonts w:ascii="Arial" w:hAnsi="Arial" w:cs="Arial"/>
          <w:sz w:val="20"/>
          <w:szCs w:val="20"/>
        </w:rPr>
        <w:t>This</w:t>
      </w:r>
      <w:r w:rsidR="00D4147E" w:rsidRPr="00F41DF8">
        <w:rPr>
          <w:rFonts w:ascii="Arial" w:hAnsi="Arial" w:cs="Arial"/>
          <w:sz w:val="20"/>
          <w:szCs w:val="20"/>
        </w:rPr>
        <w:t xml:space="preserve"> </w:t>
      </w:r>
      <w:r w:rsidRPr="00F41DF8">
        <w:rPr>
          <w:rFonts w:ascii="Arial" w:hAnsi="Arial" w:cs="Arial"/>
          <w:sz w:val="20"/>
          <w:szCs w:val="20"/>
        </w:rPr>
        <w:t>assurance</w:t>
      </w:r>
      <w:r w:rsidR="00D4147E" w:rsidRPr="00F41DF8">
        <w:rPr>
          <w:rFonts w:ascii="Arial" w:hAnsi="Arial" w:cs="Arial"/>
          <w:sz w:val="20"/>
          <w:szCs w:val="20"/>
        </w:rPr>
        <w:t xml:space="preserve"> </w:t>
      </w:r>
      <w:r w:rsidRPr="00F41DF8">
        <w:rPr>
          <w:rFonts w:ascii="Arial" w:hAnsi="Arial" w:cs="Arial"/>
          <w:sz w:val="20"/>
          <w:szCs w:val="20"/>
        </w:rPr>
        <w:t>may</w:t>
      </w:r>
      <w:r w:rsidR="00D4147E" w:rsidRPr="00F41DF8">
        <w:rPr>
          <w:rFonts w:ascii="Arial" w:hAnsi="Arial" w:cs="Arial"/>
          <w:sz w:val="20"/>
          <w:szCs w:val="20"/>
        </w:rPr>
        <w:t xml:space="preserve"> </w:t>
      </w:r>
      <w:r w:rsidRPr="00F41DF8">
        <w:rPr>
          <w:rFonts w:ascii="Arial" w:hAnsi="Arial" w:cs="Arial"/>
          <w:sz w:val="20"/>
          <w:szCs w:val="20"/>
        </w:rPr>
        <w:t>include</w:t>
      </w:r>
      <w:r w:rsidR="00D4147E" w:rsidRPr="00F41DF8">
        <w:rPr>
          <w:rFonts w:ascii="Arial" w:hAnsi="Arial" w:cs="Arial"/>
          <w:sz w:val="20"/>
          <w:szCs w:val="20"/>
        </w:rPr>
        <w:t xml:space="preserve"> </w:t>
      </w:r>
      <w:r w:rsidRPr="00F41DF8">
        <w:rPr>
          <w:rFonts w:ascii="Arial" w:hAnsi="Arial" w:cs="Arial"/>
          <w:sz w:val="20"/>
          <w:szCs w:val="20"/>
        </w:rPr>
        <w:t>audits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assessments</w:t>
      </w:r>
      <w:r w:rsidR="00D4147E" w:rsidRPr="00F41DF8">
        <w:rPr>
          <w:rFonts w:ascii="Arial" w:hAnsi="Arial" w:cs="Arial"/>
          <w:sz w:val="20"/>
          <w:szCs w:val="20"/>
        </w:rPr>
        <w:t xml:space="preserve"> </w:t>
      </w:r>
      <w:r w:rsidRPr="00F41DF8">
        <w:rPr>
          <w:rFonts w:ascii="Arial" w:hAnsi="Arial" w:cs="Arial"/>
          <w:sz w:val="20"/>
          <w:szCs w:val="20"/>
        </w:rPr>
        <w:t>from</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qualified</w:t>
      </w:r>
      <w:r w:rsidR="00D4147E" w:rsidRPr="00F41DF8">
        <w:rPr>
          <w:rFonts w:ascii="Arial" w:hAnsi="Arial" w:cs="Arial"/>
          <w:sz w:val="20"/>
          <w:szCs w:val="20"/>
        </w:rPr>
        <w:t xml:space="preserve"> </w:t>
      </w:r>
      <w:r w:rsidRPr="00F41DF8">
        <w:rPr>
          <w:rFonts w:ascii="Arial" w:hAnsi="Arial" w:cs="Arial"/>
          <w:sz w:val="20"/>
          <w:szCs w:val="20"/>
        </w:rPr>
        <w:t>third</w:t>
      </w:r>
      <w:r w:rsidRPr="00F41DF8">
        <w:rPr>
          <w:rFonts w:ascii="Cambria Math" w:hAnsi="Cambria Math" w:cs="Cambria Math"/>
          <w:sz w:val="20"/>
          <w:szCs w:val="20"/>
        </w:rPr>
        <w:t>‐</w:t>
      </w:r>
      <w:r w:rsidRPr="00F41DF8">
        <w:rPr>
          <w:rFonts w:ascii="Arial" w:hAnsi="Arial" w:cs="Arial"/>
          <w:sz w:val="20"/>
          <w:szCs w:val="20"/>
        </w:rPr>
        <w:t>party</w:t>
      </w:r>
      <w:r w:rsidR="00D4147E" w:rsidRPr="00F41DF8">
        <w:rPr>
          <w:rFonts w:ascii="Arial" w:hAnsi="Arial" w:cs="Arial"/>
          <w:sz w:val="20"/>
          <w:szCs w:val="20"/>
        </w:rPr>
        <w:t xml:space="preserve"> </w:t>
      </w:r>
      <w:r w:rsidRPr="00F41DF8">
        <w:rPr>
          <w:rFonts w:ascii="Arial" w:hAnsi="Arial" w:cs="Arial"/>
          <w:sz w:val="20"/>
          <w:szCs w:val="20"/>
        </w:rPr>
        <w:t>and/or</w:t>
      </w:r>
      <w:r w:rsidR="00D4147E" w:rsidRPr="00F41DF8">
        <w:rPr>
          <w:rFonts w:ascii="Arial" w:hAnsi="Arial" w:cs="Arial"/>
          <w:sz w:val="20"/>
          <w:szCs w:val="20"/>
        </w:rPr>
        <w:t xml:space="preserve"> </w:t>
      </w:r>
      <w:r w:rsidRPr="00F41DF8">
        <w:rPr>
          <w:rFonts w:ascii="Arial" w:hAnsi="Arial" w:cs="Arial"/>
          <w:sz w:val="20"/>
          <w:szCs w:val="20"/>
        </w:rPr>
        <w:t>completion</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questionnaire</w:t>
      </w:r>
      <w:r w:rsidR="00D4147E" w:rsidRPr="00F41DF8">
        <w:rPr>
          <w:rFonts w:ascii="Arial" w:hAnsi="Arial" w:cs="Arial"/>
          <w:sz w:val="20"/>
          <w:szCs w:val="20"/>
        </w:rPr>
        <w:t xml:space="preserve"> </w:t>
      </w:r>
      <w:r w:rsidRPr="00F41DF8">
        <w:rPr>
          <w:rFonts w:ascii="Arial" w:hAnsi="Arial" w:cs="Arial"/>
          <w:sz w:val="20"/>
          <w:szCs w:val="20"/>
        </w:rPr>
        <w:t>with</w:t>
      </w:r>
      <w:r w:rsidR="00D4147E" w:rsidRPr="00F41DF8">
        <w:rPr>
          <w:rFonts w:ascii="Arial" w:hAnsi="Arial" w:cs="Arial"/>
          <w:sz w:val="20"/>
          <w:szCs w:val="20"/>
        </w:rPr>
        <w:t xml:space="preserve"> </w:t>
      </w:r>
      <w:r w:rsidRPr="00F41DF8">
        <w:rPr>
          <w:rFonts w:ascii="Arial" w:hAnsi="Arial" w:cs="Arial"/>
          <w:sz w:val="20"/>
          <w:szCs w:val="20"/>
        </w:rPr>
        <w:t>sufficient</w:t>
      </w:r>
      <w:r w:rsidR="00D4147E" w:rsidRPr="00F41DF8">
        <w:rPr>
          <w:rFonts w:ascii="Arial" w:hAnsi="Arial" w:cs="Arial"/>
          <w:sz w:val="20"/>
          <w:szCs w:val="20"/>
        </w:rPr>
        <w:t xml:space="preserve"> </w:t>
      </w:r>
      <w:r w:rsidRPr="00F41DF8">
        <w:rPr>
          <w:rFonts w:ascii="Arial" w:hAnsi="Arial" w:cs="Arial"/>
          <w:sz w:val="20"/>
          <w:szCs w:val="20"/>
        </w:rPr>
        <w:t>evidence</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support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compliance.</w:t>
      </w:r>
    </w:p>
    <w:p w14:paraId="08805E52" w14:textId="396CB2E0" w:rsidR="00E1380A" w:rsidRPr="00F41DF8" w:rsidRDefault="0030146F"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Upon</w:t>
      </w:r>
      <w:r w:rsidR="00D4147E" w:rsidRPr="00F41DF8">
        <w:rPr>
          <w:rFonts w:ascii="Arial" w:hAnsi="Arial" w:cs="Arial"/>
          <w:sz w:val="20"/>
          <w:szCs w:val="20"/>
        </w:rPr>
        <w:t xml:space="preserve"> </w:t>
      </w:r>
      <w:r w:rsidRPr="00F41DF8">
        <w:rPr>
          <w:rFonts w:ascii="Arial" w:hAnsi="Arial" w:cs="Arial"/>
          <w:sz w:val="20"/>
          <w:szCs w:val="20"/>
        </w:rPr>
        <w:t>request,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B44253" w:rsidRPr="00F41DF8">
        <w:rPr>
          <w:rFonts w:ascii="Arial" w:hAnsi="Arial" w:cs="Arial"/>
          <w:sz w:val="20"/>
          <w:szCs w:val="20"/>
        </w:rPr>
        <w:t>shall</w:t>
      </w:r>
      <w:r w:rsidR="00D4147E" w:rsidRPr="00F41DF8">
        <w:rPr>
          <w:rFonts w:ascii="Arial" w:hAnsi="Arial" w:cs="Arial"/>
          <w:sz w:val="20"/>
          <w:szCs w:val="20"/>
        </w:rPr>
        <w:t xml:space="preserve"> </w:t>
      </w:r>
      <w:r w:rsidR="00B44253" w:rsidRPr="00F41DF8">
        <w:rPr>
          <w:rFonts w:ascii="Arial" w:hAnsi="Arial" w:cs="Arial"/>
          <w:sz w:val="20"/>
          <w:szCs w:val="20"/>
        </w:rPr>
        <w:t>share</w:t>
      </w:r>
      <w:r w:rsidR="00D4147E" w:rsidRPr="00F41DF8">
        <w:rPr>
          <w:rFonts w:ascii="Arial" w:hAnsi="Arial" w:cs="Arial"/>
          <w:sz w:val="20"/>
          <w:szCs w:val="20"/>
        </w:rPr>
        <w:t xml:space="preserve"> </w:t>
      </w:r>
      <w:r w:rsidR="00B44253" w:rsidRPr="00F41DF8">
        <w:rPr>
          <w:rFonts w:ascii="Arial" w:hAnsi="Arial" w:cs="Arial"/>
          <w:sz w:val="20"/>
          <w:szCs w:val="20"/>
        </w:rPr>
        <w:t>reasonable</w:t>
      </w:r>
      <w:r w:rsidR="00D4147E" w:rsidRPr="00F41DF8">
        <w:rPr>
          <w:rFonts w:ascii="Arial" w:hAnsi="Arial" w:cs="Arial"/>
          <w:sz w:val="20"/>
          <w:szCs w:val="20"/>
        </w:rPr>
        <w:t xml:space="preserve"> </w:t>
      </w:r>
      <w:r w:rsidR="00B44253" w:rsidRPr="00F41DF8">
        <w:rPr>
          <w:rFonts w:ascii="Arial" w:hAnsi="Arial" w:cs="Arial"/>
          <w:sz w:val="20"/>
          <w:szCs w:val="20"/>
        </w:rPr>
        <w:t>information</w:t>
      </w:r>
      <w:r w:rsidR="00D4147E" w:rsidRPr="00F41DF8">
        <w:rPr>
          <w:rFonts w:ascii="Arial" w:hAnsi="Arial" w:cs="Arial"/>
          <w:sz w:val="20"/>
          <w:szCs w:val="20"/>
        </w:rPr>
        <w:t xml:space="preserve"> </w:t>
      </w:r>
      <w:r w:rsidR="00B44253" w:rsidRPr="00F41DF8">
        <w:rPr>
          <w:rFonts w:ascii="Arial" w:hAnsi="Arial" w:cs="Arial"/>
          <w:sz w:val="20"/>
          <w:szCs w:val="20"/>
        </w:rPr>
        <w:t>concerning</w:t>
      </w:r>
      <w:r w:rsidR="00D4147E" w:rsidRPr="00F41DF8">
        <w:rPr>
          <w:rFonts w:ascii="Arial" w:hAnsi="Arial" w:cs="Arial"/>
          <w:sz w:val="20"/>
          <w:szCs w:val="20"/>
        </w:rPr>
        <w:t xml:space="preserve"> </w:t>
      </w:r>
      <w:r w:rsidR="00983511" w:rsidRPr="00F41DF8">
        <w:rPr>
          <w:rFonts w:ascii="Arial" w:hAnsi="Arial" w:cs="Arial"/>
          <w:sz w:val="20"/>
          <w:szCs w:val="20"/>
        </w:rPr>
        <w:t>the</w:t>
      </w:r>
      <w:r w:rsidR="00D4147E" w:rsidRPr="00F41DF8">
        <w:rPr>
          <w:rFonts w:ascii="Arial" w:hAnsi="Arial" w:cs="Arial"/>
          <w:sz w:val="20"/>
          <w:szCs w:val="20"/>
        </w:rPr>
        <w:t xml:space="preserve"> </w:t>
      </w:r>
      <w:r w:rsidR="003D1B75" w:rsidRPr="00F41DF8">
        <w:rPr>
          <w:rFonts w:ascii="Arial" w:hAnsi="Arial" w:cs="Arial"/>
          <w:sz w:val="20"/>
          <w:szCs w:val="20"/>
        </w:rPr>
        <w:t>independent</w:t>
      </w:r>
      <w:r w:rsidR="00D4147E" w:rsidRPr="00F41DF8">
        <w:rPr>
          <w:rFonts w:ascii="Arial" w:hAnsi="Arial" w:cs="Arial"/>
          <w:sz w:val="20"/>
          <w:szCs w:val="20"/>
        </w:rPr>
        <w:t xml:space="preserve"> </w:t>
      </w:r>
      <w:r w:rsidR="003D1B75" w:rsidRPr="00F41DF8">
        <w:rPr>
          <w:rFonts w:ascii="Arial" w:hAnsi="Arial" w:cs="Arial"/>
          <w:sz w:val="20"/>
          <w:szCs w:val="20"/>
        </w:rPr>
        <w:t>third-party</w:t>
      </w:r>
      <w:r w:rsidR="00D4147E" w:rsidRPr="00F41DF8">
        <w:rPr>
          <w:rFonts w:ascii="Arial" w:hAnsi="Arial" w:cs="Arial"/>
          <w:sz w:val="20"/>
          <w:szCs w:val="20"/>
        </w:rPr>
        <w:t xml:space="preserve"> </w:t>
      </w:r>
      <w:r w:rsidR="003D1B75" w:rsidRPr="00F41DF8">
        <w:rPr>
          <w:rFonts w:ascii="Arial" w:hAnsi="Arial" w:cs="Arial"/>
          <w:sz w:val="20"/>
          <w:szCs w:val="20"/>
        </w:rPr>
        <w:t>information</w:t>
      </w:r>
      <w:r w:rsidR="00D4147E" w:rsidRPr="00F41DF8">
        <w:rPr>
          <w:rFonts w:ascii="Arial" w:hAnsi="Arial" w:cs="Arial"/>
          <w:sz w:val="20"/>
          <w:szCs w:val="20"/>
        </w:rPr>
        <w:t xml:space="preserve"> </w:t>
      </w:r>
      <w:r w:rsidR="003D1B75" w:rsidRPr="00F41DF8">
        <w:rPr>
          <w:rFonts w:ascii="Arial" w:hAnsi="Arial" w:cs="Arial"/>
          <w:sz w:val="20"/>
          <w:szCs w:val="20"/>
        </w:rPr>
        <w:t>security</w:t>
      </w:r>
      <w:r w:rsidR="00D4147E" w:rsidRPr="00F41DF8">
        <w:rPr>
          <w:rFonts w:ascii="Arial" w:hAnsi="Arial" w:cs="Arial"/>
          <w:sz w:val="20"/>
          <w:szCs w:val="20"/>
        </w:rPr>
        <w:t xml:space="preserve"> </w:t>
      </w:r>
      <w:r w:rsidR="003D1B75" w:rsidRPr="00F41DF8">
        <w:rPr>
          <w:rFonts w:ascii="Arial" w:hAnsi="Arial" w:cs="Arial"/>
          <w:sz w:val="20"/>
          <w:szCs w:val="20"/>
        </w:rPr>
        <w:t>audit</w:t>
      </w:r>
      <w:r w:rsidR="00D4147E" w:rsidRPr="00F41DF8">
        <w:rPr>
          <w:rFonts w:ascii="Arial" w:hAnsi="Arial" w:cs="Arial"/>
          <w:sz w:val="20"/>
          <w:szCs w:val="20"/>
        </w:rPr>
        <w:t xml:space="preserve"> </w:t>
      </w:r>
      <w:r w:rsidR="003D1B75" w:rsidRPr="00F41DF8">
        <w:rPr>
          <w:rFonts w:ascii="Arial" w:hAnsi="Arial" w:cs="Arial"/>
          <w:sz w:val="20"/>
          <w:szCs w:val="20"/>
        </w:rPr>
        <w:t>report</w:t>
      </w:r>
      <w:r w:rsidR="00B44253" w:rsidRPr="00F41DF8">
        <w:rPr>
          <w:rFonts w:ascii="Arial" w:hAnsi="Arial" w:cs="Arial"/>
          <w:sz w:val="20"/>
          <w:szCs w:val="20"/>
        </w:rPr>
        <w:t>s</w:t>
      </w:r>
      <w:r w:rsidR="00D4147E" w:rsidRPr="00F41DF8">
        <w:rPr>
          <w:rFonts w:ascii="Arial" w:hAnsi="Arial" w:cs="Arial"/>
          <w:sz w:val="20"/>
          <w:szCs w:val="20"/>
        </w:rPr>
        <w:t xml:space="preserve"> </w:t>
      </w:r>
      <w:r w:rsidR="003D1B75" w:rsidRPr="00F41DF8">
        <w:rPr>
          <w:rFonts w:ascii="Arial" w:hAnsi="Arial" w:cs="Arial"/>
          <w:sz w:val="20"/>
          <w:szCs w:val="20"/>
        </w:rPr>
        <w:t>(i.e.</w:t>
      </w:r>
      <w:r w:rsidR="00D4147E" w:rsidRPr="00F41DF8">
        <w:rPr>
          <w:rFonts w:ascii="Arial" w:hAnsi="Arial" w:cs="Arial"/>
          <w:sz w:val="20"/>
          <w:szCs w:val="20"/>
        </w:rPr>
        <w:t xml:space="preserve"> </w:t>
      </w:r>
      <w:r w:rsidR="004B650F" w:rsidRPr="00F41DF8">
        <w:rPr>
          <w:rFonts w:ascii="Arial" w:hAnsi="Arial" w:cs="Arial"/>
          <w:sz w:val="20"/>
          <w:szCs w:val="20"/>
        </w:rPr>
        <w:t>SSAE</w:t>
      </w:r>
      <w:r w:rsidR="00D4147E" w:rsidRPr="00F41DF8">
        <w:rPr>
          <w:rFonts w:ascii="Arial" w:hAnsi="Arial" w:cs="Arial"/>
          <w:sz w:val="20"/>
          <w:szCs w:val="20"/>
        </w:rPr>
        <w:t xml:space="preserve"> </w:t>
      </w:r>
      <w:r w:rsidR="004B650F" w:rsidRPr="00F41DF8">
        <w:rPr>
          <w:rFonts w:ascii="Arial" w:hAnsi="Arial" w:cs="Arial"/>
          <w:sz w:val="20"/>
          <w:szCs w:val="20"/>
        </w:rPr>
        <w:t>16,</w:t>
      </w:r>
      <w:r w:rsidR="00D4147E" w:rsidRPr="00F41DF8">
        <w:rPr>
          <w:rFonts w:ascii="Arial" w:hAnsi="Arial" w:cs="Arial"/>
          <w:sz w:val="20"/>
          <w:szCs w:val="20"/>
        </w:rPr>
        <w:t xml:space="preserve"> </w:t>
      </w:r>
      <w:r w:rsidR="004B650F" w:rsidRPr="00F41DF8">
        <w:rPr>
          <w:rFonts w:ascii="Arial" w:hAnsi="Arial" w:cs="Arial"/>
          <w:sz w:val="20"/>
          <w:szCs w:val="20"/>
        </w:rPr>
        <w:t>ISO</w:t>
      </w:r>
      <w:r w:rsidR="00D4147E" w:rsidRPr="00F41DF8">
        <w:rPr>
          <w:rFonts w:ascii="Arial" w:hAnsi="Arial" w:cs="Arial"/>
          <w:sz w:val="20"/>
          <w:szCs w:val="20"/>
        </w:rPr>
        <w:t xml:space="preserve"> </w:t>
      </w:r>
      <w:r w:rsidR="004B650F" w:rsidRPr="00F41DF8">
        <w:rPr>
          <w:rFonts w:ascii="Arial" w:hAnsi="Arial" w:cs="Arial"/>
          <w:sz w:val="20"/>
          <w:szCs w:val="20"/>
        </w:rPr>
        <w:t>27001)</w:t>
      </w:r>
      <w:r w:rsidR="00D4147E" w:rsidRPr="00F41DF8">
        <w:rPr>
          <w:rFonts w:ascii="Arial" w:hAnsi="Arial" w:cs="Arial"/>
          <w:sz w:val="20"/>
          <w:szCs w:val="20"/>
        </w:rPr>
        <w:t xml:space="preserve"> </w:t>
      </w:r>
      <w:r w:rsidR="00B44253" w:rsidRPr="00F41DF8">
        <w:rPr>
          <w:rFonts w:ascii="Arial" w:hAnsi="Arial" w:cs="Arial"/>
          <w:sz w:val="20"/>
          <w:szCs w:val="20"/>
        </w:rPr>
        <w:t>that</w:t>
      </w:r>
      <w:r w:rsidR="00D4147E" w:rsidRPr="00F41DF8">
        <w:rPr>
          <w:rFonts w:ascii="Arial" w:hAnsi="Arial" w:cs="Arial"/>
          <w:sz w:val="20"/>
          <w:szCs w:val="20"/>
        </w:rPr>
        <w:t xml:space="preserve"> </w:t>
      </w:r>
      <w:r w:rsidR="00B44253" w:rsidRPr="00F41DF8">
        <w:rPr>
          <w:rFonts w:ascii="Arial" w:hAnsi="Arial" w:cs="Arial"/>
          <w:sz w:val="20"/>
          <w:szCs w:val="20"/>
        </w:rPr>
        <w:t>it</w:t>
      </w:r>
      <w:r w:rsidR="00D4147E" w:rsidRPr="00F41DF8">
        <w:rPr>
          <w:rFonts w:ascii="Arial" w:hAnsi="Arial" w:cs="Arial"/>
          <w:sz w:val="20"/>
          <w:szCs w:val="20"/>
        </w:rPr>
        <w:t xml:space="preserve"> </w:t>
      </w:r>
      <w:r w:rsidR="00B44253" w:rsidRPr="00F41DF8">
        <w:rPr>
          <w:rFonts w:ascii="Arial" w:hAnsi="Arial" w:cs="Arial"/>
          <w:sz w:val="20"/>
          <w:szCs w:val="20"/>
        </w:rPr>
        <w:t>has</w:t>
      </w:r>
      <w:r w:rsidR="00D4147E" w:rsidRPr="00F41DF8">
        <w:rPr>
          <w:rFonts w:ascii="Arial" w:hAnsi="Arial" w:cs="Arial"/>
          <w:sz w:val="20"/>
          <w:szCs w:val="20"/>
        </w:rPr>
        <w:t xml:space="preserve"> </w:t>
      </w:r>
      <w:r w:rsidR="00B44253" w:rsidRPr="00F41DF8">
        <w:rPr>
          <w:rFonts w:ascii="Arial" w:hAnsi="Arial" w:cs="Arial"/>
          <w:sz w:val="20"/>
          <w:szCs w:val="20"/>
        </w:rPr>
        <w:t>commissioned</w:t>
      </w:r>
      <w:r w:rsidR="00D4147E" w:rsidRPr="00F41DF8">
        <w:rPr>
          <w:rFonts w:ascii="Arial" w:hAnsi="Arial" w:cs="Arial"/>
          <w:sz w:val="20"/>
          <w:szCs w:val="20"/>
        </w:rPr>
        <w:t xml:space="preserve"> </w:t>
      </w:r>
      <w:r w:rsidR="00B44253" w:rsidRPr="00F41DF8">
        <w:rPr>
          <w:rFonts w:ascii="Arial" w:hAnsi="Arial" w:cs="Arial"/>
          <w:sz w:val="20"/>
          <w:szCs w:val="20"/>
        </w:rPr>
        <w:t>in</w:t>
      </w:r>
      <w:r w:rsidR="00D4147E" w:rsidRPr="00F41DF8">
        <w:rPr>
          <w:rFonts w:ascii="Arial" w:hAnsi="Arial" w:cs="Arial"/>
          <w:sz w:val="20"/>
          <w:szCs w:val="20"/>
        </w:rPr>
        <w:t xml:space="preserve"> </w:t>
      </w:r>
      <w:r w:rsidR="00B44253" w:rsidRPr="00F41DF8">
        <w:rPr>
          <w:rFonts w:ascii="Arial" w:hAnsi="Arial" w:cs="Arial"/>
          <w:sz w:val="20"/>
          <w:szCs w:val="20"/>
        </w:rPr>
        <w:t>respect</w:t>
      </w:r>
      <w:r w:rsidR="00D4147E" w:rsidRPr="00F41DF8">
        <w:rPr>
          <w:rFonts w:ascii="Arial" w:hAnsi="Arial" w:cs="Arial"/>
          <w:sz w:val="20"/>
          <w:szCs w:val="20"/>
        </w:rPr>
        <w:t xml:space="preserve"> </w:t>
      </w:r>
      <w:r w:rsidR="00B44253" w:rsidRPr="00F41DF8">
        <w:rPr>
          <w:rFonts w:ascii="Arial" w:hAnsi="Arial" w:cs="Arial"/>
          <w:sz w:val="20"/>
          <w:szCs w:val="20"/>
        </w:rPr>
        <w:t>of</w:t>
      </w:r>
      <w:r w:rsidR="00D4147E" w:rsidRPr="00F41DF8">
        <w:rPr>
          <w:rFonts w:ascii="Arial" w:hAnsi="Arial" w:cs="Arial"/>
          <w:sz w:val="20"/>
          <w:szCs w:val="20"/>
        </w:rPr>
        <w:t xml:space="preserve"> </w:t>
      </w:r>
      <w:r w:rsidR="00B44253" w:rsidRPr="00F41DF8">
        <w:rPr>
          <w:rFonts w:ascii="Arial" w:hAnsi="Arial" w:cs="Arial"/>
          <w:sz w:val="20"/>
          <w:szCs w:val="20"/>
        </w:rPr>
        <w:t>the</w:t>
      </w:r>
      <w:r w:rsidR="00D4147E" w:rsidRPr="00F41DF8">
        <w:rPr>
          <w:rFonts w:ascii="Arial" w:hAnsi="Arial" w:cs="Arial"/>
          <w:sz w:val="20"/>
          <w:szCs w:val="20"/>
        </w:rPr>
        <w:t xml:space="preserve"> </w:t>
      </w:r>
      <w:r w:rsidR="00B44253" w:rsidRPr="00F41DF8">
        <w:rPr>
          <w:rFonts w:ascii="Arial" w:hAnsi="Arial" w:cs="Arial"/>
          <w:sz w:val="20"/>
          <w:szCs w:val="20"/>
        </w:rPr>
        <w:t>Information</w:t>
      </w:r>
      <w:r w:rsidR="00D4147E" w:rsidRPr="00F41DF8">
        <w:rPr>
          <w:rFonts w:ascii="Arial" w:hAnsi="Arial" w:cs="Arial"/>
          <w:sz w:val="20"/>
          <w:szCs w:val="20"/>
        </w:rPr>
        <w:t xml:space="preserve"> </w:t>
      </w:r>
      <w:r w:rsidR="00B44253" w:rsidRPr="00F41DF8">
        <w:rPr>
          <w:rFonts w:ascii="Arial" w:hAnsi="Arial" w:cs="Arial"/>
          <w:sz w:val="20"/>
          <w:szCs w:val="20"/>
        </w:rPr>
        <w:t>Systems</w:t>
      </w:r>
      <w:r w:rsidR="00D4147E" w:rsidRPr="00F41DF8">
        <w:rPr>
          <w:rFonts w:ascii="Arial" w:hAnsi="Arial" w:cs="Arial"/>
          <w:sz w:val="20"/>
          <w:szCs w:val="20"/>
        </w:rPr>
        <w:t xml:space="preserve"> </w:t>
      </w:r>
      <w:r w:rsidR="00983511" w:rsidRPr="00F41DF8">
        <w:rPr>
          <w:rFonts w:ascii="Arial" w:hAnsi="Arial" w:cs="Arial"/>
          <w:sz w:val="20"/>
          <w:szCs w:val="20"/>
        </w:rPr>
        <w:t>(if</w:t>
      </w:r>
      <w:r w:rsidR="00D4147E" w:rsidRPr="00F41DF8">
        <w:rPr>
          <w:rFonts w:ascii="Arial" w:hAnsi="Arial" w:cs="Arial"/>
          <w:sz w:val="20"/>
          <w:szCs w:val="20"/>
        </w:rPr>
        <w:t xml:space="preserve"> </w:t>
      </w:r>
      <w:r w:rsidR="00983511" w:rsidRPr="00F41DF8">
        <w:rPr>
          <w:rFonts w:ascii="Arial" w:hAnsi="Arial" w:cs="Arial"/>
          <w:sz w:val="20"/>
          <w:szCs w:val="20"/>
        </w:rPr>
        <w:t>any)</w:t>
      </w:r>
      <w:r w:rsidR="00661CC2" w:rsidRPr="00F41DF8">
        <w:rPr>
          <w:rFonts w:ascii="Arial" w:hAnsi="Arial" w:cs="Arial"/>
          <w:sz w:val="20"/>
          <w:szCs w:val="20"/>
        </w:rPr>
        <w:t xml:space="preserve"> used for delivering the Service</w:t>
      </w:r>
      <w:r w:rsidR="001449EB" w:rsidRPr="00F41DF8">
        <w:rPr>
          <w:rFonts w:ascii="Arial" w:hAnsi="Arial" w:cs="Arial"/>
          <w:sz w:val="20"/>
          <w:szCs w:val="20"/>
        </w:rPr>
        <w:t>.</w:t>
      </w:r>
    </w:p>
    <w:p w14:paraId="50C5CEDF" w14:textId="3FD896CF" w:rsidR="00C2751A" w:rsidRPr="00F41DF8" w:rsidRDefault="00B823A2"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Subject</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006A4258" w:rsidRPr="00F41DF8">
        <w:rPr>
          <w:rFonts w:ascii="Arial" w:hAnsi="Arial" w:cs="Arial"/>
          <w:sz w:val="20"/>
          <w:szCs w:val="20"/>
        </w:rPr>
        <w:t>the</w:t>
      </w:r>
      <w:r w:rsidR="00D4147E" w:rsidRPr="00F41DF8">
        <w:rPr>
          <w:rFonts w:ascii="Arial" w:hAnsi="Arial" w:cs="Arial"/>
          <w:sz w:val="20"/>
          <w:szCs w:val="20"/>
        </w:rPr>
        <w:t xml:space="preserve"> </w:t>
      </w:r>
      <w:r w:rsidR="006A4258" w:rsidRPr="00F41DF8">
        <w:rPr>
          <w:rFonts w:ascii="Arial" w:hAnsi="Arial" w:cs="Arial"/>
          <w:sz w:val="20"/>
          <w:szCs w:val="20"/>
        </w:rPr>
        <w:t>Agreement,</w:t>
      </w:r>
      <w:r w:rsidR="00D4147E" w:rsidRPr="00F41DF8">
        <w:rPr>
          <w:rFonts w:ascii="Arial" w:hAnsi="Arial" w:cs="Arial"/>
          <w:sz w:val="20"/>
          <w:szCs w:val="20"/>
        </w:rPr>
        <w:t xml:space="preserve"> </w:t>
      </w:r>
      <w:r w:rsidR="00C10263" w:rsidRPr="00F41DF8">
        <w:rPr>
          <w:rFonts w:ascii="Arial" w:hAnsi="Arial" w:cs="Arial"/>
          <w:sz w:val="20"/>
          <w:szCs w:val="20"/>
        </w:rPr>
        <w:t>Resideo</w:t>
      </w:r>
      <w:r w:rsidR="00D4147E" w:rsidRPr="00F41DF8">
        <w:rPr>
          <w:rFonts w:ascii="Arial" w:hAnsi="Arial" w:cs="Arial"/>
          <w:sz w:val="20"/>
          <w:szCs w:val="20"/>
        </w:rPr>
        <w:t xml:space="preserve"> </w:t>
      </w:r>
      <w:r w:rsidR="006A4258" w:rsidRPr="00F41DF8">
        <w:rPr>
          <w:rFonts w:ascii="Arial" w:hAnsi="Arial" w:cs="Arial"/>
          <w:sz w:val="20"/>
          <w:szCs w:val="20"/>
        </w:rPr>
        <w:t>may</w:t>
      </w:r>
      <w:r w:rsidR="00D4147E" w:rsidRPr="00F41DF8">
        <w:rPr>
          <w:rFonts w:ascii="Arial" w:hAnsi="Arial" w:cs="Arial"/>
          <w:sz w:val="20"/>
          <w:szCs w:val="20"/>
        </w:rPr>
        <w:t xml:space="preserve"> </w:t>
      </w:r>
      <w:r w:rsidR="00C10263" w:rsidRPr="00F41DF8">
        <w:rPr>
          <w:rFonts w:ascii="Arial" w:hAnsi="Arial" w:cs="Arial"/>
          <w:sz w:val="20"/>
          <w:szCs w:val="20"/>
        </w:rPr>
        <w:t>perform</w:t>
      </w:r>
      <w:r w:rsidR="00D4147E" w:rsidRPr="00F41DF8">
        <w:rPr>
          <w:rFonts w:ascii="Arial" w:hAnsi="Arial" w:cs="Arial"/>
          <w:sz w:val="20"/>
          <w:szCs w:val="20"/>
        </w:rPr>
        <w:t xml:space="preserve"> </w:t>
      </w:r>
      <w:r w:rsidR="00C10263" w:rsidRPr="00F41DF8">
        <w:rPr>
          <w:rFonts w:ascii="Arial" w:hAnsi="Arial" w:cs="Arial"/>
          <w:sz w:val="20"/>
          <w:szCs w:val="20"/>
        </w:rPr>
        <w:t>security</w:t>
      </w:r>
      <w:r w:rsidR="00D4147E" w:rsidRPr="00F41DF8">
        <w:rPr>
          <w:rFonts w:ascii="Arial" w:hAnsi="Arial" w:cs="Arial"/>
          <w:sz w:val="20"/>
          <w:szCs w:val="20"/>
        </w:rPr>
        <w:t xml:space="preserve"> </w:t>
      </w:r>
      <w:r w:rsidR="00C10263" w:rsidRPr="00F41DF8">
        <w:rPr>
          <w:rFonts w:ascii="Arial" w:hAnsi="Arial" w:cs="Arial"/>
          <w:sz w:val="20"/>
          <w:szCs w:val="20"/>
        </w:rPr>
        <w:t>assessments</w:t>
      </w:r>
      <w:r w:rsidR="00F002B4" w:rsidRPr="00F41DF8">
        <w:rPr>
          <w:rFonts w:ascii="Arial" w:hAnsi="Arial" w:cs="Arial"/>
          <w:sz w:val="20"/>
          <w:szCs w:val="20"/>
        </w:rPr>
        <w:t>, at most once yearly,</w:t>
      </w:r>
      <w:r w:rsidR="00D4147E" w:rsidRPr="00F41DF8">
        <w:rPr>
          <w:rFonts w:ascii="Arial" w:hAnsi="Arial" w:cs="Arial"/>
          <w:sz w:val="20"/>
          <w:szCs w:val="20"/>
        </w:rPr>
        <w:t xml:space="preserve"> </w:t>
      </w:r>
      <w:r w:rsidR="00C10263" w:rsidRPr="00F41DF8">
        <w:rPr>
          <w:rFonts w:ascii="Arial" w:hAnsi="Arial" w:cs="Arial"/>
          <w:sz w:val="20"/>
          <w:szCs w:val="20"/>
        </w:rPr>
        <w:t>to</w:t>
      </w:r>
      <w:r w:rsidR="00D4147E" w:rsidRPr="00F41DF8">
        <w:rPr>
          <w:rFonts w:ascii="Arial" w:hAnsi="Arial" w:cs="Arial"/>
          <w:sz w:val="20"/>
          <w:szCs w:val="20"/>
        </w:rPr>
        <w:t xml:space="preserve"> </w:t>
      </w:r>
      <w:r w:rsidR="00C10263" w:rsidRPr="00F41DF8">
        <w:rPr>
          <w:rFonts w:ascii="Arial" w:hAnsi="Arial" w:cs="Arial"/>
          <w:sz w:val="20"/>
          <w:szCs w:val="20"/>
        </w:rPr>
        <w:t>verify</w:t>
      </w:r>
      <w:r w:rsidR="00D4147E" w:rsidRPr="00F41DF8">
        <w:rPr>
          <w:rFonts w:ascii="Arial" w:hAnsi="Arial" w:cs="Arial"/>
          <w:sz w:val="20"/>
          <w:szCs w:val="20"/>
        </w:rPr>
        <w:t xml:space="preserve"> </w:t>
      </w:r>
      <w:r w:rsidR="00C10263" w:rsidRPr="00F41DF8">
        <w:rPr>
          <w:rFonts w:ascii="Arial" w:hAnsi="Arial" w:cs="Arial"/>
          <w:sz w:val="20"/>
          <w:szCs w:val="20"/>
        </w:rPr>
        <w:t>compliance</w:t>
      </w:r>
      <w:r w:rsidR="00D4147E" w:rsidRPr="00F41DF8">
        <w:rPr>
          <w:rFonts w:ascii="Arial" w:hAnsi="Arial" w:cs="Arial"/>
          <w:sz w:val="20"/>
          <w:szCs w:val="20"/>
        </w:rPr>
        <w:t xml:space="preserve"> </w:t>
      </w:r>
      <w:r w:rsidR="00C10263" w:rsidRPr="00F41DF8">
        <w:rPr>
          <w:rFonts w:ascii="Arial" w:hAnsi="Arial" w:cs="Arial"/>
          <w:sz w:val="20"/>
          <w:szCs w:val="20"/>
        </w:rPr>
        <w:t>with</w:t>
      </w:r>
      <w:r w:rsidR="00D4147E" w:rsidRPr="00F41DF8">
        <w:rPr>
          <w:rFonts w:ascii="Arial" w:hAnsi="Arial" w:cs="Arial"/>
          <w:sz w:val="20"/>
          <w:szCs w:val="20"/>
        </w:rPr>
        <w:t xml:space="preserve"> </w:t>
      </w:r>
      <w:r w:rsidR="00983511" w:rsidRPr="00F41DF8">
        <w:rPr>
          <w:rFonts w:ascii="Arial" w:hAnsi="Arial" w:cs="Arial"/>
          <w:sz w:val="20"/>
          <w:szCs w:val="20"/>
        </w:rPr>
        <w:t>this</w:t>
      </w:r>
      <w:r w:rsidR="00D4147E" w:rsidRPr="00F41DF8">
        <w:rPr>
          <w:rFonts w:ascii="Arial" w:hAnsi="Arial" w:cs="Arial"/>
          <w:sz w:val="20"/>
          <w:szCs w:val="20"/>
        </w:rPr>
        <w:t xml:space="preserve"> </w:t>
      </w:r>
      <w:r w:rsidR="00983511" w:rsidRPr="00F41DF8">
        <w:rPr>
          <w:rFonts w:ascii="Arial" w:hAnsi="Arial" w:cs="Arial"/>
          <w:sz w:val="20"/>
          <w:szCs w:val="20"/>
        </w:rPr>
        <w:t>Addendum.</w:t>
      </w:r>
      <w:r w:rsidR="00D4147E" w:rsidRPr="00F41DF8">
        <w:rPr>
          <w:rFonts w:ascii="Arial" w:hAnsi="Arial" w:cs="Arial"/>
          <w:sz w:val="20"/>
          <w:szCs w:val="20"/>
        </w:rPr>
        <w:t xml:space="preserve"> </w:t>
      </w:r>
      <w:r w:rsidR="00983511" w:rsidRPr="00F41DF8">
        <w:rPr>
          <w:rFonts w:ascii="Arial" w:hAnsi="Arial" w:cs="Arial"/>
          <w:sz w:val="20"/>
          <w:szCs w:val="20"/>
        </w:rPr>
        <w:t>Resideo</w:t>
      </w:r>
      <w:r w:rsidR="00D4147E" w:rsidRPr="00F41DF8">
        <w:rPr>
          <w:rFonts w:ascii="Arial" w:hAnsi="Arial" w:cs="Arial"/>
          <w:sz w:val="20"/>
          <w:szCs w:val="20"/>
        </w:rPr>
        <w:t xml:space="preserve"> </w:t>
      </w:r>
      <w:r w:rsidR="00CF3E89" w:rsidRPr="00F41DF8">
        <w:rPr>
          <w:rFonts w:ascii="Arial" w:hAnsi="Arial" w:cs="Arial"/>
          <w:sz w:val="20"/>
          <w:szCs w:val="20"/>
        </w:rPr>
        <w:t>will</w:t>
      </w:r>
      <w:r w:rsidR="00D4147E" w:rsidRPr="00F41DF8">
        <w:rPr>
          <w:rFonts w:ascii="Arial" w:hAnsi="Arial" w:cs="Arial"/>
          <w:sz w:val="20"/>
          <w:szCs w:val="20"/>
        </w:rPr>
        <w:t xml:space="preserve"> </w:t>
      </w:r>
      <w:r w:rsidR="00CF3E89" w:rsidRPr="00F41DF8">
        <w:rPr>
          <w:rFonts w:ascii="Arial" w:hAnsi="Arial" w:cs="Arial"/>
          <w:sz w:val="20"/>
          <w:szCs w:val="20"/>
        </w:rPr>
        <w:t>provide</w:t>
      </w:r>
      <w:r w:rsidR="00D4147E" w:rsidRPr="00F41DF8">
        <w:rPr>
          <w:rFonts w:ascii="Arial" w:hAnsi="Arial" w:cs="Arial"/>
          <w:sz w:val="20"/>
          <w:szCs w:val="20"/>
        </w:rPr>
        <w:t xml:space="preserve"> </w:t>
      </w:r>
      <w:r w:rsidR="00CF3E89" w:rsidRPr="00F41DF8">
        <w:rPr>
          <w:rFonts w:ascii="Arial" w:hAnsi="Arial" w:cs="Arial"/>
          <w:sz w:val="20"/>
          <w:szCs w:val="20"/>
        </w:rPr>
        <w:t>reasonable</w:t>
      </w:r>
      <w:r w:rsidR="00D4147E" w:rsidRPr="00F41DF8">
        <w:rPr>
          <w:rFonts w:ascii="Arial" w:hAnsi="Arial" w:cs="Arial"/>
          <w:sz w:val="20"/>
          <w:szCs w:val="20"/>
        </w:rPr>
        <w:t xml:space="preserve"> </w:t>
      </w:r>
      <w:r w:rsidR="00983511" w:rsidRPr="00F41DF8">
        <w:rPr>
          <w:rFonts w:ascii="Arial" w:hAnsi="Arial" w:cs="Arial"/>
          <w:sz w:val="20"/>
          <w:szCs w:val="20"/>
        </w:rPr>
        <w:t>prior</w:t>
      </w:r>
      <w:r w:rsidR="00D4147E" w:rsidRPr="00F41DF8">
        <w:rPr>
          <w:rFonts w:ascii="Arial" w:hAnsi="Arial" w:cs="Arial"/>
          <w:sz w:val="20"/>
          <w:szCs w:val="20"/>
        </w:rPr>
        <w:t xml:space="preserve"> </w:t>
      </w:r>
      <w:r w:rsidR="000E3AF2" w:rsidRPr="00F41DF8">
        <w:rPr>
          <w:rFonts w:ascii="Arial" w:hAnsi="Arial" w:cs="Arial"/>
          <w:sz w:val="20"/>
          <w:szCs w:val="20"/>
        </w:rPr>
        <w:t xml:space="preserve">written </w:t>
      </w:r>
      <w:r w:rsidR="00983511" w:rsidRPr="00F41DF8">
        <w:rPr>
          <w:rFonts w:ascii="Arial" w:hAnsi="Arial" w:cs="Arial"/>
          <w:sz w:val="20"/>
          <w:szCs w:val="20"/>
        </w:rPr>
        <w:t>notice</w:t>
      </w:r>
      <w:r w:rsidR="00D4147E" w:rsidRPr="00F41DF8">
        <w:rPr>
          <w:rFonts w:ascii="Arial" w:hAnsi="Arial" w:cs="Arial"/>
          <w:sz w:val="20"/>
          <w:szCs w:val="20"/>
        </w:rPr>
        <w:t xml:space="preserve"> </w:t>
      </w:r>
      <w:r w:rsidR="00983511" w:rsidRPr="00F41DF8">
        <w:rPr>
          <w:rFonts w:ascii="Arial" w:hAnsi="Arial" w:cs="Arial"/>
          <w:sz w:val="20"/>
          <w:szCs w:val="20"/>
        </w:rPr>
        <w:t>to</w:t>
      </w:r>
      <w:r w:rsidR="00D4147E" w:rsidRPr="00F41DF8">
        <w:rPr>
          <w:rFonts w:ascii="Arial" w:hAnsi="Arial" w:cs="Arial"/>
          <w:sz w:val="20"/>
          <w:szCs w:val="20"/>
        </w:rPr>
        <w:t xml:space="preserve"> </w:t>
      </w:r>
      <w:r w:rsidR="00983511"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CF3E89" w:rsidRPr="00F41DF8">
        <w:rPr>
          <w:rFonts w:ascii="Arial" w:hAnsi="Arial" w:cs="Arial"/>
          <w:sz w:val="20"/>
          <w:szCs w:val="20"/>
        </w:rPr>
        <w:t>of</w:t>
      </w:r>
      <w:r w:rsidR="00D4147E" w:rsidRPr="00F41DF8">
        <w:rPr>
          <w:rFonts w:ascii="Arial" w:hAnsi="Arial" w:cs="Arial"/>
          <w:sz w:val="20"/>
          <w:szCs w:val="20"/>
        </w:rPr>
        <w:t xml:space="preserve"> </w:t>
      </w:r>
      <w:r w:rsidR="00CF3E89" w:rsidRPr="00F41DF8">
        <w:rPr>
          <w:rFonts w:ascii="Arial" w:hAnsi="Arial" w:cs="Arial"/>
          <w:sz w:val="20"/>
          <w:szCs w:val="20"/>
        </w:rPr>
        <w:t>a</w:t>
      </w:r>
      <w:r w:rsidR="00D4147E" w:rsidRPr="00F41DF8">
        <w:rPr>
          <w:rFonts w:ascii="Arial" w:hAnsi="Arial" w:cs="Arial"/>
          <w:sz w:val="20"/>
          <w:szCs w:val="20"/>
        </w:rPr>
        <w:t xml:space="preserve"> </w:t>
      </w:r>
      <w:r w:rsidR="00CF3E89" w:rsidRPr="00F41DF8">
        <w:rPr>
          <w:rFonts w:ascii="Arial" w:hAnsi="Arial" w:cs="Arial"/>
          <w:sz w:val="20"/>
          <w:szCs w:val="20"/>
        </w:rPr>
        <w:t>verification</w:t>
      </w:r>
      <w:r w:rsidR="00D4147E" w:rsidRPr="00F41DF8">
        <w:rPr>
          <w:rFonts w:ascii="Arial" w:hAnsi="Arial" w:cs="Arial"/>
          <w:sz w:val="20"/>
          <w:szCs w:val="20"/>
        </w:rPr>
        <w:t xml:space="preserve"> </w:t>
      </w:r>
      <w:r w:rsidR="00CF3E89" w:rsidRPr="00F41DF8">
        <w:rPr>
          <w:rFonts w:ascii="Arial" w:hAnsi="Arial" w:cs="Arial"/>
          <w:sz w:val="20"/>
          <w:szCs w:val="20"/>
        </w:rPr>
        <w:t>audit</w:t>
      </w:r>
      <w:r w:rsidR="00D4147E" w:rsidRPr="00F41DF8">
        <w:rPr>
          <w:rFonts w:ascii="Arial" w:hAnsi="Arial" w:cs="Arial"/>
          <w:sz w:val="20"/>
          <w:szCs w:val="20"/>
        </w:rPr>
        <w:t xml:space="preserve"> </w:t>
      </w:r>
      <w:r w:rsidR="00983511" w:rsidRPr="00F41DF8">
        <w:rPr>
          <w:rFonts w:ascii="Arial" w:hAnsi="Arial" w:cs="Arial"/>
          <w:sz w:val="20"/>
          <w:szCs w:val="20"/>
        </w:rPr>
        <w:t>and</w:t>
      </w:r>
      <w:r w:rsidR="00D4147E" w:rsidRPr="00F41DF8">
        <w:rPr>
          <w:rFonts w:ascii="Arial" w:hAnsi="Arial" w:cs="Arial"/>
          <w:sz w:val="20"/>
          <w:szCs w:val="20"/>
        </w:rPr>
        <w:t xml:space="preserve"> </w:t>
      </w:r>
      <w:r w:rsidR="00CF3E89" w:rsidRPr="00F41DF8">
        <w:rPr>
          <w:rFonts w:ascii="Arial" w:hAnsi="Arial" w:cs="Arial"/>
          <w:sz w:val="20"/>
          <w:szCs w:val="20"/>
        </w:rPr>
        <w:t>ensure</w:t>
      </w:r>
      <w:r w:rsidR="00D4147E" w:rsidRPr="00F41DF8">
        <w:rPr>
          <w:rFonts w:ascii="Arial" w:hAnsi="Arial" w:cs="Arial"/>
          <w:sz w:val="20"/>
          <w:szCs w:val="20"/>
        </w:rPr>
        <w:t xml:space="preserve"> </w:t>
      </w:r>
      <w:r w:rsidR="00CF3E89" w:rsidRPr="00F41DF8">
        <w:rPr>
          <w:rFonts w:ascii="Arial" w:hAnsi="Arial" w:cs="Arial"/>
          <w:sz w:val="20"/>
          <w:szCs w:val="20"/>
        </w:rPr>
        <w:t>the</w:t>
      </w:r>
      <w:r w:rsidR="00D4147E" w:rsidRPr="00F41DF8">
        <w:rPr>
          <w:rFonts w:ascii="Arial" w:hAnsi="Arial" w:cs="Arial"/>
          <w:sz w:val="20"/>
          <w:szCs w:val="20"/>
        </w:rPr>
        <w:t xml:space="preserve"> </w:t>
      </w:r>
      <w:r w:rsidR="00CF3E89" w:rsidRPr="00F41DF8">
        <w:rPr>
          <w:rFonts w:ascii="Arial" w:hAnsi="Arial" w:cs="Arial"/>
          <w:sz w:val="20"/>
          <w:szCs w:val="20"/>
        </w:rPr>
        <w:t>audit</w:t>
      </w:r>
      <w:r w:rsidR="00D4147E" w:rsidRPr="00F41DF8">
        <w:rPr>
          <w:rFonts w:ascii="Arial" w:hAnsi="Arial" w:cs="Arial"/>
          <w:sz w:val="20"/>
          <w:szCs w:val="20"/>
        </w:rPr>
        <w:t xml:space="preserve"> </w:t>
      </w:r>
      <w:r w:rsidR="00CF3E89" w:rsidRPr="00F41DF8">
        <w:rPr>
          <w:rFonts w:ascii="Arial" w:hAnsi="Arial" w:cs="Arial"/>
          <w:sz w:val="20"/>
          <w:szCs w:val="20"/>
        </w:rPr>
        <w:t>is</w:t>
      </w:r>
      <w:r w:rsidR="00D4147E" w:rsidRPr="00F41DF8">
        <w:rPr>
          <w:rFonts w:ascii="Arial" w:hAnsi="Arial" w:cs="Arial"/>
          <w:sz w:val="20"/>
          <w:szCs w:val="20"/>
        </w:rPr>
        <w:t xml:space="preserve"> </w:t>
      </w:r>
      <w:r w:rsidR="00CF3E89" w:rsidRPr="00F41DF8">
        <w:rPr>
          <w:rFonts w:ascii="Arial" w:hAnsi="Arial" w:cs="Arial"/>
          <w:sz w:val="20"/>
          <w:szCs w:val="20"/>
        </w:rPr>
        <w:t>performed</w:t>
      </w:r>
      <w:r w:rsidR="00D4147E" w:rsidRPr="00F41DF8">
        <w:rPr>
          <w:rFonts w:ascii="Arial" w:hAnsi="Arial" w:cs="Arial"/>
          <w:sz w:val="20"/>
          <w:szCs w:val="20"/>
        </w:rPr>
        <w:t xml:space="preserve"> </w:t>
      </w:r>
      <w:r w:rsidR="00CF3E89" w:rsidRPr="00F41DF8">
        <w:rPr>
          <w:rFonts w:ascii="Arial" w:hAnsi="Arial" w:cs="Arial"/>
          <w:sz w:val="20"/>
          <w:szCs w:val="20"/>
        </w:rPr>
        <w:t>during</w:t>
      </w:r>
      <w:r w:rsidR="00D4147E" w:rsidRPr="00F41DF8">
        <w:rPr>
          <w:rFonts w:ascii="Arial" w:hAnsi="Arial" w:cs="Arial"/>
          <w:sz w:val="20"/>
          <w:szCs w:val="20"/>
        </w:rPr>
        <w:t xml:space="preserve"> </w:t>
      </w:r>
      <w:r w:rsidR="00E80C4B" w:rsidRPr="00F41DF8">
        <w:rPr>
          <w:rFonts w:ascii="Arial" w:hAnsi="Arial" w:cs="Arial"/>
          <w:sz w:val="20"/>
          <w:szCs w:val="20"/>
        </w:rPr>
        <w:t xml:space="preserve">Contractor's </w:t>
      </w:r>
      <w:r w:rsidR="00CF3E89" w:rsidRPr="00F41DF8">
        <w:rPr>
          <w:rFonts w:ascii="Arial" w:hAnsi="Arial" w:cs="Arial"/>
          <w:sz w:val="20"/>
          <w:szCs w:val="20"/>
        </w:rPr>
        <w:t>normal</w:t>
      </w:r>
      <w:r w:rsidR="00D4147E" w:rsidRPr="00F41DF8">
        <w:rPr>
          <w:rFonts w:ascii="Arial" w:hAnsi="Arial" w:cs="Arial"/>
          <w:sz w:val="20"/>
          <w:szCs w:val="20"/>
        </w:rPr>
        <w:t xml:space="preserve"> </w:t>
      </w:r>
      <w:r w:rsidR="00CF3E89" w:rsidRPr="00F41DF8">
        <w:rPr>
          <w:rFonts w:ascii="Arial" w:hAnsi="Arial" w:cs="Arial"/>
          <w:sz w:val="20"/>
          <w:szCs w:val="20"/>
        </w:rPr>
        <w:t>business</w:t>
      </w:r>
      <w:r w:rsidR="00D4147E" w:rsidRPr="00F41DF8">
        <w:rPr>
          <w:rFonts w:ascii="Arial" w:hAnsi="Arial" w:cs="Arial"/>
          <w:sz w:val="20"/>
          <w:szCs w:val="20"/>
        </w:rPr>
        <w:t xml:space="preserve"> </w:t>
      </w:r>
      <w:r w:rsidR="00CF3E89" w:rsidRPr="00F41DF8">
        <w:rPr>
          <w:rFonts w:ascii="Arial" w:hAnsi="Arial" w:cs="Arial"/>
          <w:sz w:val="20"/>
          <w:szCs w:val="20"/>
        </w:rPr>
        <w:t>hours,</w:t>
      </w:r>
      <w:r w:rsidR="00D4147E" w:rsidRPr="00F41DF8">
        <w:rPr>
          <w:rFonts w:ascii="Arial" w:hAnsi="Arial" w:cs="Arial"/>
          <w:sz w:val="20"/>
          <w:szCs w:val="20"/>
        </w:rPr>
        <w:t xml:space="preserve"> </w:t>
      </w:r>
      <w:r w:rsidR="00CF3E89" w:rsidRPr="00F41DF8">
        <w:rPr>
          <w:rFonts w:ascii="Arial" w:hAnsi="Arial" w:cs="Arial"/>
          <w:sz w:val="20"/>
          <w:szCs w:val="20"/>
        </w:rPr>
        <w:t>and</w:t>
      </w:r>
      <w:r w:rsidR="00D4147E" w:rsidRPr="00F41DF8">
        <w:rPr>
          <w:rFonts w:ascii="Arial" w:hAnsi="Arial" w:cs="Arial"/>
          <w:sz w:val="20"/>
          <w:szCs w:val="20"/>
        </w:rPr>
        <w:t xml:space="preserve"> </w:t>
      </w:r>
      <w:r w:rsidR="00CF3E89" w:rsidRPr="00F41DF8">
        <w:rPr>
          <w:rFonts w:ascii="Arial" w:hAnsi="Arial" w:cs="Arial"/>
          <w:sz w:val="20"/>
          <w:szCs w:val="20"/>
        </w:rPr>
        <w:t>with</w:t>
      </w:r>
      <w:r w:rsidR="00D4147E" w:rsidRPr="00F41DF8">
        <w:rPr>
          <w:rFonts w:ascii="Arial" w:hAnsi="Arial" w:cs="Arial"/>
          <w:sz w:val="20"/>
          <w:szCs w:val="20"/>
        </w:rPr>
        <w:t xml:space="preserve"> </w:t>
      </w:r>
      <w:r w:rsidR="00CF3E89" w:rsidRPr="00F41DF8">
        <w:rPr>
          <w:rFonts w:ascii="Arial" w:hAnsi="Arial" w:cs="Arial"/>
          <w:sz w:val="20"/>
          <w:szCs w:val="20"/>
        </w:rPr>
        <w:t>minimal</w:t>
      </w:r>
      <w:r w:rsidR="00D4147E" w:rsidRPr="00F41DF8">
        <w:rPr>
          <w:rFonts w:ascii="Arial" w:hAnsi="Arial" w:cs="Arial"/>
          <w:sz w:val="20"/>
          <w:szCs w:val="20"/>
        </w:rPr>
        <w:t xml:space="preserve"> </w:t>
      </w:r>
      <w:r w:rsidR="00CF3E89" w:rsidRPr="00F41DF8">
        <w:rPr>
          <w:rFonts w:ascii="Arial" w:hAnsi="Arial" w:cs="Arial"/>
          <w:sz w:val="20"/>
          <w:szCs w:val="20"/>
        </w:rPr>
        <w:t>disruption</w:t>
      </w:r>
      <w:r w:rsidR="00D4147E" w:rsidRPr="00F41DF8">
        <w:rPr>
          <w:rFonts w:ascii="Arial" w:hAnsi="Arial" w:cs="Arial"/>
          <w:sz w:val="20"/>
          <w:szCs w:val="20"/>
        </w:rPr>
        <w:t xml:space="preserve"> </w:t>
      </w:r>
      <w:r w:rsidR="00CF3E89" w:rsidRPr="00F41DF8">
        <w:rPr>
          <w:rFonts w:ascii="Arial" w:hAnsi="Arial" w:cs="Arial"/>
          <w:sz w:val="20"/>
          <w:szCs w:val="20"/>
        </w:rPr>
        <w:t>to</w:t>
      </w:r>
      <w:r w:rsidR="00D4147E" w:rsidRPr="00F41DF8">
        <w:rPr>
          <w:rFonts w:ascii="Arial" w:hAnsi="Arial" w:cs="Arial"/>
          <w:sz w:val="20"/>
          <w:szCs w:val="20"/>
        </w:rPr>
        <w:t xml:space="preserve"> </w:t>
      </w:r>
      <w:r w:rsidR="00CF3E89"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CF3E89" w:rsidRPr="00F41DF8">
        <w:rPr>
          <w:rFonts w:ascii="Arial" w:hAnsi="Arial" w:cs="Arial"/>
          <w:sz w:val="20"/>
          <w:szCs w:val="20"/>
        </w:rPr>
        <w:t>’s</w:t>
      </w:r>
      <w:r w:rsidR="00D4147E" w:rsidRPr="00F41DF8">
        <w:rPr>
          <w:rFonts w:ascii="Arial" w:hAnsi="Arial" w:cs="Arial"/>
          <w:sz w:val="20"/>
          <w:szCs w:val="20"/>
        </w:rPr>
        <w:t xml:space="preserve"> </w:t>
      </w:r>
      <w:r w:rsidR="00CF3E89" w:rsidRPr="00F41DF8">
        <w:rPr>
          <w:rFonts w:ascii="Arial" w:hAnsi="Arial" w:cs="Arial"/>
          <w:sz w:val="20"/>
          <w:szCs w:val="20"/>
        </w:rPr>
        <w:t>business</w:t>
      </w:r>
      <w:r w:rsidR="00D4147E" w:rsidRPr="00F41DF8">
        <w:rPr>
          <w:rFonts w:ascii="Arial" w:hAnsi="Arial" w:cs="Arial"/>
          <w:sz w:val="20"/>
          <w:szCs w:val="20"/>
        </w:rPr>
        <w:t xml:space="preserve"> </w:t>
      </w:r>
      <w:r w:rsidR="00CF3E89" w:rsidRPr="00F41DF8">
        <w:rPr>
          <w:rFonts w:ascii="Arial" w:hAnsi="Arial" w:cs="Arial"/>
          <w:sz w:val="20"/>
          <w:szCs w:val="20"/>
        </w:rPr>
        <w:t>operations</w:t>
      </w:r>
      <w:r w:rsidR="004D1145" w:rsidRPr="00F41DF8">
        <w:rPr>
          <w:rFonts w:ascii="Arial" w:hAnsi="Arial" w:cs="Arial"/>
          <w:sz w:val="20"/>
          <w:szCs w:val="20"/>
        </w:rPr>
        <w:t>.</w:t>
      </w:r>
      <w:r w:rsidR="00AD5809" w:rsidRPr="00F41DF8">
        <w:rPr>
          <w:rFonts w:ascii="Arial" w:hAnsi="Arial" w:cs="Arial"/>
          <w:sz w:val="20"/>
          <w:szCs w:val="20"/>
        </w:rPr>
        <w:t xml:space="preserve"> </w:t>
      </w:r>
      <w:r w:rsidR="004D1145" w:rsidRPr="00F41DF8">
        <w:rPr>
          <w:rFonts w:ascii="Arial" w:hAnsi="Arial" w:cs="Arial"/>
          <w:sz w:val="20"/>
          <w:szCs w:val="20"/>
        </w:rPr>
        <w:t>Resideo</w:t>
      </w:r>
      <w:r w:rsidR="00D4147E" w:rsidRPr="00F41DF8">
        <w:rPr>
          <w:rFonts w:ascii="Arial" w:hAnsi="Arial" w:cs="Arial"/>
          <w:sz w:val="20"/>
          <w:szCs w:val="20"/>
        </w:rPr>
        <w:t xml:space="preserve"> </w:t>
      </w:r>
      <w:r w:rsidR="004D1145" w:rsidRPr="00F41DF8">
        <w:rPr>
          <w:rFonts w:ascii="Arial" w:hAnsi="Arial" w:cs="Arial"/>
          <w:sz w:val="20"/>
          <w:szCs w:val="20"/>
        </w:rPr>
        <w:t>may</w:t>
      </w:r>
      <w:r w:rsidR="00D4147E" w:rsidRPr="00F41DF8">
        <w:rPr>
          <w:rFonts w:ascii="Arial" w:hAnsi="Arial" w:cs="Arial"/>
          <w:sz w:val="20"/>
          <w:szCs w:val="20"/>
        </w:rPr>
        <w:t xml:space="preserve"> </w:t>
      </w:r>
      <w:r w:rsidR="004D1145" w:rsidRPr="00F41DF8">
        <w:rPr>
          <w:rFonts w:ascii="Arial" w:hAnsi="Arial" w:cs="Arial"/>
          <w:sz w:val="20"/>
          <w:szCs w:val="20"/>
        </w:rPr>
        <w:t>also</w:t>
      </w:r>
      <w:r w:rsidR="00D4147E" w:rsidRPr="00F41DF8">
        <w:rPr>
          <w:rFonts w:ascii="Arial" w:hAnsi="Arial" w:cs="Arial"/>
          <w:sz w:val="20"/>
          <w:szCs w:val="20"/>
        </w:rPr>
        <w:t xml:space="preserve"> </w:t>
      </w:r>
      <w:r w:rsidR="004D1145" w:rsidRPr="00F41DF8">
        <w:rPr>
          <w:rFonts w:ascii="Arial" w:hAnsi="Arial" w:cs="Arial"/>
          <w:sz w:val="20"/>
          <w:szCs w:val="20"/>
        </w:rPr>
        <w:t>request,</w:t>
      </w:r>
      <w:r w:rsidR="00D4147E" w:rsidRPr="00F41DF8">
        <w:rPr>
          <w:rFonts w:ascii="Arial" w:hAnsi="Arial" w:cs="Arial"/>
          <w:sz w:val="20"/>
          <w:szCs w:val="20"/>
        </w:rPr>
        <w:t xml:space="preserve"> </w:t>
      </w:r>
      <w:r w:rsidR="00EA270F" w:rsidRPr="00F41DF8">
        <w:rPr>
          <w:rFonts w:ascii="Arial" w:hAnsi="Arial" w:cs="Arial"/>
          <w:sz w:val="20"/>
          <w:szCs w:val="20"/>
        </w:rPr>
        <w:t>on</w:t>
      </w:r>
      <w:r w:rsidR="00D4147E" w:rsidRPr="00F41DF8">
        <w:rPr>
          <w:rFonts w:ascii="Arial" w:hAnsi="Arial" w:cs="Arial"/>
          <w:sz w:val="20"/>
          <w:szCs w:val="20"/>
        </w:rPr>
        <w:t xml:space="preserve"> </w:t>
      </w:r>
      <w:r w:rsidR="00EA270F" w:rsidRPr="00F41DF8">
        <w:rPr>
          <w:rFonts w:ascii="Arial" w:hAnsi="Arial" w:cs="Arial"/>
          <w:sz w:val="20"/>
          <w:szCs w:val="20"/>
        </w:rPr>
        <w:t>an</w:t>
      </w:r>
      <w:r w:rsidR="00D4147E" w:rsidRPr="00F41DF8">
        <w:rPr>
          <w:rFonts w:ascii="Arial" w:hAnsi="Arial" w:cs="Arial"/>
          <w:sz w:val="20"/>
          <w:szCs w:val="20"/>
        </w:rPr>
        <w:t xml:space="preserve"> </w:t>
      </w:r>
      <w:r w:rsidR="00EA270F" w:rsidRPr="00F41DF8">
        <w:rPr>
          <w:rFonts w:ascii="Arial" w:hAnsi="Arial" w:cs="Arial"/>
          <w:sz w:val="20"/>
          <w:szCs w:val="20"/>
        </w:rPr>
        <w:t>annual</w:t>
      </w:r>
      <w:r w:rsidR="00D4147E" w:rsidRPr="00F41DF8">
        <w:rPr>
          <w:rFonts w:ascii="Arial" w:hAnsi="Arial" w:cs="Arial"/>
          <w:sz w:val="20"/>
          <w:szCs w:val="20"/>
        </w:rPr>
        <w:t xml:space="preserve"> </w:t>
      </w:r>
      <w:r w:rsidR="00EA270F" w:rsidRPr="00F41DF8">
        <w:rPr>
          <w:rFonts w:ascii="Arial" w:hAnsi="Arial" w:cs="Arial"/>
          <w:sz w:val="20"/>
          <w:szCs w:val="20"/>
        </w:rPr>
        <w:t>basis,</w:t>
      </w:r>
      <w:r w:rsidR="00D4147E" w:rsidRPr="00F41DF8">
        <w:rPr>
          <w:rFonts w:ascii="Arial" w:hAnsi="Arial" w:cs="Arial"/>
          <w:sz w:val="20"/>
          <w:szCs w:val="20"/>
        </w:rPr>
        <w:t xml:space="preserve"> </w:t>
      </w:r>
      <w:r w:rsidR="004D1145" w:rsidRPr="00F41DF8">
        <w:rPr>
          <w:rFonts w:ascii="Arial" w:hAnsi="Arial" w:cs="Arial"/>
          <w:sz w:val="20"/>
          <w:szCs w:val="20"/>
        </w:rPr>
        <w:t>that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EA270F" w:rsidRPr="00F41DF8">
        <w:rPr>
          <w:rFonts w:ascii="Arial" w:hAnsi="Arial" w:cs="Arial"/>
          <w:sz w:val="20"/>
          <w:szCs w:val="20"/>
        </w:rPr>
        <w:t>complete</w:t>
      </w:r>
      <w:r w:rsidR="004D1145" w:rsidRPr="00F41DF8">
        <w:rPr>
          <w:rFonts w:ascii="Arial" w:hAnsi="Arial" w:cs="Arial"/>
          <w:sz w:val="20"/>
          <w:szCs w:val="20"/>
        </w:rPr>
        <w:t>s</w:t>
      </w:r>
      <w:r w:rsidR="00D4147E" w:rsidRPr="00F41DF8">
        <w:rPr>
          <w:rFonts w:ascii="Arial" w:hAnsi="Arial" w:cs="Arial"/>
          <w:sz w:val="20"/>
          <w:szCs w:val="20"/>
        </w:rPr>
        <w:t xml:space="preserve"> </w:t>
      </w:r>
      <w:r w:rsidR="00EA270F" w:rsidRPr="00F41DF8">
        <w:rPr>
          <w:rFonts w:ascii="Arial" w:hAnsi="Arial" w:cs="Arial"/>
          <w:sz w:val="20"/>
          <w:szCs w:val="20"/>
        </w:rPr>
        <w:t>a</w:t>
      </w:r>
      <w:r w:rsidR="00D4147E" w:rsidRPr="00F41DF8">
        <w:rPr>
          <w:rFonts w:ascii="Arial" w:hAnsi="Arial" w:cs="Arial"/>
          <w:sz w:val="20"/>
          <w:szCs w:val="20"/>
        </w:rPr>
        <w:t xml:space="preserve"> </w:t>
      </w:r>
      <w:r w:rsidR="006B01EE" w:rsidRPr="00F41DF8">
        <w:rPr>
          <w:rFonts w:ascii="Arial" w:hAnsi="Arial" w:cs="Arial"/>
          <w:sz w:val="20"/>
          <w:szCs w:val="20"/>
        </w:rPr>
        <w:t>reasonable</w:t>
      </w:r>
      <w:r w:rsidR="00D4147E" w:rsidRPr="00F41DF8">
        <w:rPr>
          <w:rFonts w:ascii="Arial" w:hAnsi="Arial" w:cs="Arial"/>
          <w:sz w:val="20"/>
          <w:szCs w:val="20"/>
        </w:rPr>
        <w:t xml:space="preserve"> </w:t>
      </w:r>
      <w:r w:rsidR="006B01EE" w:rsidRPr="00F41DF8">
        <w:rPr>
          <w:rFonts w:ascii="Arial" w:hAnsi="Arial" w:cs="Arial"/>
          <w:sz w:val="20"/>
          <w:szCs w:val="20"/>
        </w:rPr>
        <w:t>q</w:t>
      </w:r>
      <w:r w:rsidR="00EA270F" w:rsidRPr="00F41DF8">
        <w:rPr>
          <w:rFonts w:ascii="Arial" w:hAnsi="Arial" w:cs="Arial"/>
          <w:sz w:val="20"/>
          <w:szCs w:val="20"/>
        </w:rPr>
        <w:t>uestionnaire</w:t>
      </w:r>
      <w:r w:rsidR="00D4147E" w:rsidRPr="00F41DF8">
        <w:rPr>
          <w:rFonts w:ascii="Arial" w:hAnsi="Arial" w:cs="Arial"/>
          <w:sz w:val="20"/>
          <w:szCs w:val="20"/>
        </w:rPr>
        <w:t xml:space="preserve"> </w:t>
      </w:r>
      <w:r w:rsidR="006B01EE" w:rsidRPr="00F41DF8">
        <w:rPr>
          <w:rFonts w:ascii="Arial" w:hAnsi="Arial" w:cs="Arial"/>
          <w:sz w:val="20"/>
          <w:szCs w:val="20"/>
        </w:rPr>
        <w:t>concerning</w:t>
      </w:r>
      <w:r w:rsidR="00D4147E" w:rsidRPr="00F41DF8">
        <w:rPr>
          <w:rFonts w:ascii="Arial" w:hAnsi="Arial" w:cs="Arial"/>
          <w:sz w:val="20"/>
          <w:szCs w:val="20"/>
        </w:rPr>
        <w:t xml:space="preserve"> </w:t>
      </w:r>
      <w:r w:rsidR="006B01EE" w:rsidRPr="00F41DF8">
        <w:rPr>
          <w:rFonts w:ascii="Arial" w:hAnsi="Arial" w:cs="Arial"/>
          <w:sz w:val="20"/>
          <w:szCs w:val="20"/>
        </w:rPr>
        <w:t>its</w:t>
      </w:r>
      <w:r w:rsidR="00D4147E" w:rsidRPr="00F41DF8">
        <w:rPr>
          <w:rFonts w:ascii="Arial" w:hAnsi="Arial" w:cs="Arial"/>
          <w:sz w:val="20"/>
          <w:szCs w:val="20"/>
        </w:rPr>
        <w:t xml:space="preserve"> </w:t>
      </w:r>
      <w:r w:rsidR="006B01EE" w:rsidRPr="00F41DF8">
        <w:rPr>
          <w:rFonts w:ascii="Arial" w:hAnsi="Arial" w:cs="Arial"/>
          <w:sz w:val="20"/>
          <w:szCs w:val="20"/>
        </w:rPr>
        <w:t>compliance</w:t>
      </w:r>
      <w:r w:rsidR="00D4147E" w:rsidRPr="00F41DF8">
        <w:rPr>
          <w:rFonts w:ascii="Arial" w:hAnsi="Arial" w:cs="Arial"/>
          <w:sz w:val="20"/>
          <w:szCs w:val="20"/>
        </w:rPr>
        <w:t xml:space="preserve"> </w:t>
      </w:r>
      <w:r w:rsidR="006B01EE" w:rsidRPr="00F41DF8">
        <w:rPr>
          <w:rFonts w:ascii="Arial" w:hAnsi="Arial" w:cs="Arial"/>
          <w:sz w:val="20"/>
          <w:szCs w:val="20"/>
        </w:rPr>
        <w:t>with</w:t>
      </w:r>
      <w:r w:rsidR="00D4147E" w:rsidRPr="00F41DF8">
        <w:rPr>
          <w:rFonts w:ascii="Arial" w:hAnsi="Arial" w:cs="Arial"/>
          <w:sz w:val="20"/>
          <w:szCs w:val="20"/>
        </w:rPr>
        <w:t xml:space="preserve"> </w:t>
      </w:r>
      <w:r w:rsidR="006B01EE" w:rsidRPr="00F41DF8">
        <w:rPr>
          <w:rFonts w:ascii="Arial" w:hAnsi="Arial" w:cs="Arial"/>
          <w:sz w:val="20"/>
          <w:szCs w:val="20"/>
        </w:rPr>
        <w:t>this</w:t>
      </w:r>
      <w:r w:rsidR="00D4147E" w:rsidRPr="00F41DF8">
        <w:rPr>
          <w:rFonts w:ascii="Arial" w:hAnsi="Arial" w:cs="Arial"/>
          <w:sz w:val="20"/>
          <w:szCs w:val="20"/>
        </w:rPr>
        <w:t xml:space="preserve"> </w:t>
      </w:r>
      <w:r w:rsidR="006B01EE" w:rsidRPr="00F41DF8">
        <w:rPr>
          <w:rFonts w:ascii="Arial" w:hAnsi="Arial" w:cs="Arial"/>
          <w:sz w:val="20"/>
          <w:szCs w:val="20"/>
        </w:rPr>
        <w:t>A</w:t>
      </w:r>
      <w:r w:rsidR="001278DB" w:rsidRPr="00F41DF8">
        <w:rPr>
          <w:rFonts w:ascii="Arial" w:hAnsi="Arial" w:cs="Arial"/>
          <w:sz w:val="20"/>
          <w:szCs w:val="20"/>
        </w:rPr>
        <w:t>ddendum</w:t>
      </w:r>
      <w:r w:rsidR="00D4147E" w:rsidRPr="00F41DF8">
        <w:rPr>
          <w:rFonts w:ascii="Arial" w:hAnsi="Arial" w:cs="Arial"/>
          <w:sz w:val="20"/>
          <w:szCs w:val="20"/>
        </w:rPr>
        <w:t xml:space="preserve"> </w:t>
      </w:r>
      <w:r w:rsidR="001278DB" w:rsidRPr="00F41DF8">
        <w:rPr>
          <w:rFonts w:ascii="Arial" w:hAnsi="Arial" w:cs="Arial"/>
          <w:sz w:val="20"/>
          <w:szCs w:val="20"/>
        </w:rPr>
        <w:t>and</w:t>
      </w:r>
      <w:r w:rsidR="00D4147E" w:rsidRPr="00F41DF8">
        <w:rPr>
          <w:rFonts w:ascii="Arial" w:hAnsi="Arial" w:cs="Arial"/>
          <w:sz w:val="20"/>
          <w:szCs w:val="20"/>
        </w:rPr>
        <w:t xml:space="preserve"> </w:t>
      </w:r>
      <w:r w:rsidR="00EA270F" w:rsidRPr="00F41DF8">
        <w:rPr>
          <w:rFonts w:ascii="Arial" w:hAnsi="Arial" w:cs="Arial"/>
          <w:sz w:val="20"/>
          <w:szCs w:val="20"/>
        </w:rPr>
        <w:t>its</w:t>
      </w:r>
      <w:r w:rsidR="00D4147E" w:rsidRPr="00F41DF8">
        <w:rPr>
          <w:rFonts w:ascii="Arial" w:hAnsi="Arial" w:cs="Arial"/>
          <w:sz w:val="20"/>
          <w:szCs w:val="20"/>
        </w:rPr>
        <w:t xml:space="preserve"> </w:t>
      </w:r>
      <w:r w:rsidR="00EA270F" w:rsidRPr="00F41DF8">
        <w:rPr>
          <w:rFonts w:ascii="Arial" w:hAnsi="Arial" w:cs="Arial"/>
          <w:sz w:val="20"/>
          <w:szCs w:val="20"/>
        </w:rPr>
        <w:t>security</w:t>
      </w:r>
      <w:r w:rsidR="00D4147E" w:rsidRPr="00F41DF8">
        <w:rPr>
          <w:rFonts w:ascii="Arial" w:hAnsi="Arial" w:cs="Arial"/>
          <w:sz w:val="20"/>
          <w:szCs w:val="20"/>
        </w:rPr>
        <w:t xml:space="preserve"> </w:t>
      </w:r>
      <w:r w:rsidR="00EA270F" w:rsidRPr="00F41DF8">
        <w:rPr>
          <w:rFonts w:ascii="Arial" w:hAnsi="Arial" w:cs="Arial"/>
          <w:sz w:val="20"/>
          <w:szCs w:val="20"/>
        </w:rPr>
        <w:t>practices</w:t>
      </w:r>
      <w:r w:rsidR="00D4147E" w:rsidRPr="00F41DF8">
        <w:rPr>
          <w:rFonts w:ascii="Arial" w:hAnsi="Arial" w:cs="Arial"/>
          <w:sz w:val="20"/>
          <w:szCs w:val="20"/>
        </w:rPr>
        <w:t xml:space="preserve"> </w:t>
      </w:r>
      <w:r w:rsidR="00AD5809" w:rsidRPr="00F41DF8">
        <w:rPr>
          <w:rFonts w:ascii="Arial" w:hAnsi="Arial" w:cs="Arial"/>
          <w:sz w:val="20"/>
          <w:szCs w:val="20"/>
        </w:rPr>
        <w:t>to</w:t>
      </w:r>
      <w:r w:rsidR="00D4147E" w:rsidRPr="00F41DF8">
        <w:rPr>
          <w:rFonts w:ascii="Arial" w:hAnsi="Arial" w:cs="Arial"/>
          <w:sz w:val="20"/>
          <w:szCs w:val="20"/>
        </w:rPr>
        <w:t xml:space="preserve"> </w:t>
      </w:r>
      <w:r w:rsidR="009619DF" w:rsidRPr="00F41DF8">
        <w:rPr>
          <w:rFonts w:ascii="Arial" w:hAnsi="Arial" w:cs="Arial"/>
          <w:sz w:val="20"/>
          <w:szCs w:val="20"/>
        </w:rPr>
        <w:t>enable</w:t>
      </w:r>
      <w:r w:rsidR="00D4147E" w:rsidRPr="00F41DF8">
        <w:rPr>
          <w:rFonts w:ascii="Arial" w:hAnsi="Arial" w:cs="Arial"/>
          <w:sz w:val="20"/>
          <w:szCs w:val="20"/>
        </w:rPr>
        <w:t xml:space="preserve"> </w:t>
      </w:r>
      <w:r w:rsidR="009619DF" w:rsidRPr="00F41DF8">
        <w:rPr>
          <w:rFonts w:ascii="Arial" w:hAnsi="Arial" w:cs="Arial"/>
          <w:sz w:val="20"/>
          <w:szCs w:val="20"/>
        </w:rPr>
        <w:t>Resideo</w:t>
      </w:r>
      <w:r w:rsidR="00D4147E" w:rsidRPr="00F41DF8">
        <w:rPr>
          <w:rFonts w:ascii="Arial" w:hAnsi="Arial" w:cs="Arial"/>
          <w:sz w:val="20"/>
          <w:szCs w:val="20"/>
        </w:rPr>
        <w:t xml:space="preserve"> </w:t>
      </w:r>
      <w:r w:rsidR="00636568" w:rsidRPr="00F41DF8">
        <w:rPr>
          <w:rFonts w:ascii="Arial" w:hAnsi="Arial" w:cs="Arial"/>
          <w:sz w:val="20"/>
          <w:szCs w:val="20"/>
        </w:rPr>
        <w:t>to</w:t>
      </w:r>
      <w:r w:rsidR="00D4147E" w:rsidRPr="00F41DF8">
        <w:rPr>
          <w:rFonts w:ascii="Arial" w:hAnsi="Arial" w:cs="Arial"/>
          <w:sz w:val="20"/>
          <w:szCs w:val="20"/>
        </w:rPr>
        <w:t xml:space="preserve"> </w:t>
      </w:r>
      <w:r w:rsidR="00636568" w:rsidRPr="00F41DF8">
        <w:rPr>
          <w:rFonts w:ascii="Arial" w:hAnsi="Arial" w:cs="Arial"/>
          <w:sz w:val="20"/>
          <w:szCs w:val="20"/>
        </w:rPr>
        <w:t>assess</w:t>
      </w:r>
      <w:r w:rsidR="00D4147E" w:rsidRPr="00F41DF8">
        <w:rPr>
          <w:rFonts w:ascii="Arial" w:hAnsi="Arial" w:cs="Arial"/>
          <w:sz w:val="20"/>
          <w:szCs w:val="20"/>
        </w:rPr>
        <w:t xml:space="preserve"> </w:t>
      </w:r>
      <w:r w:rsidR="00983511"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983511" w:rsidRPr="00F41DF8">
        <w:rPr>
          <w:rFonts w:ascii="Arial" w:hAnsi="Arial" w:cs="Arial"/>
          <w:sz w:val="20"/>
          <w:szCs w:val="20"/>
        </w:rPr>
        <w:t>'s</w:t>
      </w:r>
      <w:r w:rsidR="00D4147E" w:rsidRPr="00F41DF8">
        <w:rPr>
          <w:rFonts w:ascii="Arial" w:hAnsi="Arial" w:cs="Arial"/>
          <w:sz w:val="20"/>
          <w:szCs w:val="20"/>
        </w:rPr>
        <w:t xml:space="preserve"> </w:t>
      </w:r>
      <w:r w:rsidR="00636568" w:rsidRPr="00F41DF8">
        <w:rPr>
          <w:rFonts w:ascii="Arial" w:hAnsi="Arial" w:cs="Arial"/>
          <w:sz w:val="20"/>
          <w:szCs w:val="20"/>
        </w:rPr>
        <w:t>complianc</w:t>
      </w:r>
      <w:r w:rsidR="002F7B24" w:rsidRPr="00F41DF8">
        <w:rPr>
          <w:rFonts w:ascii="Arial" w:hAnsi="Arial" w:cs="Arial"/>
          <w:sz w:val="20"/>
          <w:szCs w:val="20"/>
        </w:rPr>
        <w:t>e</w:t>
      </w:r>
      <w:r w:rsidR="0074299B" w:rsidRPr="00F41DF8">
        <w:rPr>
          <w:rFonts w:ascii="Arial" w:hAnsi="Arial" w:cs="Arial"/>
          <w:sz w:val="20"/>
          <w:szCs w:val="20"/>
        </w:rPr>
        <w:t>.</w:t>
      </w:r>
      <w:r w:rsidR="00D4147E" w:rsidRPr="00F41DF8">
        <w:rPr>
          <w:rFonts w:ascii="Arial" w:hAnsi="Arial" w:cs="Arial"/>
          <w:sz w:val="20"/>
          <w:szCs w:val="20"/>
        </w:rPr>
        <w:t xml:space="preserve"> </w:t>
      </w:r>
      <w:r w:rsidR="0074299B" w:rsidRPr="00F41DF8">
        <w:rPr>
          <w:rFonts w:ascii="Arial" w:hAnsi="Arial" w:cs="Arial"/>
          <w:sz w:val="20"/>
          <w:szCs w:val="20"/>
        </w:rPr>
        <w:t>If</w:t>
      </w:r>
      <w:r w:rsidR="00D4147E" w:rsidRPr="00F41DF8">
        <w:rPr>
          <w:rFonts w:ascii="Arial" w:hAnsi="Arial" w:cs="Arial"/>
          <w:sz w:val="20"/>
          <w:szCs w:val="20"/>
        </w:rPr>
        <w:t xml:space="preserve"> </w:t>
      </w:r>
      <w:r w:rsidR="0074299B" w:rsidRPr="00F41DF8">
        <w:rPr>
          <w:rFonts w:ascii="Arial" w:hAnsi="Arial" w:cs="Arial"/>
          <w:sz w:val="20"/>
          <w:szCs w:val="20"/>
        </w:rPr>
        <w:t>as</w:t>
      </w:r>
      <w:r w:rsidR="00D4147E" w:rsidRPr="00F41DF8">
        <w:rPr>
          <w:rFonts w:ascii="Arial" w:hAnsi="Arial" w:cs="Arial"/>
          <w:sz w:val="20"/>
          <w:szCs w:val="20"/>
        </w:rPr>
        <w:t xml:space="preserve"> </w:t>
      </w:r>
      <w:r w:rsidR="0074299B" w:rsidRPr="00F41DF8">
        <w:rPr>
          <w:rFonts w:ascii="Arial" w:hAnsi="Arial" w:cs="Arial"/>
          <w:sz w:val="20"/>
          <w:szCs w:val="20"/>
        </w:rPr>
        <w:t>part</w:t>
      </w:r>
      <w:r w:rsidR="00D4147E" w:rsidRPr="00F41DF8">
        <w:rPr>
          <w:rFonts w:ascii="Arial" w:hAnsi="Arial" w:cs="Arial"/>
          <w:sz w:val="20"/>
          <w:szCs w:val="20"/>
        </w:rPr>
        <w:t xml:space="preserve"> </w:t>
      </w:r>
      <w:r w:rsidR="0074299B" w:rsidRPr="00F41DF8">
        <w:rPr>
          <w:rFonts w:ascii="Arial" w:hAnsi="Arial" w:cs="Arial"/>
          <w:sz w:val="20"/>
          <w:szCs w:val="20"/>
        </w:rPr>
        <w:t>of</w:t>
      </w:r>
      <w:r w:rsidR="00D4147E" w:rsidRPr="00F41DF8">
        <w:rPr>
          <w:rFonts w:ascii="Arial" w:hAnsi="Arial" w:cs="Arial"/>
          <w:sz w:val="20"/>
          <w:szCs w:val="20"/>
        </w:rPr>
        <w:t xml:space="preserve"> </w:t>
      </w:r>
      <w:r w:rsidR="0074299B" w:rsidRPr="00F41DF8">
        <w:rPr>
          <w:rFonts w:ascii="Arial" w:hAnsi="Arial" w:cs="Arial"/>
          <w:sz w:val="20"/>
          <w:szCs w:val="20"/>
        </w:rPr>
        <w:t>this</w:t>
      </w:r>
      <w:r w:rsidR="00D4147E" w:rsidRPr="00F41DF8">
        <w:rPr>
          <w:rFonts w:ascii="Arial" w:hAnsi="Arial" w:cs="Arial"/>
          <w:sz w:val="20"/>
          <w:szCs w:val="20"/>
        </w:rPr>
        <w:t xml:space="preserve"> </w:t>
      </w:r>
      <w:r w:rsidR="0074299B" w:rsidRPr="00F41DF8">
        <w:rPr>
          <w:rFonts w:ascii="Arial" w:hAnsi="Arial" w:cs="Arial"/>
          <w:sz w:val="20"/>
          <w:szCs w:val="20"/>
        </w:rPr>
        <w:t>process</w:t>
      </w:r>
      <w:r w:rsidR="00D4147E" w:rsidRPr="00F41DF8">
        <w:rPr>
          <w:rFonts w:ascii="Arial" w:hAnsi="Arial" w:cs="Arial"/>
          <w:sz w:val="20"/>
          <w:szCs w:val="20"/>
        </w:rPr>
        <w:t xml:space="preserve"> </w:t>
      </w:r>
      <w:r w:rsidR="0074299B" w:rsidRPr="00F41DF8">
        <w:rPr>
          <w:rFonts w:ascii="Arial" w:hAnsi="Arial" w:cs="Arial"/>
          <w:sz w:val="20"/>
          <w:szCs w:val="20"/>
        </w:rPr>
        <w:t>Resideo,</w:t>
      </w:r>
      <w:r w:rsidR="00D4147E" w:rsidRPr="00F41DF8">
        <w:rPr>
          <w:rFonts w:ascii="Arial" w:hAnsi="Arial" w:cs="Arial"/>
          <w:sz w:val="20"/>
          <w:szCs w:val="20"/>
        </w:rPr>
        <w:t xml:space="preserve"> </w:t>
      </w:r>
      <w:r w:rsidR="0074299B" w:rsidRPr="00F41DF8">
        <w:rPr>
          <w:rFonts w:ascii="Arial" w:hAnsi="Arial" w:cs="Arial"/>
          <w:sz w:val="20"/>
          <w:szCs w:val="20"/>
        </w:rPr>
        <w:t>acting</w:t>
      </w:r>
      <w:r w:rsidR="00D4147E" w:rsidRPr="00F41DF8">
        <w:rPr>
          <w:rFonts w:ascii="Arial" w:hAnsi="Arial" w:cs="Arial"/>
          <w:sz w:val="20"/>
          <w:szCs w:val="20"/>
        </w:rPr>
        <w:t xml:space="preserve"> </w:t>
      </w:r>
      <w:r w:rsidR="0074299B" w:rsidRPr="00F41DF8">
        <w:rPr>
          <w:rFonts w:ascii="Arial" w:hAnsi="Arial" w:cs="Arial"/>
          <w:sz w:val="20"/>
          <w:szCs w:val="20"/>
        </w:rPr>
        <w:t>reasonably,</w:t>
      </w:r>
      <w:r w:rsidR="00D4147E" w:rsidRPr="00F41DF8">
        <w:rPr>
          <w:rFonts w:ascii="Arial" w:hAnsi="Arial" w:cs="Arial"/>
          <w:sz w:val="20"/>
          <w:szCs w:val="20"/>
        </w:rPr>
        <w:t xml:space="preserve"> </w:t>
      </w:r>
      <w:r w:rsidR="0074299B" w:rsidRPr="00F41DF8">
        <w:rPr>
          <w:rFonts w:ascii="Arial" w:hAnsi="Arial" w:cs="Arial"/>
          <w:sz w:val="20"/>
          <w:szCs w:val="20"/>
        </w:rPr>
        <w:t>identifies</w:t>
      </w:r>
      <w:r w:rsidR="00D4147E" w:rsidRPr="00F41DF8">
        <w:rPr>
          <w:rFonts w:ascii="Arial" w:hAnsi="Arial" w:cs="Arial"/>
          <w:sz w:val="20"/>
          <w:szCs w:val="20"/>
        </w:rPr>
        <w:t xml:space="preserve"> </w:t>
      </w:r>
      <w:r w:rsidR="0074299B" w:rsidRPr="00F41DF8">
        <w:rPr>
          <w:rFonts w:ascii="Arial" w:hAnsi="Arial" w:cs="Arial"/>
          <w:sz w:val="20"/>
          <w:szCs w:val="20"/>
        </w:rPr>
        <w:t>any</w:t>
      </w:r>
      <w:r w:rsidR="00D4147E" w:rsidRPr="00F41DF8">
        <w:rPr>
          <w:rFonts w:ascii="Arial" w:hAnsi="Arial" w:cs="Arial"/>
          <w:sz w:val="20"/>
          <w:szCs w:val="20"/>
        </w:rPr>
        <w:t xml:space="preserve"> </w:t>
      </w:r>
      <w:r w:rsidR="0074299B" w:rsidRPr="00F41DF8">
        <w:rPr>
          <w:rFonts w:ascii="Arial" w:hAnsi="Arial" w:cs="Arial"/>
          <w:sz w:val="20"/>
          <w:szCs w:val="20"/>
        </w:rPr>
        <w:lastRenderedPageBreak/>
        <w:t>non-compliance,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74299B" w:rsidRPr="00F41DF8">
        <w:rPr>
          <w:rFonts w:ascii="Arial" w:hAnsi="Arial" w:cs="Arial"/>
          <w:sz w:val="20"/>
          <w:szCs w:val="20"/>
        </w:rPr>
        <w:t>shall</w:t>
      </w:r>
      <w:r w:rsidR="00D4147E" w:rsidRPr="00F41DF8">
        <w:rPr>
          <w:rFonts w:ascii="Arial" w:hAnsi="Arial" w:cs="Arial"/>
          <w:sz w:val="20"/>
          <w:szCs w:val="20"/>
        </w:rPr>
        <w:t xml:space="preserve"> </w:t>
      </w:r>
      <w:r w:rsidR="0074299B" w:rsidRPr="00F41DF8">
        <w:rPr>
          <w:rFonts w:ascii="Arial" w:hAnsi="Arial" w:cs="Arial"/>
          <w:sz w:val="20"/>
          <w:szCs w:val="20"/>
        </w:rPr>
        <w:t>remedy</w:t>
      </w:r>
      <w:r w:rsidR="00D4147E" w:rsidRPr="00F41DF8">
        <w:rPr>
          <w:rFonts w:ascii="Arial" w:hAnsi="Arial" w:cs="Arial"/>
          <w:sz w:val="20"/>
          <w:szCs w:val="20"/>
        </w:rPr>
        <w:t xml:space="preserve"> </w:t>
      </w:r>
      <w:r w:rsidR="0074299B" w:rsidRPr="00F41DF8">
        <w:rPr>
          <w:rFonts w:ascii="Arial" w:hAnsi="Arial" w:cs="Arial"/>
          <w:sz w:val="20"/>
          <w:szCs w:val="20"/>
        </w:rPr>
        <w:t>such</w:t>
      </w:r>
      <w:r w:rsidR="00D4147E" w:rsidRPr="00F41DF8">
        <w:rPr>
          <w:rFonts w:ascii="Arial" w:hAnsi="Arial" w:cs="Arial"/>
          <w:sz w:val="20"/>
          <w:szCs w:val="20"/>
        </w:rPr>
        <w:t xml:space="preserve"> </w:t>
      </w:r>
      <w:r w:rsidR="0074299B" w:rsidRPr="00F41DF8">
        <w:rPr>
          <w:rFonts w:ascii="Arial" w:hAnsi="Arial" w:cs="Arial"/>
          <w:sz w:val="20"/>
          <w:szCs w:val="20"/>
        </w:rPr>
        <w:t>non-compliance</w:t>
      </w:r>
      <w:r w:rsidR="00D4147E" w:rsidRPr="00F41DF8">
        <w:rPr>
          <w:rFonts w:ascii="Arial" w:hAnsi="Arial" w:cs="Arial"/>
          <w:sz w:val="20"/>
          <w:szCs w:val="20"/>
        </w:rPr>
        <w:t xml:space="preserve"> </w:t>
      </w:r>
      <w:r w:rsidR="0074299B" w:rsidRPr="00F41DF8">
        <w:rPr>
          <w:rFonts w:ascii="Arial" w:hAnsi="Arial" w:cs="Arial"/>
          <w:sz w:val="20"/>
          <w:szCs w:val="20"/>
        </w:rPr>
        <w:t>promptly.</w:t>
      </w:r>
      <w:r w:rsidR="00743788" w:rsidRPr="00F41DF8">
        <w:rPr>
          <w:rFonts w:ascii="Arial" w:hAnsi="Arial" w:cs="Arial"/>
          <w:sz w:val="20"/>
          <w:szCs w:val="20"/>
        </w:rPr>
        <w:t xml:space="preserve"> Audit right does not include the right to install audit tools, the right to conduct ethical hacking, penetration testing or vulnerability testing of the Contractor’s systems or network; and (i) Resideo and its auditors shall not be entitled to audit (a) data or information of other customers of Contractor, (b) any Contractor proprietary data, including cost information or personnel data, or (c) any other Contractor Confidential Information that is not relevant for the purposes of the audit; and in case of any audit is conducted remotely</w:t>
      </w:r>
      <w:r w:rsidR="004835E8" w:rsidRPr="00F41DF8">
        <w:rPr>
          <w:rFonts w:ascii="Arial" w:hAnsi="Arial" w:cs="Arial"/>
          <w:sz w:val="20"/>
          <w:szCs w:val="20"/>
        </w:rPr>
        <w:t>,</w:t>
      </w:r>
      <w:r w:rsidR="00743788" w:rsidRPr="00F41DF8">
        <w:rPr>
          <w:rFonts w:ascii="Arial" w:hAnsi="Arial" w:cs="Arial"/>
          <w:sz w:val="20"/>
          <w:szCs w:val="20"/>
        </w:rPr>
        <w:t xml:space="preserve"> Resideo or its affiliate’s shall not record or capture any sound, images, etc. shared during the course of the audit and shall not access or retain any documented information in excess of what it would in a traditional physical on-site assessment.</w:t>
      </w:r>
    </w:p>
    <w:p w14:paraId="07991508" w14:textId="4C283C27" w:rsidR="00610FDD" w:rsidRPr="00F41DF8" w:rsidRDefault="007E2824" w:rsidP="000B0E70">
      <w:pPr>
        <w:pStyle w:val="Heading1"/>
        <w:numPr>
          <w:ilvl w:val="0"/>
          <w:numId w:val="24"/>
        </w:numPr>
        <w:ind w:left="709" w:hanging="709"/>
        <w:jc w:val="both"/>
        <w:rPr>
          <w:rFonts w:ascii="Arial" w:hAnsi="Arial" w:cs="Arial"/>
          <w:sz w:val="20"/>
          <w:szCs w:val="20"/>
        </w:rPr>
      </w:pPr>
      <w:bookmarkStart w:id="11" w:name="_Toc57026954"/>
      <w:r w:rsidRPr="00F41DF8">
        <w:rPr>
          <w:rFonts w:ascii="Arial" w:hAnsi="Arial" w:cs="Arial"/>
          <w:sz w:val="20"/>
          <w:szCs w:val="20"/>
        </w:rPr>
        <w:t>IT</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00EE4AF5" w:rsidRPr="00F41DF8">
        <w:rPr>
          <w:rFonts w:ascii="Arial" w:hAnsi="Arial" w:cs="Arial"/>
          <w:sz w:val="20"/>
          <w:szCs w:val="20"/>
        </w:rPr>
        <w:t>Operations</w:t>
      </w:r>
      <w:bookmarkEnd w:id="11"/>
    </w:p>
    <w:p w14:paraId="18285D9F" w14:textId="4153355C" w:rsidR="007E2824"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AA798A"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00AA798A"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Network</w:t>
      </w:r>
      <w:r w:rsidR="00D4147E" w:rsidRPr="00F41DF8">
        <w:rPr>
          <w:rFonts w:ascii="Arial" w:hAnsi="Arial" w:cs="Arial"/>
          <w:sz w:val="20"/>
          <w:szCs w:val="20"/>
        </w:rPr>
        <w:t xml:space="preserve"> </w:t>
      </w:r>
      <w:r w:rsidR="00550D5B" w:rsidRPr="00F41DF8">
        <w:rPr>
          <w:rFonts w:ascii="Arial" w:hAnsi="Arial" w:cs="Arial"/>
          <w:sz w:val="20"/>
          <w:szCs w:val="20"/>
        </w:rPr>
        <w:t>d</w:t>
      </w:r>
      <w:r w:rsidR="00AA798A" w:rsidRPr="00F41DF8">
        <w:rPr>
          <w:rFonts w:ascii="Arial" w:hAnsi="Arial" w:cs="Arial"/>
          <w:sz w:val="20"/>
          <w:szCs w:val="20"/>
        </w:rPr>
        <w:t>evices</w:t>
      </w:r>
      <w:r w:rsidR="00983511" w:rsidRPr="00F41DF8">
        <w:rPr>
          <w:rFonts w:ascii="Arial" w:hAnsi="Arial" w:cs="Arial"/>
          <w:sz w:val="20"/>
          <w:szCs w:val="20"/>
        </w:rPr>
        <w:t>,</w:t>
      </w:r>
      <w:r w:rsidR="00D4147E" w:rsidRPr="00F41DF8">
        <w:rPr>
          <w:rFonts w:ascii="Arial" w:hAnsi="Arial" w:cs="Arial"/>
          <w:sz w:val="20"/>
          <w:szCs w:val="20"/>
        </w:rPr>
        <w:t xml:space="preserve"> </w:t>
      </w:r>
      <w:r w:rsidR="00983511" w:rsidRPr="00F41DF8">
        <w:rPr>
          <w:rFonts w:ascii="Arial" w:hAnsi="Arial" w:cs="Arial"/>
          <w:sz w:val="20"/>
          <w:szCs w:val="20"/>
        </w:rPr>
        <w:t>Computers</w:t>
      </w:r>
      <w:r w:rsidR="00D4147E" w:rsidRPr="00F41DF8">
        <w:rPr>
          <w:rFonts w:ascii="Arial" w:hAnsi="Arial" w:cs="Arial"/>
          <w:sz w:val="20"/>
          <w:szCs w:val="20"/>
        </w:rPr>
        <w:t xml:space="preserve"> </w:t>
      </w:r>
      <w:r w:rsidR="00AA798A"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D4147E" w:rsidRPr="00F41DF8">
        <w:rPr>
          <w:rFonts w:ascii="Arial" w:hAnsi="Arial" w:cs="Arial"/>
          <w:sz w:val="20"/>
          <w:szCs w:val="20"/>
        </w:rPr>
        <w:t xml:space="preserve"> </w:t>
      </w:r>
      <w:r w:rsidR="00AA798A" w:rsidRPr="00F41DF8">
        <w:rPr>
          <w:rFonts w:ascii="Arial" w:hAnsi="Arial" w:cs="Arial"/>
          <w:sz w:val="20"/>
          <w:szCs w:val="20"/>
        </w:rPr>
        <w:t>must</w:t>
      </w:r>
      <w:r w:rsidR="00D4147E" w:rsidRPr="00F41DF8">
        <w:rPr>
          <w:rFonts w:ascii="Arial" w:hAnsi="Arial" w:cs="Arial"/>
          <w:sz w:val="20"/>
          <w:szCs w:val="20"/>
        </w:rPr>
        <w:t xml:space="preserve"> </w:t>
      </w:r>
      <w:r w:rsidR="00AA798A" w:rsidRPr="00F41DF8">
        <w:rPr>
          <w:rFonts w:ascii="Arial" w:hAnsi="Arial" w:cs="Arial"/>
          <w:sz w:val="20"/>
          <w:szCs w:val="20"/>
        </w:rPr>
        <w:t>be</w:t>
      </w:r>
      <w:r w:rsidR="00D4147E" w:rsidRPr="00F41DF8">
        <w:rPr>
          <w:rFonts w:ascii="Arial" w:hAnsi="Arial" w:cs="Arial"/>
          <w:sz w:val="20"/>
          <w:szCs w:val="20"/>
        </w:rPr>
        <w:t xml:space="preserve"> </w:t>
      </w:r>
      <w:r w:rsidR="00AA798A" w:rsidRPr="00F41DF8">
        <w:rPr>
          <w:rFonts w:ascii="Arial" w:hAnsi="Arial" w:cs="Arial"/>
          <w:sz w:val="20"/>
          <w:szCs w:val="20"/>
        </w:rPr>
        <w:t>configured</w:t>
      </w:r>
      <w:r w:rsidR="00D4147E" w:rsidRPr="00F41DF8">
        <w:rPr>
          <w:rFonts w:ascii="Arial" w:hAnsi="Arial" w:cs="Arial"/>
          <w:sz w:val="20"/>
          <w:szCs w:val="20"/>
        </w:rPr>
        <w:t xml:space="preserve"> </w:t>
      </w:r>
      <w:r w:rsidR="00AA798A" w:rsidRPr="00F41DF8">
        <w:rPr>
          <w:rFonts w:ascii="Arial" w:hAnsi="Arial" w:cs="Arial"/>
          <w:sz w:val="20"/>
          <w:szCs w:val="20"/>
        </w:rPr>
        <w:t>and</w:t>
      </w:r>
      <w:r w:rsidR="00D4147E" w:rsidRPr="00F41DF8">
        <w:rPr>
          <w:rFonts w:ascii="Arial" w:hAnsi="Arial" w:cs="Arial"/>
          <w:sz w:val="20"/>
          <w:szCs w:val="20"/>
        </w:rPr>
        <w:t xml:space="preserve"> </w:t>
      </w:r>
      <w:r w:rsidR="00AA798A" w:rsidRPr="00F41DF8">
        <w:rPr>
          <w:rFonts w:ascii="Arial" w:hAnsi="Arial" w:cs="Arial"/>
          <w:sz w:val="20"/>
          <w:szCs w:val="20"/>
        </w:rPr>
        <w:t>deployed</w:t>
      </w:r>
      <w:r w:rsidR="00D4147E" w:rsidRPr="00F41DF8">
        <w:rPr>
          <w:rFonts w:ascii="Arial" w:hAnsi="Arial" w:cs="Arial"/>
          <w:sz w:val="20"/>
          <w:szCs w:val="20"/>
        </w:rPr>
        <w:t xml:space="preserve"> </w:t>
      </w:r>
      <w:r w:rsidR="00AA798A" w:rsidRPr="00F41DF8">
        <w:rPr>
          <w:rFonts w:ascii="Arial" w:hAnsi="Arial" w:cs="Arial"/>
          <w:sz w:val="20"/>
          <w:szCs w:val="20"/>
        </w:rPr>
        <w:t>using</w:t>
      </w:r>
      <w:r w:rsidR="00D4147E" w:rsidRPr="00F41DF8">
        <w:rPr>
          <w:rFonts w:ascii="Arial" w:hAnsi="Arial" w:cs="Arial"/>
          <w:sz w:val="20"/>
          <w:szCs w:val="20"/>
        </w:rPr>
        <w:t xml:space="preserve"> </w:t>
      </w:r>
      <w:r w:rsidR="00AA798A" w:rsidRPr="00F41DF8">
        <w:rPr>
          <w:rFonts w:ascii="Arial" w:hAnsi="Arial" w:cs="Arial"/>
          <w:sz w:val="20"/>
          <w:szCs w:val="20"/>
        </w:rPr>
        <w:t>a</w:t>
      </w:r>
      <w:r w:rsidR="00D4147E" w:rsidRPr="00F41DF8">
        <w:rPr>
          <w:rFonts w:ascii="Arial" w:hAnsi="Arial" w:cs="Arial"/>
          <w:sz w:val="20"/>
          <w:szCs w:val="20"/>
        </w:rPr>
        <w:t xml:space="preserve"> </w:t>
      </w:r>
      <w:r w:rsidR="00AA798A" w:rsidRPr="00F41DF8">
        <w:rPr>
          <w:rFonts w:ascii="Arial" w:hAnsi="Arial" w:cs="Arial"/>
          <w:sz w:val="20"/>
          <w:szCs w:val="20"/>
        </w:rPr>
        <w:t>secure</w:t>
      </w:r>
      <w:r w:rsidR="00D4147E" w:rsidRPr="00F41DF8">
        <w:rPr>
          <w:rFonts w:ascii="Arial" w:hAnsi="Arial" w:cs="Arial"/>
          <w:sz w:val="20"/>
          <w:szCs w:val="20"/>
        </w:rPr>
        <w:t xml:space="preserve"> </w:t>
      </w:r>
      <w:r w:rsidR="00AA798A" w:rsidRPr="00F41DF8">
        <w:rPr>
          <w:rFonts w:ascii="Arial" w:hAnsi="Arial" w:cs="Arial"/>
          <w:sz w:val="20"/>
          <w:szCs w:val="20"/>
        </w:rPr>
        <w:t>baseline</w:t>
      </w:r>
      <w:r w:rsidR="00D4147E" w:rsidRPr="00F41DF8">
        <w:rPr>
          <w:rFonts w:ascii="Arial" w:hAnsi="Arial" w:cs="Arial"/>
          <w:sz w:val="20"/>
          <w:szCs w:val="20"/>
        </w:rPr>
        <w:t xml:space="preserve"> </w:t>
      </w:r>
      <w:r w:rsidR="00AA798A" w:rsidRPr="00F41DF8">
        <w:rPr>
          <w:rFonts w:ascii="Arial" w:hAnsi="Arial" w:cs="Arial"/>
          <w:sz w:val="20"/>
          <w:szCs w:val="20"/>
        </w:rPr>
        <w:t>(hardened)</w:t>
      </w:r>
      <w:r w:rsidR="00D4147E" w:rsidRPr="00F41DF8">
        <w:rPr>
          <w:rFonts w:ascii="Arial" w:hAnsi="Arial" w:cs="Arial"/>
          <w:sz w:val="20"/>
          <w:szCs w:val="20"/>
        </w:rPr>
        <w:t xml:space="preserve"> </w:t>
      </w:r>
      <w:r w:rsidR="002B475A" w:rsidRPr="00F41DF8">
        <w:rPr>
          <w:rFonts w:ascii="Arial" w:hAnsi="Arial" w:cs="Arial"/>
          <w:sz w:val="20"/>
          <w:szCs w:val="20"/>
        </w:rPr>
        <w:t xml:space="preserve">for </w:t>
      </w:r>
      <w:r w:rsidR="00A67A1A" w:rsidRPr="00F41DF8">
        <w:rPr>
          <w:rFonts w:ascii="Arial" w:hAnsi="Arial" w:cs="Arial"/>
          <w:sz w:val="20"/>
          <w:szCs w:val="20"/>
        </w:rPr>
        <w:t xml:space="preserve">security operational parameters </w:t>
      </w:r>
      <w:r w:rsidR="006B3931" w:rsidRPr="00F41DF8">
        <w:rPr>
          <w:rFonts w:ascii="Arial" w:hAnsi="Arial" w:cs="Arial"/>
          <w:sz w:val="20"/>
          <w:szCs w:val="20"/>
        </w:rPr>
        <w:t>and</w:t>
      </w:r>
      <w:r w:rsidR="00D4147E" w:rsidRPr="00F41DF8">
        <w:rPr>
          <w:rFonts w:ascii="Arial" w:hAnsi="Arial" w:cs="Arial"/>
          <w:sz w:val="20"/>
          <w:szCs w:val="20"/>
        </w:rPr>
        <w:t xml:space="preserve"> </w:t>
      </w:r>
      <w:r w:rsidR="00FD013B" w:rsidRPr="00F41DF8">
        <w:rPr>
          <w:rFonts w:ascii="Arial" w:hAnsi="Arial" w:cs="Arial"/>
          <w:sz w:val="20"/>
          <w:szCs w:val="20"/>
        </w:rPr>
        <w:t xml:space="preserve">to the extent </w:t>
      </w:r>
      <w:r w:rsidR="00F00FC0" w:rsidRPr="00F41DF8">
        <w:rPr>
          <w:rFonts w:ascii="Arial" w:hAnsi="Arial" w:cs="Arial"/>
          <w:sz w:val="20"/>
          <w:szCs w:val="20"/>
        </w:rPr>
        <w:t xml:space="preserve">technically feasible </w:t>
      </w:r>
      <w:r w:rsidR="00B21626" w:rsidRPr="00F41DF8">
        <w:rPr>
          <w:rFonts w:ascii="Arial" w:hAnsi="Arial" w:cs="Arial"/>
          <w:sz w:val="20"/>
          <w:szCs w:val="20"/>
        </w:rPr>
        <w:t>all</w:t>
      </w:r>
      <w:r w:rsidR="00D4147E" w:rsidRPr="00F41DF8">
        <w:rPr>
          <w:rFonts w:ascii="Arial" w:hAnsi="Arial" w:cs="Arial"/>
          <w:sz w:val="20"/>
          <w:szCs w:val="20"/>
        </w:rPr>
        <w:t xml:space="preserve"> </w:t>
      </w:r>
      <w:r w:rsidR="00FF6A92" w:rsidRPr="00F41DF8">
        <w:rPr>
          <w:rFonts w:ascii="Arial" w:hAnsi="Arial" w:cs="Arial"/>
          <w:sz w:val="20"/>
          <w:szCs w:val="20"/>
        </w:rPr>
        <w:t>accounts</w:t>
      </w:r>
      <w:r w:rsidR="000B64B3" w:rsidRPr="00F41DF8">
        <w:rPr>
          <w:rFonts w:ascii="Arial" w:hAnsi="Arial" w:cs="Arial"/>
          <w:sz w:val="20"/>
          <w:szCs w:val="20"/>
        </w:rPr>
        <w:t xml:space="preserve">, </w:t>
      </w:r>
      <w:r w:rsidR="00E21023" w:rsidRPr="00F41DF8">
        <w:rPr>
          <w:rFonts w:ascii="Arial" w:hAnsi="Arial" w:cs="Arial"/>
          <w:sz w:val="20"/>
          <w:szCs w:val="20"/>
        </w:rPr>
        <w:t>software, services</w:t>
      </w:r>
      <w:r w:rsidR="00D4147E" w:rsidRPr="00F41DF8">
        <w:rPr>
          <w:rFonts w:ascii="Arial" w:hAnsi="Arial" w:cs="Arial"/>
          <w:sz w:val="20"/>
          <w:szCs w:val="20"/>
        </w:rPr>
        <w:t xml:space="preserve"> </w:t>
      </w:r>
      <w:r w:rsidR="001738CD" w:rsidRPr="00F41DF8">
        <w:rPr>
          <w:rFonts w:ascii="Arial" w:hAnsi="Arial" w:cs="Arial"/>
          <w:sz w:val="20"/>
          <w:szCs w:val="20"/>
        </w:rPr>
        <w:t>and</w:t>
      </w:r>
      <w:r w:rsidR="00D4147E" w:rsidRPr="00F41DF8">
        <w:rPr>
          <w:rFonts w:ascii="Arial" w:hAnsi="Arial" w:cs="Arial"/>
          <w:sz w:val="20"/>
          <w:szCs w:val="20"/>
        </w:rPr>
        <w:t xml:space="preserve"> </w:t>
      </w:r>
      <w:r w:rsidR="006B3931" w:rsidRPr="00F41DF8">
        <w:rPr>
          <w:rFonts w:ascii="Arial" w:hAnsi="Arial" w:cs="Arial"/>
          <w:sz w:val="20"/>
          <w:szCs w:val="20"/>
        </w:rPr>
        <w:t>ports</w:t>
      </w:r>
      <w:r w:rsidR="00D4147E" w:rsidRPr="00F41DF8">
        <w:rPr>
          <w:rFonts w:ascii="Arial" w:hAnsi="Arial" w:cs="Arial"/>
          <w:sz w:val="20"/>
          <w:szCs w:val="20"/>
        </w:rPr>
        <w:t xml:space="preserve"> </w:t>
      </w:r>
      <w:r w:rsidR="006B3931" w:rsidRPr="00F41DF8">
        <w:rPr>
          <w:rFonts w:ascii="Arial" w:hAnsi="Arial" w:cs="Arial"/>
          <w:sz w:val="20"/>
          <w:szCs w:val="20"/>
        </w:rPr>
        <w:t>that</w:t>
      </w:r>
      <w:r w:rsidR="00D4147E" w:rsidRPr="00F41DF8">
        <w:rPr>
          <w:rFonts w:ascii="Arial" w:hAnsi="Arial" w:cs="Arial"/>
          <w:sz w:val="20"/>
          <w:szCs w:val="20"/>
        </w:rPr>
        <w:t xml:space="preserve"> </w:t>
      </w:r>
      <w:r w:rsidR="006B3931" w:rsidRPr="00F41DF8">
        <w:rPr>
          <w:rFonts w:ascii="Arial" w:hAnsi="Arial" w:cs="Arial"/>
          <w:sz w:val="20"/>
          <w:szCs w:val="20"/>
        </w:rPr>
        <w:t>are</w:t>
      </w:r>
      <w:r w:rsidR="00D4147E" w:rsidRPr="00F41DF8">
        <w:rPr>
          <w:rFonts w:ascii="Arial" w:hAnsi="Arial" w:cs="Arial"/>
          <w:sz w:val="20"/>
          <w:szCs w:val="20"/>
        </w:rPr>
        <w:t xml:space="preserve"> </w:t>
      </w:r>
      <w:r w:rsidR="006B3931" w:rsidRPr="00F41DF8">
        <w:rPr>
          <w:rFonts w:ascii="Arial" w:hAnsi="Arial" w:cs="Arial"/>
          <w:sz w:val="20"/>
          <w:szCs w:val="20"/>
        </w:rPr>
        <w:t>not</w:t>
      </w:r>
      <w:r w:rsidR="00D4147E" w:rsidRPr="00F41DF8">
        <w:rPr>
          <w:rFonts w:ascii="Arial" w:hAnsi="Arial" w:cs="Arial"/>
          <w:sz w:val="20"/>
          <w:szCs w:val="20"/>
        </w:rPr>
        <w:t xml:space="preserve"> </w:t>
      </w:r>
      <w:r w:rsidR="006B3931" w:rsidRPr="00F41DF8">
        <w:rPr>
          <w:rFonts w:ascii="Arial" w:hAnsi="Arial" w:cs="Arial"/>
          <w:sz w:val="20"/>
          <w:szCs w:val="20"/>
        </w:rPr>
        <w:t>in</w:t>
      </w:r>
      <w:r w:rsidR="00D4147E" w:rsidRPr="00F41DF8">
        <w:rPr>
          <w:rFonts w:ascii="Arial" w:hAnsi="Arial" w:cs="Arial"/>
          <w:sz w:val="20"/>
          <w:szCs w:val="20"/>
        </w:rPr>
        <w:t xml:space="preserve"> </w:t>
      </w:r>
      <w:r w:rsidR="006B3931" w:rsidRPr="00F41DF8">
        <w:rPr>
          <w:rFonts w:ascii="Arial" w:hAnsi="Arial" w:cs="Arial"/>
          <w:sz w:val="20"/>
          <w:szCs w:val="20"/>
        </w:rPr>
        <w:t>use</w:t>
      </w:r>
      <w:r w:rsidR="00D4147E" w:rsidRPr="00F41DF8">
        <w:rPr>
          <w:rFonts w:ascii="Arial" w:hAnsi="Arial" w:cs="Arial"/>
          <w:sz w:val="20"/>
          <w:szCs w:val="20"/>
        </w:rPr>
        <w:t xml:space="preserve"> </w:t>
      </w:r>
      <w:r w:rsidR="00AA798A" w:rsidRPr="00F41DF8">
        <w:rPr>
          <w:rFonts w:ascii="Arial" w:hAnsi="Arial" w:cs="Arial"/>
          <w:sz w:val="20"/>
          <w:szCs w:val="20"/>
        </w:rPr>
        <w:t>must</w:t>
      </w:r>
      <w:r w:rsidR="00D4147E" w:rsidRPr="00F41DF8">
        <w:rPr>
          <w:rFonts w:ascii="Arial" w:hAnsi="Arial" w:cs="Arial"/>
          <w:sz w:val="20"/>
          <w:szCs w:val="20"/>
        </w:rPr>
        <w:t xml:space="preserve"> </w:t>
      </w:r>
      <w:r w:rsidR="00AA798A" w:rsidRPr="00F41DF8">
        <w:rPr>
          <w:rFonts w:ascii="Arial" w:hAnsi="Arial" w:cs="Arial"/>
          <w:sz w:val="20"/>
          <w:szCs w:val="20"/>
        </w:rPr>
        <w:t>be</w:t>
      </w:r>
      <w:r w:rsidR="00D4147E" w:rsidRPr="00F41DF8">
        <w:rPr>
          <w:rFonts w:ascii="Arial" w:hAnsi="Arial" w:cs="Arial"/>
          <w:sz w:val="20"/>
          <w:szCs w:val="20"/>
        </w:rPr>
        <w:t xml:space="preserve"> </w:t>
      </w:r>
      <w:r w:rsidR="00AA798A" w:rsidRPr="00F41DF8">
        <w:rPr>
          <w:rFonts w:ascii="Arial" w:hAnsi="Arial" w:cs="Arial"/>
          <w:sz w:val="20"/>
          <w:szCs w:val="20"/>
        </w:rPr>
        <w:t>disabled.</w:t>
      </w:r>
      <w:r w:rsidR="00D4147E" w:rsidRPr="00F41DF8">
        <w:rPr>
          <w:rFonts w:ascii="Arial" w:hAnsi="Arial" w:cs="Arial"/>
          <w:sz w:val="20"/>
          <w:szCs w:val="20"/>
        </w:rPr>
        <w:t xml:space="preserve"> </w:t>
      </w:r>
      <w:r w:rsidR="001738CD" w:rsidRPr="00F41DF8">
        <w:rPr>
          <w:rFonts w:ascii="Arial" w:hAnsi="Arial" w:cs="Arial"/>
          <w:sz w:val="20"/>
          <w:szCs w:val="20"/>
        </w:rPr>
        <w:t>All</w:t>
      </w:r>
      <w:r w:rsidR="00D4147E" w:rsidRPr="00F41DF8">
        <w:rPr>
          <w:rFonts w:ascii="Arial" w:hAnsi="Arial" w:cs="Arial"/>
          <w:sz w:val="20"/>
          <w:szCs w:val="20"/>
        </w:rPr>
        <w:t xml:space="preserve"> </w:t>
      </w:r>
      <w:r w:rsidR="001738CD" w:rsidRPr="00F41DF8">
        <w:rPr>
          <w:rFonts w:ascii="Arial" w:hAnsi="Arial" w:cs="Arial"/>
          <w:sz w:val="20"/>
          <w:szCs w:val="20"/>
        </w:rPr>
        <w:t>default</w:t>
      </w:r>
      <w:r w:rsidR="00D4147E" w:rsidRPr="00F41DF8">
        <w:rPr>
          <w:rFonts w:ascii="Arial" w:hAnsi="Arial" w:cs="Arial"/>
          <w:sz w:val="20"/>
          <w:szCs w:val="20"/>
        </w:rPr>
        <w:t xml:space="preserve"> </w:t>
      </w:r>
      <w:r w:rsidR="001738CD" w:rsidRPr="00F41DF8">
        <w:rPr>
          <w:rFonts w:ascii="Arial" w:hAnsi="Arial" w:cs="Arial"/>
          <w:sz w:val="20"/>
          <w:szCs w:val="20"/>
        </w:rPr>
        <w:t>passwords</w:t>
      </w:r>
      <w:r w:rsidR="00D4147E" w:rsidRPr="00F41DF8">
        <w:rPr>
          <w:rFonts w:ascii="Arial" w:hAnsi="Arial" w:cs="Arial"/>
          <w:sz w:val="20"/>
          <w:szCs w:val="20"/>
        </w:rPr>
        <w:t xml:space="preserve"> </w:t>
      </w:r>
      <w:r w:rsidR="001738CD" w:rsidRPr="00F41DF8">
        <w:rPr>
          <w:rFonts w:ascii="Arial" w:hAnsi="Arial" w:cs="Arial"/>
          <w:sz w:val="20"/>
          <w:szCs w:val="20"/>
        </w:rPr>
        <w:t>must</w:t>
      </w:r>
      <w:r w:rsidR="00D4147E" w:rsidRPr="00F41DF8">
        <w:rPr>
          <w:rFonts w:ascii="Arial" w:hAnsi="Arial" w:cs="Arial"/>
          <w:sz w:val="20"/>
          <w:szCs w:val="20"/>
        </w:rPr>
        <w:t xml:space="preserve"> </w:t>
      </w:r>
      <w:r w:rsidR="001738CD" w:rsidRPr="00F41DF8">
        <w:rPr>
          <w:rFonts w:ascii="Arial" w:hAnsi="Arial" w:cs="Arial"/>
          <w:sz w:val="20"/>
          <w:szCs w:val="20"/>
        </w:rPr>
        <w:t>be</w:t>
      </w:r>
      <w:r w:rsidR="00D4147E" w:rsidRPr="00F41DF8">
        <w:rPr>
          <w:rFonts w:ascii="Arial" w:hAnsi="Arial" w:cs="Arial"/>
          <w:sz w:val="20"/>
          <w:szCs w:val="20"/>
        </w:rPr>
        <w:t xml:space="preserve"> </w:t>
      </w:r>
      <w:r w:rsidR="001738CD" w:rsidRPr="00F41DF8">
        <w:rPr>
          <w:rFonts w:ascii="Arial" w:hAnsi="Arial" w:cs="Arial"/>
          <w:sz w:val="20"/>
          <w:szCs w:val="20"/>
        </w:rPr>
        <w:t>changed</w:t>
      </w:r>
      <w:r w:rsidR="00F00FC0" w:rsidRPr="00F41DF8">
        <w:rPr>
          <w:rFonts w:ascii="Arial" w:hAnsi="Arial" w:cs="Arial"/>
          <w:sz w:val="20"/>
          <w:szCs w:val="20"/>
        </w:rPr>
        <w:t xml:space="preserve"> to the extent technically feasible</w:t>
      </w:r>
      <w:r w:rsidR="001738CD" w:rsidRPr="00F41DF8">
        <w:rPr>
          <w:rFonts w:ascii="Arial" w:hAnsi="Arial" w:cs="Arial"/>
          <w:sz w:val="20"/>
          <w:szCs w:val="20"/>
        </w:rPr>
        <w:t>.</w:t>
      </w:r>
    </w:p>
    <w:p w14:paraId="49420FE9" w14:textId="49B0BABE" w:rsidR="00284C76"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AD5809" w:rsidRPr="00F41DF8">
        <w:rPr>
          <w:rFonts w:ascii="Arial" w:hAnsi="Arial" w:cs="Arial"/>
          <w:sz w:val="20"/>
          <w:szCs w:val="20"/>
        </w:rPr>
        <w:t xml:space="preserve"> must return without undue delay all Assets to Resideo upon request.</w:t>
      </w:r>
    </w:p>
    <w:p w14:paraId="5B2C8235" w14:textId="52B878F4" w:rsidR="00AA798A"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535841" w:rsidRPr="00F41DF8">
        <w:rPr>
          <w:rFonts w:ascii="Arial" w:hAnsi="Arial" w:cs="Arial"/>
          <w:sz w:val="20"/>
          <w:szCs w:val="20"/>
        </w:rPr>
        <w:t>must</w:t>
      </w:r>
      <w:r w:rsidR="00D4147E" w:rsidRPr="00F41DF8">
        <w:rPr>
          <w:rFonts w:ascii="Arial" w:hAnsi="Arial" w:cs="Arial"/>
          <w:sz w:val="20"/>
          <w:szCs w:val="20"/>
        </w:rPr>
        <w:t xml:space="preserve"> </w:t>
      </w:r>
      <w:r w:rsidR="00535841" w:rsidRPr="00F41DF8">
        <w:rPr>
          <w:rFonts w:ascii="Arial" w:hAnsi="Arial" w:cs="Arial"/>
          <w:sz w:val="20"/>
          <w:szCs w:val="20"/>
        </w:rPr>
        <w:t>implement</w:t>
      </w:r>
      <w:r w:rsidR="00D4147E" w:rsidRPr="00F41DF8">
        <w:rPr>
          <w:rFonts w:ascii="Arial" w:hAnsi="Arial" w:cs="Arial"/>
          <w:sz w:val="20"/>
          <w:szCs w:val="20"/>
        </w:rPr>
        <w:t xml:space="preserve"> </w:t>
      </w:r>
      <w:r w:rsidR="006B3931" w:rsidRPr="00F41DF8">
        <w:rPr>
          <w:rFonts w:ascii="Arial" w:hAnsi="Arial" w:cs="Arial"/>
          <w:sz w:val="20"/>
          <w:szCs w:val="20"/>
        </w:rPr>
        <w:t>appropriate</w:t>
      </w:r>
      <w:r w:rsidR="00D4147E" w:rsidRPr="00F41DF8">
        <w:rPr>
          <w:rFonts w:ascii="Arial" w:hAnsi="Arial" w:cs="Arial"/>
          <w:sz w:val="20"/>
          <w:szCs w:val="20"/>
        </w:rPr>
        <w:t xml:space="preserve"> </w:t>
      </w:r>
      <w:r w:rsidR="00535841" w:rsidRPr="00F41DF8">
        <w:rPr>
          <w:rFonts w:ascii="Arial" w:hAnsi="Arial" w:cs="Arial"/>
          <w:sz w:val="20"/>
          <w:szCs w:val="20"/>
        </w:rPr>
        <w:t>controls</w:t>
      </w:r>
      <w:r w:rsidR="00D4147E" w:rsidRPr="00F41DF8">
        <w:rPr>
          <w:rFonts w:ascii="Arial" w:hAnsi="Arial" w:cs="Arial"/>
          <w:sz w:val="20"/>
          <w:szCs w:val="20"/>
        </w:rPr>
        <w:t xml:space="preserve"> </w:t>
      </w:r>
      <w:r w:rsidR="00A81FE4" w:rsidRPr="00F41DF8">
        <w:rPr>
          <w:rFonts w:ascii="Arial" w:hAnsi="Arial" w:cs="Arial"/>
          <w:sz w:val="20"/>
          <w:szCs w:val="20"/>
        </w:rPr>
        <w:t xml:space="preserve">within its environment </w:t>
      </w:r>
      <w:r w:rsidR="00535841" w:rsidRPr="00F41DF8">
        <w:rPr>
          <w:rFonts w:ascii="Arial" w:hAnsi="Arial" w:cs="Arial"/>
          <w:sz w:val="20"/>
          <w:szCs w:val="20"/>
        </w:rPr>
        <w:t>to</w:t>
      </w:r>
      <w:r w:rsidR="00D4147E" w:rsidRPr="00F41DF8">
        <w:rPr>
          <w:rFonts w:ascii="Arial" w:hAnsi="Arial" w:cs="Arial"/>
          <w:sz w:val="20"/>
          <w:szCs w:val="20"/>
        </w:rPr>
        <w:t xml:space="preserve"> </w:t>
      </w:r>
      <w:r w:rsidR="00535841" w:rsidRPr="00F41DF8">
        <w:rPr>
          <w:rFonts w:ascii="Arial" w:hAnsi="Arial" w:cs="Arial"/>
          <w:sz w:val="20"/>
          <w:szCs w:val="20"/>
        </w:rPr>
        <w:t>terminate</w:t>
      </w:r>
      <w:r w:rsidR="00D4147E" w:rsidRPr="00F41DF8">
        <w:rPr>
          <w:rFonts w:ascii="Arial" w:hAnsi="Arial" w:cs="Arial"/>
          <w:sz w:val="20"/>
          <w:szCs w:val="20"/>
        </w:rPr>
        <w:t xml:space="preserve"> </w:t>
      </w:r>
      <w:r w:rsidR="00535841" w:rsidRPr="00F41DF8">
        <w:rPr>
          <w:rFonts w:ascii="Arial" w:hAnsi="Arial" w:cs="Arial"/>
          <w:sz w:val="20"/>
          <w:szCs w:val="20"/>
        </w:rPr>
        <w:t>inactive</w:t>
      </w:r>
      <w:r w:rsidR="00D4147E" w:rsidRPr="00F41DF8">
        <w:rPr>
          <w:rFonts w:ascii="Arial" w:hAnsi="Arial" w:cs="Arial"/>
          <w:sz w:val="20"/>
          <w:szCs w:val="20"/>
        </w:rPr>
        <w:t xml:space="preserve"> </w:t>
      </w:r>
      <w:r w:rsidR="00535841" w:rsidRPr="00F41DF8">
        <w:rPr>
          <w:rFonts w:ascii="Arial" w:hAnsi="Arial" w:cs="Arial"/>
          <w:sz w:val="20"/>
          <w:szCs w:val="20"/>
        </w:rPr>
        <w:t>sessions</w:t>
      </w:r>
      <w:r w:rsidR="00D4147E" w:rsidRPr="00F41DF8">
        <w:rPr>
          <w:rFonts w:ascii="Arial" w:hAnsi="Arial" w:cs="Arial"/>
          <w:sz w:val="20"/>
          <w:szCs w:val="20"/>
        </w:rPr>
        <w:t xml:space="preserve"> </w:t>
      </w:r>
      <w:r w:rsidR="00535841" w:rsidRPr="00F41DF8">
        <w:rPr>
          <w:rFonts w:ascii="Arial" w:hAnsi="Arial" w:cs="Arial"/>
          <w:sz w:val="20"/>
          <w:szCs w:val="20"/>
        </w:rPr>
        <w:t>and</w:t>
      </w:r>
      <w:r w:rsidR="00D4147E" w:rsidRPr="00F41DF8">
        <w:rPr>
          <w:rFonts w:ascii="Arial" w:hAnsi="Arial" w:cs="Arial"/>
          <w:sz w:val="20"/>
          <w:szCs w:val="20"/>
        </w:rPr>
        <w:t xml:space="preserve"> </w:t>
      </w:r>
      <w:r w:rsidR="00535841" w:rsidRPr="00F41DF8">
        <w:rPr>
          <w:rFonts w:ascii="Arial" w:hAnsi="Arial" w:cs="Arial"/>
          <w:sz w:val="20"/>
          <w:szCs w:val="20"/>
        </w:rPr>
        <w:t>restrict</w:t>
      </w:r>
      <w:r w:rsidR="00D4147E" w:rsidRPr="00F41DF8">
        <w:rPr>
          <w:rFonts w:ascii="Arial" w:hAnsi="Arial" w:cs="Arial"/>
          <w:sz w:val="20"/>
          <w:szCs w:val="20"/>
        </w:rPr>
        <w:t xml:space="preserve"> </w:t>
      </w:r>
      <w:r w:rsidR="00535841" w:rsidRPr="00F41DF8">
        <w:rPr>
          <w:rFonts w:ascii="Arial" w:hAnsi="Arial" w:cs="Arial"/>
          <w:sz w:val="20"/>
          <w:szCs w:val="20"/>
        </w:rPr>
        <w:t>the</w:t>
      </w:r>
      <w:r w:rsidR="00D4147E" w:rsidRPr="00F41DF8">
        <w:rPr>
          <w:rFonts w:ascii="Arial" w:hAnsi="Arial" w:cs="Arial"/>
          <w:sz w:val="20"/>
          <w:szCs w:val="20"/>
        </w:rPr>
        <w:t xml:space="preserve"> </w:t>
      </w:r>
      <w:r w:rsidR="00535841" w:rsidRPr="00F41DF8">
        <w:rPr>
          <w:rFonts w:ascii="Arial" w:hAnsi="Arial" w:cs="Arial"/>
          <w:sz w:val="20"/>
          <w:szCs w:val="20"/>
        </w:rPr>
        <w:t>connection</w:t>
      </w:r>
      <w:r w:rsidR="00D4147E" w:rsidRPr="00F41DF8">
        <w:rPr>
          <w:rFonts w:ascii="Arial" w:hAnsi="Arial" w:cs="Arial"/>
          <w:sz w:val="20"/>
          <w:szCs w:val="20"/>
        </w:rPr>
        <w:t xml:space="preserve"> </w:t>
      </w:r>
      <w:r w:rsidR="00535841" w:rsidRPr="00F41DF8">
        <w:rPr>
          <w:rFonts w:ascii="Arial" w:hAnsi="Arial" w:cs="Arial"/>
          <w:sz w:val="20"/>
          <w:szCs w:val="20"/>
        </w:rPr>
        <w:t>times</w:t>
      </w:r>
      <w:r w:rsidR="00D4147E" w:rsidRPr="00F41DF8">
        <w:rPr>
          <w:rFonts w:ascii="Arial" w:hAnsi="Arial" w:cs="Arial"/>
          <w:sz w:val="20"/>
          <w:szCs w:val="20"/>
        </w:rPr>
        <w:t xml:space="preserve"> </w:t>
      </w:r>
      <w:r w:rsidR="00535841" w:rsidRPr="00F41DF8">
        <w:rPr>
          <w:rFonts w:ascii="Arial" w:hAnsi="Arial" w:cs="Arial"/>
          <w:sz w:val="20"/>
          <w:szCs w:val="20"/>
        </w:rPr>
        <w:t>of</w:t>
      </w:r>
      <w:r w:rsidR="00D4147E" w:rsidRPr="00F41DF8">
        <w:rPr>
          <w:rFonts w:ascii="Arial" w:hAnsi="Arial" w:cs="Arial"/>
          <w:sz w:val="20"/>
          <w:szCs w:val="20"/>
        </w:rPr>
        <w:t xml:space="preserve"> </w:t>
      </w:r>
      <w:r w:rsidR="00535841" w:rsidRPr="00F41DF8">
        <w:rPr>
          <w:rFonts w:ascii="Arial" w:hAnsi="Arial" w:cs="Arial"/>
          <w:sz w:val="20"/>
          <w:szCs w:val="20"/>
        </w:rPr>
        <w:t>idle/inactive</w:t>
      </w:r>
      <w:r w:rsidR="00D4147E" w:rsidRPr="00F41DF8">
        <w:rPr>
          <w:rFonts w:ascii="Arial" w:hAnsi="Arial" w:cs="Arial"/>
          <w:sz w:val="20"/>
          <w:szCs w:val="20"/>
        </w:rPr>
        <w:t xml:space="preserve"> </w:t>
      </w:r>
      <w:r w:rsidR="00535841" w:rsidRPr="00F41DF8">
        <w:rPr>
          <w:rFonts w:ascii="Arial" w:hAnsi="Arial" w:cs="Arial"/>
          <w:sz w:val="20"/>
          <w:szCs w:val="20"/>
        </w:rPr>
        <w:t>sessions</w:t>
      </w:r>
      <w:r w:rsidR="00D4147E" w:rsidRPr="00F41DF8">
        <w:rPr>
          <w:rFonts w:ascii="Arial" w:hAnsi="Arial" w:cs="Arial"/>
          <w:sz w:val="20"/>
          <w:szCs w:val="20"/>
        </w:rPr>
        <w:t xml:space="preserve"> </w:t>
      </w:r>
      <w:r w:rsidR="00535841" w:rsidRPr="00F41DF8">
        <w:rPr>
          <w:rFonts w:ascii="Arial" w:hAnsi="Arial" w:cs="Arial"/>
          <w:sz w:val="20"/>
          <w:szCs w:val="20"/>
        </w:rPr>
        <w:t>on</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00535841"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D4147E" w:rsidRPr="00F41DF8">
        <w:rPr>
          <w:rFonts w:ascii="Arial" w:hAnsi="Arial" w:cs="Arial"/>
          <w:sz w:val="20"/>
          <w:szCs w:val="20"/>
        </w:rPr>
        <w:t xml:space="preserve"> </w:t>
      </w:r>
      <w:r w:rsidR="00535841"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Network</w:t>
      </w:r>
      <w:r w:rsidR="00D4147E" w:rsidRPr="00F41DF8">
        <w:rPr>
          <w:rFonts w:ascii="Arial" w:hAnsi="Arial" w:cs="Arial"/>
          <w:sz w:val="20"/>
          <w:szCs w:val="20"/>
        </w:rPr>
        <w:t xml:space="preserve"> </w:t>
      </w:r>
      <w:r w:rsidR="00535841" w:rsidRPr="00F41DF8">
        <w:rPr>
          <w:rFonts w:ascii="Arial" w:hAnsi="Arial" w:cs="Arial"/>
          <w:sz w:val="20"/>
          <w:szCs w:val="20"/>
        </w:rPr>
        <w:t>devices.</w:t>
      </w:r>
    </w:p>
    <w:p w14:paraId="2EFAA57B" w14:textId="3E7524BA" w:rsidR="00535841" w:rsidRPr="00F41DF8" w:rsidRDefault="00B22690"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System</w:t>
      </w:r>
      <w:r w:rsidR="00D4147E" w:rsidRPr="00F41DF8">
        <w:rPr>
          <w:rFonts w:ascii="Arial" w:hAnsi="Arial" w:cs="Arial"/>
          <w:sz w:val="20"/>
          <w:szCs w:val="20"/>
        </w:rPr>
        <w:t xml:space="preserve"> </w:t>
      </w:r>
      <w:r w:rsidRPr="00F41DF8">
        <w:rPr>
          <w:rFonts w:ascii="Arial" w:hAnsi="Arial" w:cs="Arial"/>
          <w:sz w:val="20"/>
          <w:szCs w:val="20"/>
        </w:rPr>
        <w:t>clocks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synchronized</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trusted</w:t>
      </w:r>
      <w:r w:rsidR="00D4147E" w:rsidRPr="00F41DF8">
        <w:rPr>
          <w:rFonts w:ascii="Arial" w:hAnsi="Arial" w:cs="Arial"/>
          <w:sz w:val="20"/>
          <w:szCs w:val="20"/>
        </w:rPr>
        <w:t xml:space="preserve"> </w:t>
      </w:r>
      <w:r w:rsidRPr="00F41DF8">
        <w:rPr>
          <w:rFonts w:ascii="Arial" w:hAnsi="Arial" w:cs="Arial"/>
          <w:sz w:val="20"/>
          <w:szCs w:val="20"/>
        </w:rPr>
        <w:t>time</w:t>
      </w:r>
      <w:r w:rsidR="00D4147E" w:rsidRPr="00F41DF8">
        <w:rPr>
          <w:rFonts w:ascii="Arial" w:hAnsi="Arial" w:cs="Arial"/>
          <w:sz w:val="20"/>
          <w:szCs w:val="20"/>
        </w:rPr>
        <w:t xml:space="preserve"> </w:t>
      </w:r>
      <w:r w:rsidRPr="00F41DF8">
        <w:rPr>
          <w:rFonts w:ascii="Arial" w:hAnsi="Arial" w:cs="Arial"/>
          <w:sz w:val="20"/>
          <w:szCs w:val="20"/>
        </w:rPr>
        <w:t>server</w:t>
      </w:r>
      <w:r w:rsidR="00D4147E" w:rsidRPr="00F41DF8">
        <w:rPr>
          <w:rFonts w:ascii="Arial" w:hAnsi="Arial" w:cs="Arial"/>
          <w:sz w:val="20"/>
          <w:szCs w:val="20"/>
        </w:rPr>
        <w:t xml:space="preserve"> </w:t>
      </w:r>
      <w:r w:rsidRPr="00F41DF8">
        <w:rPr>
          <w:rFonts w:ascii="Arial" w:hAnsi="Arial" w:cs="Arial"/>
          <w:sz w:val="20"/>
          <w:szCs w:val="20"/>
        </w:rPr>
        <w:t>source,</w:t>
      </w:r>
      <w:r w:rsidR="00D4147E" w:rsidRPr="00F41DF8">
        <w:rPr>
          <w:rFonts w:ascii="Arial" w:hAnsi="Arial" w:cs="Arial"/>
          <w:sz w:val="20"/>
          <w:szCs w:val="20"/>
        </w:rPr>
        <w:t xml:space="preserve"> </w:t>
      </w:r>
      <w:r w:rsidRPr="00F41DF8">
        <w:rPr>
          <w:rFonts w:ascii="Arial" w:hAnsi="Arial" w:cs="Arial"/>
          <w:sz w:val="20"/>
          <w:szCs w:val="20"/>
        </w:rPr>
        <w:t>maintaining</w:t>
      </w:r>
      <w:r w:rsidR="00D4147E" w:rsidRPr="00F41DF8">
        <w:rPr>
          <w:rFonts w:ascii="Arial" w:hAnsi="Arial" w:cs="Arial"/>
          <w:sz w:val="20"/>
          <w:szCs w:val="20"/>
        </w:rPr>
        <w:t xml:space="preserve"> </w:t>
      </w:r>
      <w:r w:rsidRPr="00F41DF8">
        <w:rPr>
          <w:rFonts w:ascii="Arial" w:hAnsi="Arial" w:cs="Arial"/>
          <w:sz w:val="20"/>
          <w:szCs w:val="20"/>
        </w:rPr>
        <w:t>accurate</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synchronized</w:t>
      </w:r>
      <w:r w:rsidR="00D4147E" w:rsidRPr="00F41DF8">
        <w:rPr>
          <w:rFonts w:ascii="Arial" w:hAnsi="Arial" w:cs="Arial"/>
          <w:sz w:val="20"/>
          <w:szCs w:val="20"/>
        </w:rPr>
        <w:t xml:space="preserve"> </w:t>
      </w:r>
      <w:r w:rsidRPr="00F41DF8">
        <w:rPr>
          <w:rFonts w:ascii="Arial" w:hAnsi="Arial" w:cs="Arial"/>
          <w:sz w:val="20"/>
          <w:szCs w:val="20"/>
        </w:rPr>
        <w:t>time/time</w:t>
      </w:r>
      <w:r w:rsidR="00D4147E" w:rsidRPr="00F41DF8">
        <w:rPr>
          <w:rFonts w:ascii="Arial" w:hAnsi="Arial" w:cs="Arial"/>
          <w:sz w:val="20"/>
          <w:szCs w:val="20"/>
        </w:rPr>
        <w:t xml:space="preserve"> </w:t>
      </w:r>
      <w:r w:rsidRPr="00F41DF8">
        <w:rPr>
          <w:rFonts w:ascii="Arial" w:hAnsi="Arial" w:cs="Arial"/>
          <w:sz w:val="20"/>
          <w:szCs w:val="20"/>
        </w:rPr>
        <w:t>zone</w:t>
      </w:r>
      <w:r w:rsidR="00D4147E" w:rsidRPr="00F41DF8">
        <w:rPr>
          <w:rFonts w:ascii="Arial" w:hAnsi="Arial" w:cs="Arial"/>
          <w:sz w:val="20"/>
          <w:szCs w:val="20"/>
        </w:rPr>
        <w:t xml:space="preserve"> </w:t>
      </w:r>
      <w:r w:rsidRPr="00F41DF8">
        <w:rPr>
          <w:rFonts w:ascii="Arial" w:hAnsi="Arial" w:cs="Arial"/>
          <w:sz w:val="20"/>
          <w:szCs w:val="20"/>
        </w:rPr>
        <w:t>on</w:t>
      </w:r>
      <w:r w:rsidR="00D4147E" w:rsidRPr="00F41DF8">
        <w:rPr>
          <w:rFonts w:ascii="Arial" w:hAnsi="Arial" w:cs="Arial"/>
          <w:sz w:val="20"/>
          <w:szCs w:val="20"/>
        </w:rPr>
        <w:t xml:space="preserve"> </w:t>
      </w:r>
      <w:r w:rsidRPr="00F41DF8">
        <w:rPr>
          <w:rFonts w:ascii="Arial" w:hAnsi="Arial" w:cs="Arial"/>
          <w:sz w:val="20"/>
          <w:szCs w:val="20"/>
        </w:rPr>
        <w:t>all</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983511" w:rsidRPr="00F41DF8">
        <w:rPr>
          <w:rFonts w:ascii="Arial" w:hAnsi="Arial" w:cs="Arial"/>
          <w:sz w:val="20"/>
          <w:szCs w:val="20"/>
        </w:rPr>
        <w:t>,</w:t>
      </w:r>
      <w:r w:rsidR="00D4147E" w:rsidRPr="00F41DF8">
        <w:rPr>
          <w:rFonts w:ascii="Arial" w:hAnsi="Arial" w:cs="Arial"/>
          <w:sz w:val="20"/>
          <w:szCs w:val="20"/>
        </w:rPr>
        <w:t xml:space="preserve"> </w:t>
      </w:r>
      <w:r w:rsidR="00983511" w:rsidRPr="00F41DF8">
        <w:rPr>
          <w:rFonts w:ascii="Arial" w:hAnsi="Arial" w:cs="Arial"/>
          <w:sz w:val="20"/>
          <w:szCs w:val="20"/>
        </w:rPr>
        <w:t>Computers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Network</w:t>
      </w:r>
      <w:r w:rsidR="00D4147E" w:rsidRPr="00F41DF8">
        <w:rPr>
          <w:rFonts w:ascii="Arial" w:hAnsi="Arial" w:cs="Arial"/>
          <w:sz w:val="20"/>
          <w:szCs w:val="20"/>
        </w:rPr>
        <w:t xml:space="preserve"> </w:t>
      </w:r>
      <w:proofErr w:type="gramStart"/>
      <w:r w:rsidR="00550D5B" w:rsidRPr="00F41DF8">
        <w:rPr>
          <w:rFonts w:ascii="Arial" w:hAnsi="Arial" w:cs="Arial"/>
          <w:sz w:val="20"/>
          <w:szCs w:val="20"/>
        </w:rPr>
        <w:t>d</w:t>
      </w:r>
      <w:r w:rsidRPr="00F41DF8">
        <w:rPr>
          <w:rFonts w:ascii="Arial" w:hAnsi="Arial" w:cs="Arial"/>
          <w:sz w:val="20"/>
          <w:szCs w:val="20"/>
        </w:rPr>
        <w:t>evices</w:t>
      </w:r>
      <w:proofErr w:type="gramEnd"/>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ensuring</w:t>
      </w:r>
      <w:r w:rsidR="00D4147E" w:rsidRPr="00F41DF8">
        <w:rPr>
          <w:rFonts w:ascii="Arial" w:hAnsi="Arial" w:cs="Arial"/>
          <w:sz w:val="20"/>
          <w:szCs w:val="20"/>
        </w:rPr>
        <w:t xml:space="preserve"> </w:t>
      </w:r>
      <w:r w:rsidRPr="00F41DF8">
        <w:rPr>
          <w:rFonts w:ascii="Arial" w:hAnsi="Arial" w:cs="Arial"/>
          <w:sz w:val="20"/>
          <w:szCs w:val="20"/>
        </w:rPr>
        <w:t>log</w:t>
      </w:r>
      <w:r w:rsidR="00D4147E" w:rsidRPr="00F41DF8">
        <w:rPr>
          <w:rFonts w:ascii="Arial" w:hAnsi="Arial" w:cs="Arial"/>
          <w:sz w:val="20"/>
          <w:szCs w:val="20"/>
        </w:rPr>
        <w:t xml:space="preserve"> </w:t>
      </w:r>
      <w:r w:rsidRPr="00F41DF8">
        <w:rPr>
          <w:rFonts w:ascii="Arial" w:hAnsi="Arial" w:cs="Arial"/>
          <w:sz w:val="20"/>
          <w:szCs w:val="20"/>
        </w:rPr>
        <w:t>files</w:t>
      </w:r>
      <w:r w:rsidR="00D4147E" w:rsidRPr="00F41DF8">
        <w:rPr>
          <w:rFonts w:ascii="Arial" w:hAnsi="Arial" w:cs="Arial"/>
          <w:sz w:val="20"/>
          <w:szCs w:val="20"/>
        </w:rPr>
        <w:t xml:space="preserve"> </w:t>
      </w:r>
      <w:r w:rsidRPr="00F41DF8">
        <w:rPr>
          <w:rFonts w:ascii="Arial" w:hAnsi="Arial" w:cs="Arial"/>
          <w:sz w:val="20"/>
          <w:szCs w:val="20"/>
        </w:rPr>
        <w:t>have</w:t>
      </w:r>
      <w:r w:rsidR="00D4147E" w:rsidRPr="00F41DF8">
        <w:rPr>
          <w:rFonts w:ascii="Arial" w:hAnsi="Arial" w:cs="Arial"/>
          <w:sz w:val="20"/>
          <w:szCs w:val="20"/>
        </w:rPr>
        <w:t xml:space="preserve"> </w:t>
      </w:r>
      <w:r w:rsidRPr="00F41DF8">
        <w:rPr>
          <w:rFonts w:ascii="Arial" w:hAnsi="Arial" w:cs="Arial"/>
          <w:sz w:val="20"/>
          <w:szCs w:val="20"/>
        </w:rPr>
        <w:t>consistent</w:t>
      </w:r>
      <w:r w:rsidR="00D4147E" w:rsidRPr="00F41DF8">
        <w:rPr>
          <w:rFonts w:ascii="Arial" w:hAnsi="Arial" w:cs="Arial"/>
          <w:sz w:val="20"/>
          <w:szCs w:val="20"/>
        </w:rPr>
        <w:t xml:space="preserve"> </w:t>
      </w:r>
      <w:r w:rsidRPr="00F41DF8">
        <w:rPr>
          <w:rFonts w:ascii="Arial" w:hAnsi="Arial" w:cs="Arial"/>
          <w:sz w:val="20"/>
          <w:szCs w:val="20"/>
        </w:rPr>
        <w:t>time</w:t>
      </w:r>
      <w:r w:rsidR="00D4147E" w:rsidRPr="00F41DF8">
        <w:rPr>
          <w:rFonts w:ascii="Arial" w:hAnsi="Arial" w:cs="Arial"/>
          <w:sz w:val="20"/>
          <w:szCs w:val="20"/>
        </w:rPr>
        <w:t xml:space="preserve"> </w:t>
      </w:r>
      <w:r w:rsidRPr="00F41DF8">
        <w:rPr>
          <w:rFonts w:ascii="Arial" w:hAnsi="Arial" w:cs="Arial"/>
          <w:sz w:val="20"/>
          <w:szCs w:val="20"/>
        </w:rPr>
        <w:t>stamp</w:t>
      </w:r>
      <w:r w:rsidR="00D4147E" w:rsidRPr="00F41DF8">
        <w:rPr>
          <w:rFonts w:ascii="Arial" w:hAnsi="Arial" w:cs="Arial"/>
          <w:sz w:val="20"/>
          <w:szCs w:val="20"/>
        </w:rPr>
        <w:t xml:space="preserve"> </w:t>
      </w:r>
      <w:r w:rsidRPr="00F41DF8">
        <w:rPr>
          <w:rFonts w:ascii="Arial" w:hAnsi="Arial" w:cs="Arial"/>
          <w:sz w:val="20"/>
          <w:szCs w:val="20"/>
        </w:rPr>
        <w:t>information</w:t>
      </w:r>
      <w:r w:rsidR="00D4147E" w:rsidRPr="00F41DF8">
        <w:rPr>
          <w:rFonts w:ascii="Arial" w:hAnsi="Arial" w:cs="Arial"/>
          <w:sz w:val="20"/>
          <w:szCs w:val="20"/>
        </w:rPr>
        <w:t xml:space="preserve"> </w:t>
      </w:r>
      <w:r w:rsidRPr="00F41DF8">
        <w:rPr>
          <w:rFonts w:ascii="Arial" w:hAnsi="Arial" w:cs="Arial"/>
          <w:sz w:val="20"/>
          <w:szCs w:val="20"/>
        </w:rPr>
        <w:t>recorded.</w:t>
      </w:r>
    </w:p>
    <w:p w14:paraId="3D0B5BCE" w14:textId="2A3D0682" w:rsidR="00131B1F" w:rsidRPr="00F41DF8" w:rsidRDefault="009D48CE"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To the extent applicable,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235AEE" w:rsidRPr="00F41DF8">
        <w:rPr>
          <w:rFonts w:ascii="Arial" w:hAnsi="Arial" w:cs="Arial"/>
          <w:sz w:val="20"/>
          <w:szCs w:val="20"/>
        </w:rPr>
        <w:t>must</w:t>
      </w:r>
      <w:r w:rsidR="00D4147E" w:rsidRPr="00F41DF8">
        <w:rPr>
          <w:rFonts w:ascii="Arial" w:hAnsi="Arial" w:cs="Arial"/>
          <w:sz w:val="20"/>
          <w:szCs w:val="20"/>
        </w:rPr>
        <w:t xml:space="preserve"> </w:t>
      </w:r>
      <w:r w:rsidR="00235AEE" w:rsidRPr="00F41DF8">
        <w:rPr>
          <w:rFonts w:ascii="Arial" w:hAnsi="Arial" w:cs="Arial"/>
          <w:sz w:val="20"/>
          <w:szCs w:val="20"/>
        </w:rPr>
        <w:t>have</w:t>
      </w:r>
      <w:r w:rsidR="00D4147E" w:rsidRPr="00F41DF8">
        <w:rPr>
          <w:rFonts w:ascii="Arial" w:hAnsi="Arial" w:cs="Arial"/>
          <w:sz w:val="20"/>
          <w:szCs w:val="20"/>
        </w:rPr>
        <w:t xml:space="preserve"> </w:t>
      </w:r>
      <w:r w:rsidR="00B15024" w:rsidRPr="00F41DF8">
        <w:rPr>
          <w:rFonts w:ascii="Arial" w:hAnsi="Arial" w:cs="Arial"/>
          <w:sz w:val="20"/>
          <w:szCs w:val="20"/>
        </w:rPr>
        <w:t>implemented</w:t>
      </w:r>
      <w:r w:rsidR="00D4147E" w:rsidRPr="00F41DF8">
        <w:rPr>
          <w:rFonts w:ascii="Arial" w:hAnsi="Arial" w:cs="Arial"/>
          <w:sz w:val="20"/>
          <w:szCs w:val="20"/>
        </w:rPr>
        <w:t xml:space="preserve"> </w:t>
      </w:r>
      <w:r w:rsidR="00B15024" w:rsidRPr="00F41DF8">
        <w:rPr>
          <w:rFonts w:ascii="Arial" w:hAnsi="Arial" w:cs="Arial"/>
          <w:sz w:val="20"/>
          <w:szCs w:val="20"/>
        </w:rPr>
        <w:t>and</w:t>
      </w:r>
      <w:r w:rsidR="00D4147E" w:rsidRPr="00F41DF8">
        <w:rPr>
          <w:rFonts w:ascii="Arial" w:hAnsi="Arial" w:cs="Arial"/>
          <w:sz w:val="20"/>
          <w:szCs w:val="20"/>
        </w:rPr>
        <w:t xml:space="preserve"> </w:t>
      </w:r>
      <w:r w:rsidR="00235AEE" w:rsidRPr="00F41DF8">
        <w:rPr>
          <w:rFonts w:ascii="Arial" w:hAnsi="Arial" w:cs="Arial"/>
          <w:sz w:val="20"/>
          <w:szCs w:val="20"/>
        </w:rPr>
        <w:t>documented</w:t>
      </w:r>
      <w:r w:rsidR="00D4147E" w:rsidRPr="00F41DF8">
        <w:rPr>
          <w:rFonts w:ascii="Arial" w:hAnsi="Arial" w:cs="Arial"/>
          <w:sz w:val="20"/>
          <w:szCs w:val="20"/>
        </w:rPr>
        <w:t xml:space="preserve"> </w:t>
      </w:r>
      <w:r w:rsidR="00983511" w:rsidRPr="00F41DF8">
        <w:rPr>
          <w:rFonts w:ascii="Arial" w:hAnsi="Arial" w:cs="Arial"/>
          <w:sz w:val="20"/>
          <w:szCs w:val="20"/>
        </w:rPr>
        <w:t>a</w:t>
      </w:r>
      <w:r w:rsidR="00D4147E" w:rsidRPr="00F41DF8">
        <w:rPr>
          <w:rFonts w:ascii="Arial" w:hAnsi="Arial" w:cs="Arial"/>
          <w:sz w:val="20"/>
          <w:szCs w:val="20"/>
        </w:rPr>
        <w:t xml:space="preserve"> </w:t>
      </w:r>
      <w:r w:rsidR="00B15024" w:rsidRPr="00F41DF8">
        <w:rPr>
          <w:rFonts w:ascii="Arial" w:hAnsi="Arial" w:cs="Arial"/>
          <w:sz w:val="20"/>
          <w:szCs w:val="20"/>
        </w:rPr>
        <w:t>s</w:t>
      </w:r>
      <w:r w:rsidR="00235AEE" w:rsidRPr="00F41DF8">
        <w:rPr>
          <w:rFonts w:ascii="Arial" w:hAnsi="Arial" w:cs="Arial"/>
          <w:sz w:val="20"/>
          <w:szCs w:val="20"/>
        </w:rPr>
        <w:t>ecure</w:t>
      </w:r>
      <w:r w:rsidR="00D4147E" w:rsidRPr="00F41DF8">
        <w:rPr>
          <w:rFonts w:ascii="Arial" w:hAnsi="Arial" w:cs="Arial"/>
          <w:sz w:val="20"/>
          <w:szCs w:val="20"/>
        </w:rPr>
        <w:t xml:space="preserve"> </w:t>
      </w:r>
      <w:r w:rsidR="00B15024" w:rsidRPr="00F41DF8">
        <w:rPr>
          <w:rFonts w:ascii="Arial" w:hAnsi="Arial" w:cs="Arial"/>
          <w:sz w:val="20"/>
          <w:szCs w:val="20"/>
        </w:rPr>
        <w:t>s</w:t>
      </w:r>
      <w:r w:rsidR="00235AEE" w:rsidRPr="00F41DF8">
        <w:rPr>
          <w:rFonts w:ascii="Arial" w:hAnsi="Arial" w:cs="Arial"/>
          <w:sz w:val="20"/>
          <w:szCs w:val="20"/>
        </w:rPr>
        <w:t>oftware</w:t>
      </w:r>
      <w:r w:rsidR="00D4147E" w:rsidRPr="00F41DF8">
        <w:rPr>
          <w:rFonts w:ascii="Arial" w:hAnsi="Arial" w:cs="Arial"/>
          <w:sz w:val="20"/>
          <w:szCs w:val="20"/>
        </w:rPr>
        <w:t xml:space="preserve"> </w:t>
      </w:r>
      <w:r w:rsidR="00B15024" w:rsidRPr="00F41DF8">
        <w:rPr>
          <w:rFonts w:ascii="Arial" w:hAnsi="Arial" w:cs="Arial"/>
          <w:sz w:val="20"/>
          <w:szCs w:val="20"/>
        </w:rPr>
        <w:t>d</w:t>
      </w:r>
      <w:r w:rsidR="00235AEE" w:rsidRPr="00F41DF8">
        <w:rPr>
          <w:rFonts w:ascii="Arial" w:hAnsi="Arial" w:cs="Arial"/>
          <w:sz w:val="20"/>
          <w:szCs w:val="20"/>
        </w:rPr>
        <w:t>evelopment</w:t>
      </w:r>
      <w:r w:rsidR="00D4147E" w:rsidRPr="00F41DF8">
        <w:rPr>
          <w:rFonts w:ascii="Arial" w:hAnsi="Arial" w:cs="Arial"/>
          <w:sz w:val="20"/>
          <w:szCs w:val="20"/>
        </w:rPr>
        <w:t xml:space="preserve"> </w:t>
      </w:r>
      <w:r w:rsidR="00B15024" w:rsidRPr="00F41DF8">
        <w:rPr>
          <w:rFonts w:ascii="Arial" w:hAnsi="Arial" w:cs="Arial"/>
          <w:sz w:val="20"/>
          <w:szCs w:val="20"/>
        </w:rPr>
        <w:t>l</w:t>
      </w:r>
      <w:r w:rsidR="00235AEE" w:rsidRPr="00F41DF8">
        <w:rPr>
          <w:rFonts w:ascii="Arial" w:hAnsi="Arial" w:cs="Arial"/>
          <w:sz w:val="20"/>
          <w:szCs w:val="20"/>
        </w:rPr>
        <w:t>ife</w:t>
      </w:r>
      <w:r w:rsidR="00B15024" w:rsidRPr="00F41DF8">
        <w:rPr>
          <w:rFonts w:ascii="Arial" w:hAnsi="Arial" w:cs="Arial"/>
          <w:sz w:val="20"/>
          <w:szCs w:val="20"/>
        </w:rPr>
        <w:t>c</w:t>
      </w:r>
      <w:r w:rsidR="00235AEE" w:rsidRPr="00F41DF8">
        <w:rPr>
          <w:rFonts w:ascii="Arial" w:hAnsi="Arial" w:cs="Arial"/>
          <w:sz w:val="20"/>
          <w:szCs w:val="20"/>
        </w:rPr>
        <w:t>ycle</w:t>
      </w:r>
      <w:r w:rsidR="00D4147E" w:rsidRPr="00F41DF8">
        <w:rPr>
          <w:rFonts w:ascii="Arial" w:hAnsi="Arial" w:cs="Arial"/>
          <w:sz w:val="20"/>
          <w:szCs w:val="20"/>
        </w:rPr>
        <w:t xml:space="preserve"> </w:t>
      </w:r>
      <w:r w:rsidR="00235AEE" w:rsidRPr="00F41DF8">
        <w:rPr>
          <w:rFonts w:ascii="Arial" w:hAnsi="Arial" w:cs="Arial"/>
          <w:sz w:val="20"/>
          <w:szCs w:val="20"/>
        </w:rPr>
        <w:t>program</w:t>
      </w:r>
      <w:r w:rsidR="00D4147E" w:rsidRPr="00F41DF8">
        <w:rPr>
          <w:rFonts w:ascii="Arial" w:hAnsi="Arial" w:cs="Arial"/>
          <w:sz w:val="20"/>
          <w:szCs w:val="20"/>
        </w:rPr>
        <w:t xml:space="preserve"> </w:t>
      </w:r>
      <w:r w:rsidR="006A3CC8" w:rsidRPr="00F41DF8">
        <w:rPr>
          <w:rFonts w:ascii="Arial" w:hAnsi="Arial" w:cs="Arial"/>
          <w:sz w:val="20"/>
          <w:szCs w:val="20"/>
        </w:rPr>
        <w:t xml:space="preserve">with </w:t>
      </w:r>
      <w:r w:rsidR="008E5E69" w:rsidRPr="00F41DF8">
        <w:rPr>
          <w:rFonts w:ascii="Arial" w:hAnsi="Arial" w:cs="Arial"/>
          <w:sz w:val="20"/>
          <w:szCs w:val="20"/>
        </w:rPr>
        <w:t>version control</w:t>
      </w:r>
      <w:r w:rsidR="00D61014" w:rsidRPr="00F41DF8">
        <w:rPr>
          <w:rFonts w:ascii="Arial" w:hAnsi="Arial" w:cs="Arial"/>
          <w:sz w:val="20"/>
          <w:szCs w:val="20"/>
        </w:rPr>
        <w:t xml:space="preserve">, traceability of code and consistent change management </w:t>
      </w:r>
      <w:r w:rsidR="00235AEE" w:rsidRPr="00F41DF8">
        <w:rPr>
          <w:rFonts w:ascii="Arial" w:hAnsi="Arial" w:cs="Arial"/>
          <w:sz w:val="20"/>
          <w:szCs w:val="20"/>
        </w:rPr>
        <w:t>that</w:t>
      </w:r>
      <w:r w:rsidR="00D4147E" w:rsidRPr="00F41DF8">
        <w:rPr>
          <w:rFonts w:ascii="Arial" w:hAnsi="Arial" w:cs="Arial"/>
          <w:sz w:val="20"/>
          <w:szCs w:val="20"/>
        </w:rPr>
        <w:t xml:space="preserve"> </w:t>
      </w:r>
      <w:r w:rsidR="00235AEE" w:rsidRPr="00F41DF8">
        <w:rPr>
          <w:rFonts w:ascii="Arial" w:hAnsi="Arial" w:cs="Arial"/>
          <w:sz w:val="20"/>
          <w:szCs w:val="20"/>
        </w:rPr>
        <w:t>includes</w:t>
      </w:r>
      <w:r w:rsidR="00D4147E" w:rsidRPr="00F41DF8">
        <w:rPr>
          <w:rFonts w:ascii="Arial" w:hAnsi="Arial" w:cs="Arial"/>
          <w:sz w:val="20"/>
          <w:szCs w:val="20"/>
        </w:rPr>
        <w:t xml:space="preserve"> </w:t>
      </w:r>
      <w:r w:rsidR="00B15024" w:rsidRPr="00F41DF8">
        <w:rPr>
          <w:rFonts w:ascii="Arial" w:hAnsi="Arial" w:cs="Arial"/>
          <w:sz w:val="20"/>
          <w:szCs w:val="20"/>
        </w:rPr>
        <w:t>appropriate</w:t>
      </w:r>
      <w:r w:rsidR="00D4147E" w:rsidRPr="00F41DF8">
        <w:rPr>
          <w:rFonts w:ascii="Arial" w:hAnsi="Arial" w:cs="Arial"/>
          <w:sz w:val="20"/>
          <w:szCs w:val="20"/>
        </w:rPr>
        <w:t xml:space="preserve"> </w:t>
      </w:r>
      <w:r w:rsidR="00235AEE" w:rsidRPr="00F41DF8">
        <w:rPr>
          <w:rFonts w:ascii="Arial" w:hAnsi="Arial" w:cs="Arial"/>
          <w:sz w:val="20"/>
          <w:szCs w:val="20"/>
        </w:rPr>
        <w:t>security</w:t>
      </w:r>
      <w:r w:rsidR="00D4147E" w:rsidRPr="00F41DF8">
        <w:rPr>
          <w:rFonts w:ascii="Arial" w:hAnsi="Arial" w:cs="Arial"/>
          <w:sz w:val="20"/>
          <w:szCs w:val="20"/>
        </w:rPr>
        <w:t xml:space="preserve"> </w:t>
      </w:r>
      <w:r w:rsidR="00235AEE" w:rsidRPr="00F41DF8">
        <w:rPr>
          <w:rFonts w:ascii="Arial" w:hAnsi="Arial" w:cs="Arial"/>
          <w:sz w:val="20"/>
          <w:szCs w:val="20"/>
        </w:rPr>
        <w:t>requirements</w:t>
      </w:r>
      <w:r w:rsidR="00D4147E" w:rsidRPr="00F41DF8">
        <w:rPr>
          <w:rFonts w:ascii="Arial" w:hAnsi="Arial" w:cs="Arial"/>
          <w:sz w:val="20"/>
          <w:szCs w:val="20"/>
        </w:rPr>
        <w:t xml:space="preserve"> </w:t>
      </w:r>
      <w:r w:rsidR="00235AEE" w:rsidRPr="00F41DF8">
        <w:rPr>
          <w:rFonts w:ascii="Arial" w:hAnsi="Arial" w:cs="Arial"/>
          <w:sz w:val="20"/>
          <w:szCs w:val="20"/>
        </w:rPr>
        <w:t>(</w:t>
      </w:r>
      <w:r w:rsidR="00B15024" w:rsidRPr="00F41DF8">
        <w:rPr>
          <w:rFonts w:ascii="Arial" w:hAnsi="Arial" w:cs="Arial"/>
          <w:sz w:val="20"/>
          <w:szCs w:val="20"/>
        </w:rPr>
        <w:t>including</w:t>
      </w:r>
      <w:r w:rsidR="00D4147E" w:rsidRPr="00F41DF8">
        <w:rPr>
          <w:rFonts w:ascii="Arial" w:hAnsi="Arial" w:cs="Arial"/>
          <w:sz w:val="20"/>
          <w:szCs w:val="20"/>
        </w:rPr>
        <w:t xml:space="preserve"> </w:t>
      </w:r>
      <w:r w:rsidR="00235AEE" w:rsidRPr="00F41DF8">
        <w:rPr>
          <w:rFonts w:ascii="Arial" w:hAnsi="Arial" w:cs="Arial"/>
          <w:sz w:val="20"/>
          <w:szCs w:val="20"/>
        </w:rPr>
        <w:t>risk</w:t>
      </w:r>
      <w:r w:rsidR="00D4147E" w:rsidRPr="00F41DF8">
        <w:rPr>
          <w:rFonts w:ascii="Arial" w:hAnsi="Arial" w:cs="Arial"/>
          <w:sz w:val="20"/>
          <w:szCs w:val="20"/>
        </w:rPr>
        <w:t xml:space="preserve"> </w:t>
      </w:r>
      <w:r w:rsidR="00235AEE" w:rsidRPr="00F41DF8">
        <w:rPr>
          <w:rFonts w:ascii="Arial" w:hAnsi="Arial" w:cs="Arial"/>
          <w:sz w:val="20"/>
          <w:szCs w:val="20"/>
        </w:rPr>
        <w:t>assessment,</w:t>
      </w:r>
      <w:r w:rsidR="00D4147E" w:rsidRPr="00F41DF8">
        <w:rPr>
          <w:rFonts w:ascii="Arial" w:hAnsi="Arial" w:cs="Arial"/>
          <w:sz w:val="20"/>
          <w:szCs w:val="20"/>
        </w:rPr>
        <w:t xml:space="preserve"> </w:t>
      </w:r>
      <w:r w:rsidR="00235AEE" w:rsidRPr="00F41DF8">
        <w:rPr>
          <w:rFonts w:ascii="Arial" w:hAnsi="Arial" w:cs="Arial"/>
          <w:sz w:val="20"/>
          <w:szCs w:val="20"/>
        </w:rPr>
        <w:t>threat</w:t>
      </w:r>
      <w:r w:rsidR="00D4147E" w:rsidRPr="00F41DF8">
        <w:rPr>
          <w:rFonts w:ascii="Arial" w:hAnsi="Arial" w:cs="Arial"/>
          <w:sz w:val="20"/>
          <w:szCs w:val="20"/>
        </w:rPr>
        <w:t xml:space="preserve"> </w:t>
      </w:r>
      <w:r w:rsidR="00235AEE" w:rsidRPr="00F41DF8">
        <w:rPr>
          <w:rFonts w:ascii="Arial" w:hAnsi="Arial" w:cs="Arial"/>
          <w:sz w:val="20"/>
          <w:szCs w:val="20"/>
        </w:rPr>
        <w:t>modeling,</w:t>
      </w:r>
      <w:r w:rsidR="00D4147E" w:rsidRPr="00F41DF8">
        <w:rPr>
          <w:rFonts w:ascii="Arial" w:hAnsi="Arial" w:cs="Arial"/>
          <w:sz w:val="20"/>
          <w:szCs w:val="20"/>
        </w:rPr>
        <w:t xml:space="preserve"> </w:t>
      </w:r>
      <w:r w:rsidR="00235AEE" w:rsidRPr="00F41DF8">
        <w:rPr>
          <w:rFonts w:ascii="Arial" w:hAnsi="Arial" w:cs="Arial"/>
          <w:sz w:val="20"/>
          <w:szCs w:val="20"/>
        </w:rPr>
        <w:t>security</w:t>
      </w:r>
      <w:r w:rsidR="00D4147E" w:rsidRPr="00F41DF8">
        <w:rPr>
          <w:rFonts w:ascii="Arial" w:hAnsi="Arial" w:cs="Arial"/>
          <w:sz w:val="20"/>
          <w:szCs w:val="20"/>
        </w:rPr>
        <w:t xml:space="preserve"> </w:t>
      </w:r>
      <w:r w:rsidR="00235AEE" w:rsidRPr="00F41DF8">
        <w:rPr>
          <w:rFonts w:ascii="Arial" w:hAnsi="Arial" w:cs="Arial"/>
          <w:sz w:val="20"/>
          <w:szCs w:val="20"/>
        </w:rPr>
        <w:t>design</w:t>
      </w:r>
      <w:r w:rsidR="00D4147E" w:rsidRPr="00F41DF8">
        <w:rPr>
          <w:rFonts w:ascii="Arial" w:hAnsi="Arial" w:cs="Arial"/>
          <w:sz w:val="20"/>
          <w:szCs w:val="20"/>
        </w:rPr>
        <w:t xml:space="preserve"> </w:t>
      </w:r>
      <w:r w:rsidR="00235AEE" w:rsidRPr="00F41DF8">
        <w:rPr>
          <w:rFonts w:ascii="Arial" w:hAnsi="Arial" w:cs="Arial"/>
          <w:sz w:val="20"/>
          <w:szCs w:val="20"/>
        </w:rPr>
        <w:t>review,</w:t>
      </w:r>
      <w:r w:rsidR="00D4147E" w:rsidRPr="00F41DF8">
        <w:rPr>
          <w:rFonts w:ascii="Arial" w:hAnsi="Arial" w:cs="Arial"/>
          <w:sz w:val="20"/>
          <w:szCs w:val="20"/>
        </w:rPr>
        <w:t xml:space="preserve"> </w:t>
      </w:r>
      <w:r w:rsidR="00235AEE" w:rsidRPr="00F41DF8">
        <w:rPr>
          <w:rFonts w:ascii="Arial" w:hAnsi="Arial" w:cs="Arial"/>
          <w:sz w:val="20"/>
          <w:szCs w:val="20"/>
        </w:rPr>
        <w:t>static</w:t>
      </w:r>
      <w:r w:rsidR="00D4147E" w:rsidRPr="00F41DF8">
        <w:rPr>
          <w:rFonts w:ascii="Arial" w:hAnsi="Arial" w:cs="Arial"/>
          <w:sz w:val="20"/>
          <w:szCs w:val="20"/>
        </w:rPr>
        <w:t xml:space="preserve"> </w:t>
      </w:r>
      <w:r w:rsidR="00235AEE" w:rsidRPr="00F41DF8">
        <w:rPr>
          <w:rFonts w:ascii="Arial" w:hAnsi="Arial" w:cs="Arial"/>
          <w:sz w:val="20"/>
          <w:szCs w:val="20"/>
        </w:rPr>
        <w:t>code</w:t>
      </w:r>
      <w:r w:rsidR="00D4147E" w:rsidRPr="00F41DF8">
        <w:rPr>
          <w:rFonts w:ascii="Arial" w:hAnsi="Arial" w:cs="Arial"/>
          <w:sz w:val="20"/>
          <w:szCs w:val="20"/>
        </w:rPr>
        <w:t xml:space="preserve"> </w:t>
      </w:r>
      <w:r w:rsidR="00235AEE" w:rsidRPr="00F41DF8">
        <w:rPr>
          <w:rFonts w:ascii="Arial" w:hAnsi="Arial" w:cs="Arial"/>
          <w:sz w:val="20"/>
          <w:szCs w:val="20"/>
        </w:rPr>
        <w:t>analysis,</w:t>
      </w:r>
      <w:r w:rsidR="00D4147E" w:rsidRPr="00F41DF8">
        <w:rPr>
          <w:rFonts w:ascii="Arial" w:hAnsi="Arial" w:cs="Arial"/>
          <w:sz w:val="20"/>
          <w:szCs w:val="20"/>
        </w:rPr>
        <w:t xml:space="preserve"> </w:t>
      </w:r>
      <w:r w:rsidR="00235AEE" w:rsidRPr="00F41DF8">
        <w:rPr>
          <w:rFonts w:ascii="Arial" w:hAnsi="Arial" w:cs="Arial"/>
          <w:sz w:val="20"/>
          <w:szCs w:val="20"/>
        </w:rPr>
        <w:t>security</w:t>
      </w:r>
      <w:r w:rsidR="00D4147E" w:rsidRPr="00F41DF8">
        <w:rPr>
          <w:rFonts w:ascii="Arial" w:hAnsi="Arial" w:cs="Arial"/>
          <w:sz w:val="20"/>
          <w:szCs w:val="20"/>
        </w:rPr>
        <w:t xml:space="preserve"> </w:t>
      </w:r>
      <w:r w:rsidR="00235AEE" w:rsidRPr="00F41DF8">
        <w:rPr>
          <w:rFonts w:ascii="Arial" w:hAnsi="Arial" w:cs="Arial"/>
          <w:sz w:val="20"/>
          <w:szCs w:val="20"/>
        </w:rPr>
        <w:t>testing</w:t>
      </w:r>
      <w:r w:rsidR="00D61014" w:rsidRPr="00F41DF8">
        <w:rPr>
          <w:rFonts w:ascii="Arial" w:hAnsi="Arial" w:cs="Arial"/>
          <w:sz w:val="20"/>
          <w:szCs w:val="20"/>
        </w:rPr>
        <w:t xml:space="preserve"> </w:t>
      </w:r>
      <w:r w:rsidR="00235AEE" w:rsidRPr="00F41DF8">
        <w:rPr>
          <w:rFonts w:ascii="Arial" w:hAnsi="Arial" w:cs="Arial"/>
          <w:sz w:val="20"/>
          <w:szCs w:val="20"/>
        </w:rPr>
        <w:t>and</w:t>
      </w:r>
      <w:r w:rsidR="00D4147E" w:rsidRPr="00F41DF8">
        <w:rPr>
          <w:rFonts w:ascii="Arial" w:hAnsi="Arial" w:cs="Arial"/>
          <w:sz w:val="20"/>
          <w:szCs w:val="20"/>
        </w:rPr>
        <w:t xml:space="preserve"> </w:t>
      </w:r>
      <w:r w:rsidR="00235AEE" w:rsidRPr="00F41DF8">
        <w:rPr>
          <w:rFonts w:ascii="Arial" w:hAnsi="Arial" w:cs="Arial"/>
          <w:sz w:val="20"/>
          <w:szCs w:val="20"/>
        </w:rPr>
        <w:t>dynamic</w:t>
      </w:r>
      <w:r w:rsidR="00D4147E" w:rsidRPr="00F41DF8">
        <w:rPr>
          <w:rFonts w:ascii="Arial" w:hAnsi="Arial" w:cs="Arial"/>
          <w:sz w:val="20"/>
          <w:szCs w:val="20"/>
        </w:rPr>
        <w:t xml:space="preserve"> </w:t>
      </w:r>
      <w:r w:rsidR="00235AEE" w:rsidRPr="00F41DF8">
        <w:rPr>
          <w:rFonts w:ascii="Arial" w:hAnsi="Arial" w:cs="Arial"/>
          <w:sz w:val="20"/>
          <w:szCs w:val="20"/>
        </w:rPr>
        <w:t>application</w:t>
      </w:r>
      <w:r w:rsidR="00D4147E" w:rsidRPr="00F41DF8">
        <w:rPr>
          <w:rFonts w:ascii="Arial" w:hAnsi="Arial" w:cs="Arial"/>
          <w:sz w:val="20"/>
          <w:szCs w:val="20"/>
        </w:rPr>
        <w:t xml:space="preserve"> </w:t>
      </w:r>
      <w:r w:rsidR="00235AEE" w:rsidRPr="00F41DF8">
        <w:rPr>
          <w:rFonts w:ascii="Arial" w:hAnsi="Arial" w:cs="Arial"/>
          <w:sz w:val="20"/>
          <w:szCs w:val="20"/>
        </w:rPr>
        <w:t>vulnerability</w:t>
      </w:r>
      <w:r w:rsidR="00D4147E" w:rsidRPr="00F41DF8">
        <w:rPr>
          <w:rFonts w:ascii="Arial" w:hAnsi="Arial" w:cs="Arial"/>
          <w:sz w:val="20"/>
          <w:szCs w:val="20"/>
        </w:rPr>
        <w:t xml:space="preserve"> </w:t>
      </w:r>
      <w:r w:rsidR="00235AEE" w:rsidRPr="00F41DF8">
        <w:rPr>
          <w:rFonts w:ascii="Arial" w:hAnsi="Arial" w:cs="Arial"/>
          <w:sz w:val="20"/>
          <w:szCs w:val="20"/>
        </w:rPr>
        <w:t>scanning)</w:t>
      </w:r>
      <w:r w:rsidR="00D4147E" w:rsidRPr="00F41DF8">
        <w:rPr>
          <w:rFonts w:ascii="Arial" w:hAnsi="Arial" w:cs="Arial"/>
          <w:sz w:val="20"/>
          <w:szCs w:val="20"/>
        </w:rPr>
        <w:t xml:space="preserve"> </w:t>
      </w:r>
      <w:r w:rsidR="00235AEE" w:rsidRPr="00F41DF8">
        <w:rPr>
          <w:rFonts w:ascii="Arial" w:hAnsi="Arial" w:cs="Arial"/>
          <w:sz w:val="20"/>
          <w:szCs w:val="20"/>
        </w:rPr>
        <w:t>for</w:t>
      </w:r>
      <w:r w:rsidR="00D4147E" w:rsidRPr="00F41DF8">
        <w:rPr>
          <w:rFonts w:ascii="Arial" w:hAnsi="Arial" w:cs="Arial"/>
          <w:sz w:val="20"/>
          <w:szCs w:val="20"/>
        </w:rPr>
        <w:t xml:space="preserve"> </w:t>
      </w:r>
      <w:r w:rsidR="00B15024" w:rsidRPr="00F41DF8">
        <w:rPr>
          <w:rFonts w:ascii="Arial" w:hAnsi="Arial" w:cs="Arial"/>
          <w:sz w:val="20"/>
          <w:szCs w:val="20"/>
        </w:rPr>
        <w:t>all</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0A191B" w:rsidRPr="00F41DF8">
        <w:rPr>
          <w:rFonts w:ascii="Arial" w:hAnsi="Arial" w:cs="Arial"/>
          <w:sz w:val="20"/>
          <w:szCs w:val="20"/>
        </w:rPr>
        <w:t>-</w:t>
      </w:r>
      <w:r w:rsidR="00235AEE" w:rsidRPr="00F41DF8">
        <w:rPr>
          <w:rFonts w:ascii="Arial" w:hAnsi="Arial" w:cs="Arial"/>
          <w:sz w:val="20"/>
          <w:szCs w:val="20"/>
        </w:rPr>
        <w:t>developed</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AD5809" w:rsidRPr="00F41DF8">
        <w:rPr>
          <w:rFonts w:ascii="Arial" w:hAnsi="Arial" w:cs="Arial"/>
          <w:sz w:val="20"/>
          <w:szCs w:val="20"/>
        </w:rPr>
        <w:t xml:space="preserve"> </w:t>
      </w:r>
      <w:r w:rsidR="00235AEE" w:rsidRPr="00F41DF8">
        <w:rPr>
          <w:rFonts w:ascii="Arial" w:hAnsi="Arial" w:cs="Arial"/>
          <w:sz w:val="20"/>
          <w:szCs w:val="20"/>
        </w:rPr>
        <w:t>and</w:t>
      </w:r>
      <w:r w:rsidR="00D4147E" w:rsidRPr="00F41DF8">
        <w:rPr>
          <w:rFonts w:ascii="Arial" w:hAnsi="Arial" w:cs="Arial"/>
          <w:sz w:val="20"/>
          <w:szCs w:val="20"/>
        </w:rPr>
        <w:t xml:space="preserve"> </w:t>
      </w:r>
      <w:r w:rsidR="00235AEE" w:rsidRPr="00F41DF8">
        <w:rPr>
          <w:rFonts w:ascii="Arial" w:hAnsi="Arial" w:cs="Arial"/>
          <w:sz w:val="20"/>
          <w:szCs w:val="20"/>
        </w:rPr>
        <w:t>source</w:t>
      </w:r>
      <w:r w:rsidR="00D4147E" w:rsidRPr="00F41DF8">
        <w:rPr>
          <w:rFonts w:ascii="Arial" w:hAnsi="Arial" w:cs="Arial"/>
          <w:sz w:val="20"/>
          <w:szCs w:val="20"/>
        </w:rPr>
        <w:t xml:space="preserve"> </w:t>
      </w:r>
      <w:r w:rsidR="00235AEE" w:rsidRPr="00F41DF8">
        <w:rPr>
          <w:rFonts w:ascii="Arial" w:hAnsi="Arial" w:cs="Arial"/>
          <w:sz w:val="20"/>
          <w:szCs w:val="20"/>
        </w:rPr>
        <w:t>code</w:t>
      </w:r>
      <w:r w:rsidR="00D4147E" w:rsidRPr="00F41DF8">
        <w:rPr>
          <w:rFonts w:ascii="Arial" w:hAnsi="Arial" w:cs="Arial"/>
          <w:sz w:val="20"/>
          <w:szCs w:val="20"/>
        </w:rPr>
        <w:t xml:space="preserve"> </w:t>
      </w:r>
      <w:r w:rsidR="00235AEE" w:rsidRPr="00F41DF8">
        <w:rPr>
          <w:rFonts w:ascii="Arial" w:hAnsi="Arial" w:cs="Arial"/>
          <w:sz w:val="20"/>
          <w:szCs w:val="20"/>
        </w:rPr>
        <w:t>that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B15024" w:rsidRPr="00F41DF8">
        <w:rPr>
          <w:rFonts w:ascii="Arial" w:hAnsi="Arial" w:cs="Arial"/>
          <w:sz w:val="20"/>
          <w:szCs w:val="20"/>
        </w:rPr>
        <w:t>uses</w:t>
      </w:r>
      <w:r w:rsidR="00D4147E" w:rsidRPr="00F41DF8">
        <w:rPr>
          <w:rFonts w:ascii="Arial" w:hAnsi="Arial" w:cs="Arial"/>
          <w:sz w:val="20"/>
          <w:szCs w:val="20"/>
        </w:rPr>
        <w:t xml:space="preserve"> </w:t>
      </w:r>
      <w:r w:rsidR="00013DEB" w:rsidRPr="00F41DF8">
        <w:rPr>
          <w:rFonts w:ascii="Arial" w:hAnsi="Arial" w:cs="Arial"/>
          <w:sz w:val="20"/>
          <w:szCs w:val="20"/>
        </w:rPr>
        <w:t>as</w:t>
      </w:r>
      <w:r w:rsidR="00D4147E" w:rsidRPr="00F41DF8">
        <w:rPr>
          <w:rFonts w:ascii="Arial" w:hAnsi="Arial" w:cs="Arial"/>
          <w:sz w:val="20"/>
          <w:szCs w:val="20"/>
        </w:rPr>
        <w:t xml:space="preserve"> </w:t>
      </w:r>
      <w:r w:rsidR="00013DEB" w:rsidRPr="00F41DF8">
        <w:rPr>
          <w:rFonts w:ascii="Arial" w:hAnsi="Arial" w:cs="Arial"/>
          <w:sz w:val="20"/>
          <w:szCs w:val="20"/>
        </w:rPr>
        <w:t>part</w:t>
      </w:r>
      <w:r w:rsidR="00D4147E" w:rsidRPr="00F41DF8">
        <w:rPr>
          <w:rFonts w:ascii="Arial" w:hAnsi="Arial" w:cs="Arial"/>
          <w:sz w:val="20"/>
          <w:szCs w:val="20"/>
        </w:rPr>
        <w:t xml:space="preserve"> </w:t>
      </w:r>
      <w:r w:rsidR="00013DEB" w:rsidRPr="00F41DF8">
        <w:rPr>
          <w:rFonts w:ascii="Arial" w:hAnsi="Arial" w:cs="Arial"/>
          <w:sz w:val="20"/>
          <w:szCs w:val="20"/>
        </w:rPr>
        <w:t>of</w:t>
      </w:r>
      <w:r w:rsidR="00D4147E" w:rsidRPr="00F41DF8">
        <w:rPr>
          <w:rFonts w:ascii="Arial" w:hAnsi="Arial" w:cs="Arial"/>
          <w:sz w:val="20"/>
          <w:szCs w:val="20"/>
        </w:rPr>
        <w:t xml:space="preserve"> </w:t>
      </w:r>
      <w:r w:rsidR="00013DEB" w:rsidRPr="00F41DF8">
        <w:rPr>
          <w:rFonts w:ascii="Arial" w:hAnsi="Arial" w:cs="Arial"/>
          <w:sz w:val="20"/>
          <w:szCs w:val="20"/>
        </w:rPr>
        <w:t>providing</w:t>
      </w:r>
      <w:r w:rsidR="00D4147E" w:rsidRPr="00F41DF8">
        <w:rPr>
          <w:rFonts w:ascii="Arial" w:hAnsi="Arial" w:cs="Arial"/>
          <w:sz w:val="20"/>
          <w:szCs w:val="20"/>
        </w:rPr>
        <w:t xml:space="preserve"> </w:t>
      </w:r>
      <w:r w:rsidR="00013DEB" w:rsidRPr="00F41DF8">
        <w:rPr>
          <w:rFonts w:ascii="Arial" w:hAnsi="Arial" w:cs="Arial"/>
          <w:sz w:val="20"/>
          <w:szCs w:val="20"/>
        </w:rPr>
        <w:t>the</w:t>
      </w:r>
      <w:r w:rsidR="00D4147E" w:rsidRPr="00F41DF8">
        <w:rPr>
          <w:rFonts w:ascii="Arial" w:hAnsi="Arial" w:cs="Arial"/>
          <w:sz w:val="20"/>
          <w:szCs w:val="20"/>
        </w:rPr>
        <w:t xml:space="preserve"> </w:t>
      </w:r>
      <w:r w:rsidR="00013DEB" w:rsidRPr="00F41DF8">
        <w:rPr>
          <w:rFonts w:ascii="Arial" w:hAnsi="Arial" w:cs="Arial"/>
          <w:sz w:val="20"/>
          <w:szCs w:val="20"/>
        </w:rPr>
        <w:t>Services</w:t>
      </w:r>
      <w:r w:rsidR="00235AEE" w:rsidRPr="00F41DF8">
        <w:rPr>
          <w:rFonts w:ascii="Arial" w:hAnsi="Arial" w:cs="Arial"/>
          <w:sz w:val="20"/>
          <w:szCs w:val="20"/>
        </w:rPr>
        <w:t>.</w:t>
      </w:r>
    </w:p>
    <w:p w14:paraId="614F89CB" w14:textId="2D7C947B" w:rsidR="00B22690" w:rsidRPr="00F41DF8" w:rsidRDefault="00AD1547"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Prior</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implementation</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new</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013DEB" w:rsidRPr="00F41DF8">
        <w:rPr>
          <w:rFonts w:ascii="Arial" w:hAnsi="Arial" w:cs="Arial"/>
          <w:sz w:val="20"/>
          <w:szCs w:val="20"/>
        </w:rPr>
        <w:t>must</w:t>
      </w:r>
      <w:r w:rsidR="00D4147E" w:rsidRPr="00F41DF8">
        <w:rPr>
          <w:rFonts w:ascii="Arial" w:hAnsi="Arial" w:cs="Arial"/>
          <w:sz w:val="20"/>
          <w:szCs w:val="20"/>
        </w:rPr>
        <w:t xml:space="preserve"> </w:t>
      </w:r>
      <w:r w:rsidR="00013DEB" w:rsidRPr="00F41DF8">
        <w:rPr>
          <w:rFonts w:ascii="Arial" w:hAnsi="Arial" w:cs="Arial"/>
          <w:sz w:val="20"/>
          <w:szCs w:val="20"/>
        </w:rPr>
        <w:t>carry</w:t>
      </w:r>
      <w:r w:rsidR="00D4147E" w:rsidRPr="00F41DF8">
        <w:rPr>
          <w:rFonts w:ascii="Arial" w:hAnsi="Arial" w:cs="Arial"/>
          <w:sz w:val="20"/>
          <w:szCs w:val="20"/>
        </w:rPr>
        <w:t xml:space="preserve"> </w:t>
      </w:r>
      <w:r w:rsidR="00013DEB" w:rsidRPr="00F41DF8">
        <w:rPr>
          <w:rFonts w:ascii="Arial" w:hAnsi="Arial" w:cs="Arial"/>
          <w:sz w:val="20"/>
          <w:szCs w:val="20"/>
        </w:rPr>
        <w:t>out</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review</w:t>
      </w:r>
      <w:r w:rsidR="00D4147E" w:rsidRPr="00F41DF8">
        <w:rPr>
          <w:rFonts w:ascii="Arial" w:hAnsi="Arial" w:cs="Arial"/>
          <w:sz w:val="20"/>
          <w:szCs w:val="20"/>
        </w:rPr>
        <w:t xml:space="preserve"> </w:t>
      </w:r>
      <w:r w:rsidRPr="00F41DF8">
        <w:rPr>
          <w:rFonts w:ascii="Arial" w:hAnsi="Arial" w:cs="Arial"/>
          <w:sz w:val="20"/>
          <w:szCs w:val="20"/>
        </w:rPr>
        <w:t>process</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validate</w:t>
      </w:r>
      <w:r w:rsidR="00D4147E" w:rsidRPr="00F41DF8">
        <w:rPr>
          <w:rFonts w:ascii="Arial" w:hAnsi="Arial" w:cs="Arial"/>
          <w:sz w:val="20"/>
          <w:szCs w:val="20"/>
        </w:rPr>
        <w:t xml:space="preserve"> </w:t>
      </w:r>
      <w:r w:rsidR="00013DEB"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service</w:t>
      </w:r>
      <w:r w:rsidR="00D4147E" w:rsidRPr="00F41DF8">
        <w:rPr>
          <w:rFonts w:ascii="Arial" w:hAnsi="Arial" w:cs="Arial"/>
          <w:sz w:val="20"/>
          <w:szCs w:val="20"/>
        </w:rPr>
        <w:t xml:space="preserve"> </w:t>
      </w:r>
      <w:r w:rsidRPr="00F41DF8">
        <w:rPr>
          <w:rFonts w:ascii="Arial" w:hAnsi="Arial" w:cs="Arial"/>
          <w:sz w:val="20"/>
          <w:szCs w:val="20"/>
        </w:rPr>
        <w:t>design</w:t>
      </w:r>
      <w:r w:rsidR="00D4147E" w:rsidRPr="00F41DF8">
        <w:rPr>
          <w:rFonts w:ascii="Arial" w:hAnsi="Arial" w:cs="Arial"/>
          <w:sz w:val="20"/>
          <w:szCs w:val="20"/>
        </w:rPr>
        <w:t xml:space="preserve"> </w:t>
      </w:r>
      <w:r w:rsidR="00997E3B" w:rsidRPr="00F41DF8">
        <w:rPr>
          <w:rFonts w:ascii="Arial" w:hAnsi="Arial" w:cs="Arial"/>
          <w:sz w:val="20"/>
          <w:szCs w:val="20"/>
        </w:rPr>
        <w:t>stage</w:t>
      </w:r>
      <w:r w:rsidRPr="00F41DF8">
        <w:rPr>
          <w:rFonts w:ascii="Arial" w:hAnsi="Arial" w:cs="Arial"/>
          <w:sz w:val="20"/>
          <w:szCs w:val="20"/>
        </w:rPr>
        <w:t>,</w:t>
      </w:r>
      <w:r w:rsidR="00D4147E" w:rsidRPr="00F41DF8">
        <w:rPr>
          <w:rFonts w:ascii="Arial" w:hAnsi="Arial" w:cs="Arial"/>
          <w:sz w:val="20"/>
          <w:szCs w:val="20"/>
        </w:rPr>
        <w:t xml:space="preserve"> </w:t>
      </w:r>
      <w:proofErr w:type="gramStart"/>
      <w:r w:rsidRPr="00F41DF8">
        <w:rPr>
          <w:rFonts w:ascii="Arial" w:hAnsi="Arial" w:cs="Arial"/>
          <w:sz w:val="20"/>
          <w:szCs w:val="20"/>
        </w:rPr>
        <w:t>in</w:t>
      </w:r>
      <w:r w:rsidR="00D4147E" w:rsidRPr="00F41DF8">
        <w:rPr>
          <w:rFonts w:ascii="Arial" w:hAnsi="Arial" w:cs="Arial"/>
          <w:sz w:val="20"/>
          <w:szCs w:val="20"/>
        </w:rPr>
        <w:t xml:space="preserve"> </w:t>
      </w:r>
      <w:r w:rsidRPr="00F41DF8">
        <w:rPr>
          <w:rFonts w:ascii="Arial" w:hAnsi="Arial" w:cs="Arial"/>
          <w:sz w:val="20"/>
          <w:szCs w:val="20"/>
        </w:rPr>
        <w:t>order</w:t>
      </w:r>
      <w:r w:rsidR="00D4147E" w:rsidRPr="00F41DF8">
        <w:rPr>
          <w:rFonts w:ascii="Arial" w:hAnsi="Arial" w:cs="Arial"/>
          <w:sz w:val="20"/>
          <w:szCs w:val="20"/>
        </w:rPr>
        <w:t xml:space="preserve"> </w:t>
      </w:r>
      <w:r w:rsidRPr="00F41DF8">
        <w:rPr>
          <w:rFonts w:ascii="Arial" w:hAnsi="Arial" w:cs="Arial"/>
          <w:sz w:val="20"/>
          <w:szCs w:val="20"/>
        </w:rPr>
        <w:t>to</w:t>
      </w:r>
      <w:proofErr w:type="gramEnd"/>
      <w:r w:rsidR="00D4147E" w:rsidRPr="00F41DF8">
        <w:rPr>
          <w:rFonts w:ascii="Arial" w:hAnsi="Arial" w:cs="Arial"/>
          <w:sz w:val="20"/>
          <w:szCs w:val="20"/>
        </w:rPr>
        <w:t xml:space="preserve"> </w:t>
      </w:r>
      <w:r w:rsidRPr="00F41DF8">
        <w:rPr>
          <w:rFonts w:ascii="Arial" w:hAnsi="Arial" w:cs="Arial"/>
          <w:sz w:val="20"/>
          <w:szCs w:val="20"/>
        </w:rPr>
        <w:t>identify</w:t>
      </w:r>
      <w:r w:rsidR="00D4147E" w:rsidRPr="00F41DF8">
        <w:rPr>
          <w:rFonts w:ascii="Arial" w:hAnsi="Arial" w:cs="Arial"/>
          <w:sz w:val="20"/>
          <w:szCs w:val="20"/>
        </w:rPr>
        <w:t xml:space="preserve"> </w:t>
      </w:r>
      <w:r w:rsidRPr="00F41DF8">
        <w:rPr>
          <w:rFonts w:ascii="Arial" w:hAnsi="Arial" w:cs="Arial"/>
          <w:sz w:val="20"/>
          <w:szCs w:val="20"/>
        </w:rPr>
        <w:t>potential</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issues</w:t>
      </w:r>
      <w:r w:rsidR="00D4147E" w:rsidRPr="00F41DF8">
        <w:rPr>
          <w:rFonts w:ascii="Arial" w:hAnsi="Arial" w:cs="Arial"/>
          <w:sz w:val="20"/>
          <w:szCs w:val="20"/>
        </w:rPr>
        <w:t xml:space="preserve"> </w:t>
      </w:r>
      <w:r w:rsidRPr="00F41DF8">
        <w:rPr>
          <w:rFonts w:ascii="Arial" w:hAnsi="Arial" w:cs="Arial"/>
          <w:sz w:val="20"/>
          <w:szCs w:val="20"/>
        </w:rPr>
        <w:t>ahead</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deployment.</w:t>
      </w:r>
    </w:p>
    <w:p w14:paraId="5F4D4750" w14:textId="3384E1E8" w:rsidR="0021096F"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48307B" w:rsidRPr="00F41DF8">
        <w:rPr>
          <w:rFonts w:ascii="Arial" w:hAnsi="Arial" w:cs="Arial"/>
          <w:sz w:val="20"/>
          <w:szCs w:val="20"/>
        </w:rPr>
        <w:t>must</w:t>
      </w:r>
      <w:r w:rsidR="00D4147E" w:rsidRPr="00F41DF8">
        <w:rPr>
          <w:rFonts w:ascii="Arial" w:hAnsi="Arial" w:cs="Arial"/>
          <w:sz w:val="20"/>
          <w:szCs w:val="20"/>
        </w:rPr>
        <w:t xml:space="preserve"> </w:t>
      </w:r>
      <w:r w:rsidR="0048307B" w:rsidRPr="00F41DF8">
        <w:rPr>
          <w:rFonts w:ascii="Arial" w:hAnsi="Arial" w:cs="Arial"/>
          <w:sz w:val="20"/>
          <w:szCs w:val="20"/>
        </w:rPr>
        <w:t>perform</w:t>
      </w:r>
      <w:r w:rsidR="00D4147E" w:rsidRPr="00F41DF8">
        <w:rPr>
          <w:rFonts w:ascii="Arial" w:hAnsi="Arial" w:cs="Arial"/>
          <w:sz w:val="20"/>
          <w:szCs w:val="20"/>
        </w:rPr>
        <w:t xml:space="preserve"> </w:t>
      </w:r>
      <w:r w:rsidR="00983511" w:rsidRPr="00F41DF8">
        <w:rPr>
          <w:rFonts w:ascii="Arial" w:hAnsi="Arial" w:cs="Arial"/>
          <w:sz w:val="20"/>
          <w:szCs w:val="20"/>
        </w:rPr>
        <w:t>appropriate</w:t>
      </w:r>
      <w:r w:rsidR="00D4147E" w:rsidRPr="00F41DF8">
        <w:rPr>
          <w:rFonts w:ascii="Arial" w:hAnsi="Arial" w:cs="Arial"/>
          <w:sz w:val="20"/>
          <w:szCs w:val="20"/>
        </w:rPr>
        <w:t xml:space="preserve"> </w:t>
      </w:r>
      <w:r w:rsidR="0048307B" w:rsidRPr="00F41DF8">
        <w:rPr>
          <w:rFonts w:ascii="Arial" w:hAnsi="Arial" w:cs="Arial"/>
          <w:sz w:val="20"/>
          <w:szCs w:val="20"/>
        </w:rPr>
        <w:t>security</w:t>
      </w:r>
      <w:r w:rsidR="00D4147E" w:rsidRPr="00F41DF8">
        <w:rPr>
          <w:rFonts w:ascii="Arial" w:hAnsi="Arial" w:cs="Arial"/>
          <w:sz w:val="20"/>
          <w:szCs w:val="20"/>
        </w:rPr>
        <w:t xml:space="preserve"> </w:t>
      </w:r>
      <w:r w:rsidR="0048307B" w:rsidRPr="00F41DF8">
        <w:rPr>
          <w:rFonts w:ascii="Arial" w:hAnsi="Arial" w:cs="Arial"/>
          <w:sz w:val="20"/>
          <w:szCs w:val="20"/>
        </w:rPr>
        <w:t>assessments,</w:t>
      </w:r>
      <w:r w:rsidR="00D4147E" w:rsidRPr="00F41DF8">
        <w:rPr>
          <w:rFonts w:ascii="Arial" w:hAnsi="Arial" w:cs="Arial"/>
          <w:sz w:val="20"/>
          <w:szCs w:val="20"/>
        </w:rPr>
        <w:t xml:space="preserve"> </w:t>
      </w:r>
      <w:r w:rsidR="0048307B" w:rsidRPr="00F41DF8">
        <w:rPr>
          <w:rFonts w:ascii="Arial" w:hAnsi="Arial" w:cs="Arial"/>
          <w:sz w:val="20"/>
          <w:szCs w:val="20"/>
        </w:rPr>
        <w:t>scans</w:t>
      </w:r>
      <w:r w:rsidR="00D4147E" w:rsidRPr="00F41DF8">
        <w:rPr>
          <w:rFonts w:ascii="Arial" w:hAnsi="Arial" w:cs="Arial"/>
          <w:sz w:val="20"/>
          <w:szCs w:val="20"/>
        </w:rPr>
        <w:t xml:space="preserve"> </w:t>
      </w:r>
      <w:r w:rsidR="0048307B" w:rsidRPr="00F41DF8">
        <w:rPr>
          <w:rFonts w:ascii="Arial" w:hAnsi="Arial" w:cs="Arial"/>
          <w:sz w:val="20"/>
          <w:szCs w:val="20"/>
        </w:rPr>
        <w:t>and</w:t>
      </w:r>
      <w:r w:rsidR="00D4147E" w:rsidRPr="00F41DF8">
        <w:rPr>
          <w:rFonts w:ascii="Arial" w:hAnsi="Arial" w:cs="Arial"/>
          <w:sz w:val="20"/>
          <w:szCs w:val="20"/>
        </w:rPr>
        <w:t xml:space="preserve"> </w:t>
      </w:r>
      <w:r w:rsidR="0048307B" w:rsidRPr="00F41DF8">
        <w:rPr>
          <w:rFonts w:ascii="Arial" w:hAnsi="Arial" w:cs="Arial"/>
          <w:sz w:val="20"/>
          <w:szCs w:val="20"/>
        </w:rPr>
        <w:t>testing</w:t>
      </w:r>
      <w:r w:rsidR="00D4147E" w:rsidRPr="00F41DF8">
        <w:rPr>
          <w:rFonts w:ascii="Arial" w:hAnsi="Arial" w:cs="Arial"/>
          <w:sz w:val="20"/>
          <w:szCs w:val="20"/>
        </w:rPr>
        <w:t xml:space="preserve"> </w:t>
      </w:r>
      <w:r w:rsidR="0048307B" w:rsidRPr="00F41DF8">
        <w:rPr>
          <w:rFonts w:ascii="Arial" w:hAnsi="Arial" w:cs="Arial"/>
          <w:sz w:val="20"/>
          <w:szCs w:val="20"/>
        </w:rPr>
        <w:t>of</w:t>
      </w:r>
      <w:r w:rsidR="00D4147E" w:rsidRPr="00F41DF8">
        <w:rPr>
          <w:rFonts w:ascii="Arial" w:hAnsi="Arial" w:cs="Arial"/>
          <w:sz w:val="20"/>
          <w:szCs w:val="20"/>
        </w:rPr>
        <w:t xml:space="preserve"> </w:t>
      </w:r>
      <w:r w:rsidR="00983511" w:rsidRPr="00F41DF8">
        <w:rPr>
          <w:rFonts w:ascii="Arial" w:hAnsi="Arial" w:cs="Arial"/>
          <w:sz w:val="20"/>
          <w:szCs w:val="20"/>
        </w:rPr>
        <w:t>its</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0048307B"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Network</w:t>
      </w:r>
      <w:r w:rsidR="0048307B" w:rsidRPr="00F41DF8">
        <w:rPr>
          <w:rFonts w:ascii="Arial" w:hAnsi="Arial" w:cs="Arial"/>
          <w:sz w:val="20"/>
          <w:szCs w:val="20"/>
        </w:rPr>
        <w:t>s</w:t>
      </w:r>
      <w:r w:rsidR="00983511" w:rsidRPr="00F41DF8">
        <w:rPr>
          <w:rFonts w:ascii="Arial" w:hAnsi="Arial" w:cs="Arial"/>
          <w:sz w:val="20"/>
          <w:szCs w:val="20"/>
        </w:rPr>
        <w:t>,</w:t>
      </w:r>
      <w:r w:rsidR="00D4147E" w:rsidRPr="00F41DF8">
        <w:rPr>
          <w:rFonts w:ascii="Arial" w:hAnsi="Arial" w:cs="Arial"/>
          <w:sz w:val="20"/>
          <w:szCs w:val="20"/>
        </w:rPr>
        <w:t xml:space="preserve"> </w:t>
      </w:r>
      <w:r w:rsidR="00983511" w:rsidRPr="00F41DF8">
        <w:rPr>
          <w:rFonts w:ascii="Arial" w:hAnsi="Arial" w:cs="Arial"/>
          <w:sz w:val="20"/>
          <w:szCs w:val="20"/>
        </w:rPr>
        <w:t>Computers</w:t>
      </w:r>
      <w:r w:rsidR="00D4147E" w:rsidRPr="00F41DF8">
        <w:rPr>
          <w:rFonts w:ascii="Arial" w:hAnsi="Arial" w:cs="Arial"/>
          <w:sz w:val="20"/>
          <w:szCs w:val="20"/>
        </w:rPr>
        <w:t xml:space="preserve"> </w:t>
      </w:r>
      <w:r w:rsidR="0048307B"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D4147E" w:rsidRPr="00F41DF8">
        <w:rPr>
          <w:rFonts w:ascii="Arial" w:hAnsi="Arial" w:cs="Arial"/>
          <w:sz w:val="20"/>
          <w:szCs w:val="20"/>
        </w:rPr>
        <w:t xml:space="preserve"> </w:t>
      </w:r>
      <w:r w:rsidR="0048307B" w:rsidRPr="00F41DF8">
        <w:rPr>
          <w:rFonts w:ascii="Arial" w:hAnsi="Arial" w:cs="Arial"/>
          <w:sz w:val="20"/>
          <w:szCs w:val="20"/>
        </w:rPr>
        <w:t>at</w:t>
      </w:r>
      <w:r w:rsidR="00D4147E" w:rsidRPr="00F41DF8">
        <w:rPr>
          <w:rFonts w:ascii="Arial" w:hAnsi="Arial" w:cs="Arial"/>
          <w:sz w:val="20"/>
          <w:szCs w:val="20"/>
        </w:rPr>
        <w:t xml:space="preserve"> </w:t>
      </w:r>
      <w:r w:rsidR="0048307B" w:rsidRPr="00F41DF8">
        <w:rPr>
          <w:rFonts w:ascii="Arial" w:hAnsi="Arial" w:cs="Arial"/>
          <w:sz w:val="20"/>
          <w:szCs w:val="20"/>
        </w:rPr>
        <w:t>planned</w:t>
      </w:r>
      <w:r w:rsidR="00D4147E" w:rsidRPr="00F41DF8">
        <w:rPr>
          <w:rFonts w:ascii="Arial" w:hAnsi="Arial" w:cs="Arial"/>
          <w:sz w:val="20"/>
          <w:szCs w:val="20"/>
        </w:rPr>
        <w:t xml:space="preserve"> </w:t>
      </w:r>
      <w:r w:rsidR="0048307B" w:rsidRPr="00F41DF8">
        <w:rPr>
          <w:rFonts w:ascii="Arial" w:hAnsi="Arial" w:cs="Arial"/>
          <w:sz w:val="20"/>
          <w:szCs w:val="20"/>
        </w:rPr>
        <w:t>intervals,</w:t>
      </w:r>
      <w:r w:rsidR="00D4147E" w:rsidRPr="00F41DF8">
        <w:rPr>
          <w:rFonts w:ascii="Arial" w:hAnsi="Arial" w:cs="Arial"/>
          <w:sz w:val="20"/>
          <w:szCs w:val="20"/>
        </w:rPr>
        <w:t xml:space="preserve"> </w:t>
      </w:r>
      <w:r w:rsidR="0048307B" w:rsidRPr="00F41DF8">
        <w:rPr>
          <w:rFonts w:ascii="Arial" w:hAnsi="Arial" w:cs="Arial"/>
          <w:sz w:val="20"/>
          <w:szCs w:val="20"/>
        </w:rPr>
        <w:t>at</w:t>
      </w:r>
      <w:r w:rsidR="00D4147E" w:rsidRPr="00F41DF8">
        <w:rPr>
          <w:rFonts w:ascii="Arial" w:hAnsi="Arial" w:cs="Arial"/>
          <w:sz w:val="20"/>
          <w:szCs w:val="20"/>
        </w:rPr>
        <w:t xml:space="preserve"> </w:t>
      </w:r>
      <w:r w:rsidR="0048307B" w:rsidRPr="00F41DF8">
        <w:rPr>
          <w:rFonts w:ascii="Arial" w:hAnsi="Arial" w:cs="Arial"/>
          <w:sz w:val="20"/>
          <w:szCs w:val="20"/>
        </w:rPr>
        <w:t>least</w:t>
      </w:r>
      <w:r w:rsidR="00D4147E" w:rsidRPr="00F41DF8">
        <w:rPr>
          <w:rFonts w:ascii="Arial" w:hAnsi="Arial" w:cs="Arial"/>
          <w:sz w:val="20"/>
          <w:szCs w:val="20"/>
        </w:rPr>
        <w:t xml:space="preserve"> </w:t>
      </w:r>
      <w:r w:rsidR="005A6CDD" w:rsidRPr="00F41DF8">
        <w:rPr>
          <w:rFonts w:ascii="Arial" w:hAnsi="Arial" w:cs="Arial"/>
          <w:sz w:val="20"/>
          <w:szCs w:val="20"/>
        </w:rPr>
        <w:t>once</w:t>
      </w:r>
      <w:r w:rsidR="00D4147E" w:rsidRPr="00F41DF8">
        <w:rPr>
          <w:rFonts w:ascii="Arial" w:hAnsi="Arial" w:cs="Arial"/>
          <w:sz w:val="20"/>
          <w:szCs w:val="20"/>
        </w:rPr>
        <w:t xml:space="preserve"> </w:t>
      </w:r>
      <w:r w:rsidR="005A6CDD" w:rsidRPr="00F41DF8">
        <w:rPr>
          <w:rFonts w:ascii="Arial" w:hAnsi="Arial" w:cs="Arial"/>
          <w:sz w:val="20"/>
          <w:szCs w:val="20"/>
        </w:rPr>
        <w:t>per</w:t>
      </w:r>
      <w:r w:rsidR="00D4147E" w:rsidRPr="00F41DF8">
        <w:rPr>
          <w:rFonts w:ascii="Arial" w:hAnsi="Arial" w:cs="Arial"/>
          <w:sz w:val="20"/>
          <w:szCs w:val="20"/>
        </w:rPr>
        <w:t xml:space="preserve"> </w:t>
      </w:r>
      <w:r w:rsidR="005A6CDD" w:rsidRPr="00F41DF8">
        <w:rPr>
          <w:rFonts w:ascii="Arial" w:hAnsi="Arial" w:cs="Arial"/>
          <w:sz w:val="20"/>
          <w:szCs w:val="20"/>
        </w:rPr>
        <w:t>calendar</w:t>
      </w:r>
      <w:r w:rsidR="00D4147E" w:rsidRPr="00F41DF8">
        <w:rPr>
          <w:rFonts w:ascii="Arial" w:hAnsi="Arial" w:cs="Arial"/>
          <w:sz w:val="20"/>
          <w:szCs w:val="20"/>
        </w:rPr>
        <w:t xml:space="preserve"> </w:t>
      </w:r>
      <w:r w:rsidR="005A6CDD" w:rsidRPr="00F41DF8">
        <w:rPr>
          <w:rFonts w:ascii="Arial" w:hAnsi="Arial" w:cs="Arial"/>
          <w:sz w:val="20"/>
          <w:szCs w:val="20"/>
        </w:rPr>
        <w:t>year</w:t>
      </w:r>
      <w:r w:rsidR="0048307B" w:rsidRPr="00F41DF8">
        <w:rPr>
          <w:rFonts w:ascii="Arial" w:hAnsi="Arial" w:cs="Arial"/>
          <w:sz w:val="20"/>
          <w:szCs w:val="20"/>
        </w:rPr>
        <w:t>,</w:t>
      </w:r>
      <w:r w:rsidR="00D4147E" w:rsidRPr="00F41DF8">
        <w:rPr>
          <w:rFonts w:ascii="Arial" w:hAnsi="Arial" w:cs="Arial"/>
          <w:sz w:val="20"/>
          <w:szCs w:val="20"/>
        </w:rPr>
        <w:t xml:space="preserve"> </w:t>
      </w:r>
      <w:r w:rsidR="0048307B" w:rsidRPr="00F41DF8">
        <w:rPr>
          <w:rFonts w:ascii="Arial" w:hAnsi="Arial" w:cs="Arial"/>
          <w:sz w:val="20"/>
          <w:szCs w:val="20"/>
        </w:rPr>
        <w:t>to</w:t>
      </w:r>
      <w:r w:rsidR="00D4147E" w:rsidRPr="00F41DF8">
        <w:rPr>
          <w:rFonts w:ascii="Arial" w:hAnsi="Arial" w:cs="Arial"/>
          <w:sz w:val="20"/>
          <w:szCs w:val="20"/>
        </w:rPr>
        <w:t xml:space="preserve"> </w:t>
      </w:r>
      <w:r w:rsidR="0048307B" w:rsidRPr="00F41DF8">
        <w:rPr>
          <w:rFonts w:ascii="Arial" w:hAnsi="Arial" w:cs="Arial"/>
          <w:sz w:val="20"/>
          <w:szCs w:val="20"/>
        </w:rPr>
        <w:t>verify</w:t>
      </w:r>
      <w:r w:rsidR="00D4147E" w:rsidRPr="00F41DF8">
        <w:rPr>
          <w:rFonts w:ascii="Arial" w:hAnsi="Arial" w:cs="Arial"/>
          <w:sz w:val="20"/>
          <w:szCs w:val="20"/>
        </w:rPr>
        <w:t xml:space="preserve"> </w:t>
      </w:r>
      <w:r w:rsidR="0048307B" w:rsidRPr="00F41DF8">
        <w:rPr>
          <w:rFonts w:ascii="Arial" w:hAnsi="Arial" w:cs="Arial"/>
          <w:sz w:val="20"/>
          <w:szCs w:val="20"/>
        </w:rPr>
        <w:t>compliance</w:t>
      </w:r>
      <w:r w:rsidR="00D4147E" w:rsidRPr="00F41DF8">
        <w:rPr>
          <w:rFonts w:ascii="Arial" w:hAnsi="Arial" w:cs="Arial"/>
          <w:sz w:val="20"/>
          <w:szCs w:val="20"/>
        </w:rPr>
        <w:t xml:space="preserve"> </w:t>
      </w:r>
      <w:r w:rsidR="0048307B" w:rsidRPr="00F41DF8">
        <w:rPr>
          <w:rFonts w:ascii="Arial" w:hAnsi="Arial" w:cs="Arial"/>
          <w:sz w:val="20"/>
          <w:szCs w:val="20"/>
        </w:rPr>
        <w:t>with</w:t>
      </w:r>
      <w:r w:rsidR="00D4147E" w:rsidRPr="00F41DF8">
        <w:rPr>
          <w:rFonts w:ascii="Arial" w:hAnsi="Arial" w:cs="Arial"/>
          <w:sz w:val="20"/>
          <w:szCs w:val="20"/>
        </w:rPr>
        <w:t xml:space="preserve"> </w:t>
      </w:r>
      <w:r w:rsidR="005A6CDD" w:rsidRPr="00F41DF8">
        <w:rPr>
          <w:rFonts w:ascii="Arial" w:hAnsi="Arial" w:cs="Arial"/>
          <w:sz w:val="20"/>
          <w:szCs w:val="20"/>
        </w:rPr>
        <w:t>its</w:t>
      </w:r>
      <w:r w:rsidR="00D4147E" w:rsidRPr="00F41DF8">
        <w:rPr>
          <w:rFonts w:ascii="Arial" w:hAnsi="Arial" w:cs="Arial"/>
          <w:sz w:val="20"/>
          <w:szCs w:val="20"/>
        </w:rPr>
        <w:t xml:space="preserve"> </w:t>
      </w:r>
      <w:r w:rsidR="0048307B" w:rsidRPr="00F41DF8">
        <w:rPr>
          <w:rFonts w:ascii="Arial" w:hAnsi="Arial" w:cs="Arial"/>
          <w:sz w:val="20"/>
          <w:szCs w:val="20"/>
        </w:rPr>
        <w:t>security</w:t>
      </w:r>
      <w:r w:rsidR="00D4147E" w:rsidRPr="00F41DF8">
        <w:rPr>
          <w:rFonts w:ascii="Arial" w:hAnsi="Arial" w:cs="Arial"/>
          <w:sz w:val="20"/>
          <w:szCs w:val="20"/>
        </w:rPr>
        <w:t xml:space="preserve"> </w:t>
      </w:r>
      <w:r w:rsidR="0048307B" w:rsidRPr="00F41DF8">
        <w:rPr>
          <w:rFonts w:ascii="Arial" w:hAnsi="Arial" w:cs="Arial"/>
          <w:sz w:val="20"/>
          <w:szCs w:val="20"/>
        </w:rPr>
        <w:t>policie</w:t>
      </w:r>
      <w:r w:rsidR="004C256D" w:rsidRPr="00F41DF8">
        <w:rPr>
          <w:rFonts w:ascii="Arial" w:hAnsi="Arial" w:cs="Arial"/>
          <w:sz w:val="20"/>
          <w:szCs w:val="20"/>
        </w:rPr>
        <w:t>s</w:t>
      </w:r>
      <w:r w:rsidR="00D4147E" w:rsidRPr="00F41DF8">
        <w:rPr>
          <w:rFonts w:ascii="Arial" w:hAnsi="Arial" w:cs="Arial"/>
          <w:sz w:val="20"/>
          <w:szCs w:val="20"/>
        </w:rPr>
        <w:t xml:space="preserve"> </w:t>
      </w:r>
      <w:r w:rsidR="0048307B" w:rsidRPr="00F41DF8">
        <w:rPr>
          <w:rFonts w:ascii="Arial" w:hAnsi="Arial" w:cs="Arial"/>
          <w:sz w:val="20"/>
          <w:szCs w:val="20"/>
        </w:rPr>
        <w:t>and</w:t>
      </w:r>
      <w:r w:rsidR="00D4147E" w:rsidRPr="00F41DF8">
        <w:rPr>
          <w:rFonts w:ascii="Arial" w:hAnsi="Arial" w:cs="Arial"/>
          <w:sz w:val="20"/>
          <w:szCs w:val="20"/>
        </w:rPr>
        <w:t xml:space="preserve"> </w:t>
      </w:r>
      <w:r w:rsidR="0048307B" w:rsidRPr="00F41DF8">
        <w:rPr>
          <w:rFonts w:ascii="Arial" w:hAnsi="Arial" w:cs="Arial"/>
          <w:sz w:val="20"/>
          <w:szCs w:val="20"/>
        </w:rPr>
        <w:t>standards.</w:t>
      </w:r>
    </w:p>
    <w:p w14:paraId="7A8B1282" w14:textId="7A68B8BD" w:rsidR="004C256D" w:rsidRPr="00F41DF8" w:rsidRDefault="004B137A" w:rsidP="00AD5809">
      <w:pPr>
        <w:pStyle w:val="ListParagraph"/>
        <w:numPr>
          <w:ilvl w:val="1"/>
          <w:numId w:val="24"/>
        </w:numPr>
        <w:ind w:left="709" w:hanging="709"/>
        <w:jc w:val="both"/>
        <w:rPr>
          <w:rFonts w:ascii="Arial" w:hAnsi="Arial" w:cs="Arial"/>
          <w:sz w:val="20"/>
          <w:szCs w:val="20"/>
        </w:rPr>
      </w:pPr>
      <w:bookmarkStart w:id="12" w:name="_Ref52219755"/>
      <w:r w:rsidRPr="00F41DF8">
        <w:rPr>
          <w:rFonts w:ascii="Arial" w:hAnsi="Arial" w:cs="Arial"/>
          <w:sz w:val="20"/>
          <w:szCs w:val="20"/>
        </w:rPr>
        <w:t>Contractor</w:t>
      </w:r>
      <w:r w:rsidR="00D4147E" w:rsidRPr="00F41DF8">
        <w:rPr>
          <w:rFonts w:ascii="Arial" w:hAnsi="Arial" w:cs="Arial"/>
          <w:sz w:val="20"/>
          <w:szCs w:val="20"/>
        </w:rPr>
        <w:t xml:space="preserve"> </w:t>
      </w:r>
      <w:r w:rsidR="00581BE1" w:rsidRPr="00F41DF8">
        <w:rPr>
          <w:rFonts w:ascii="Arial" w:hAnsi="Arial" w:cs="Arial"/>
          <w:sz w:val="20"/>
          <w:szCs w:val="20"/>
        </w:rPr>
        <w:t>must</w:t>
      </w:r>
      <w:r w:rsidR="00D4147E" w:rsidRPr="00F41DF8">
        <w:rPr>
          <w:rFonts w:ascii="Arial" w:hAnsi="Arial" w:cs="Arial"/>
          <w:sz w:val="20"/>
          <w:szCs w:val="20"/>
        </w:rPr>
        <w:t xml:space="preserve"> </w:t>
      </w:r>
      <w:r w:rsidR="00581BE1" w:rsidRPr="00F41DF8">
        <w:rPr>
          <w:rFonts w:ascii="Arial" w:hAnsi="Arial" w:cs="Arial"/>
          <w:sz w:val="20"/>
          <w:szCs w:val="20"/>
        </w:rPr>
        <w:t>maintain</w:t>
      </w:r>
      <w:r w:rsidR="00D4147E" w:rsidRPr="00F41DF8">
        <w:rPr>
          <w:rFonts w:ascii="Arial" w:hAnsi="Arial" w:cs="Arial"/>
          <w:sz w:val="20"/>
          <w:szCs w:val="20"/>
        </w:rPr>
        <w:t xml:space="preserve"> </w:t>
      </w:r>
      <w:r w:rsidR="00581BE1" w:rsidRPr="00F41DF8">
        <w:rPr>
          <w:rFonts w:ascii="Arial" w:hAnsi="Arial" w:cs="Arial"/>
          <w:sz w:val="20"/>
          <w:szCs w:val="20"/>
        </w:rPr>
        <w:t>documented</w:t>
      </w:r>
      <w:r w:rsidR="00D4147E" w:rsidRPr="00F41DF8">
        <w:rPr>
          <w:rFonts w:ascii="Arial" w:hAnsi="Arial" w:cs="Arial"/>
          <w:sz w:val="20"/>
          <w:szCs w:val="20"/>
        </w:rPr>
        <w:t xml:space="preserve"> </w:t>
      </w:r>
      <w:r w:rsidR="00581BE1" w:rsidRPr="00F41DF8">
        <w:rPr>
          <w:rFonts w:ascii="Arial" w:hAnsi="Arial" w:cs="Arial"/>
          <w:sz w:val="20"/>
          <w:szCs w:val="20"/>
        </w:rPr>
        <w:t>change</w:t>
      </w:r>
      <w:r w:rsidR="00D4147E" w:rsidRPr="00F41DF8">
        <w:rPr>
          <w:rFonts w:ascii="Arial" w:hAnsi="Arial" w:cs="Arial"/>
          <w:sz w:val="20"/>
          <w:szCs w:val="20"/>
        </w:rPr>
        <w:t xml:space="preserve"> </w:t>
      </w:r>
      <w:r w:rsidR="00581BE1" w:rsidRPr="00F41DF8">
        <w:rPr>
          <w:rFonts w:ascii="Arial" w:hAnsi="Arial" w:cs="Arial"/>
          <w:sz w:val="20"/>
          <w:szCs w:val="20"/>
        </w:rPr>
        <w:t>management</w:t>
      </w:r>
      <w:r w:rsidR="00D4147E" w:rsidRPr="00F41DF8">
        <w:rPr>
          <w:rFonts w:ascii="Arial" w:hAnsi="Arial" w:cs="Arial"/>
          <w:sz w:val="20"/>
          <w:szCs w:val="20"/>
        </w:rPr>
        <w:t xml:space="preserve"> </w:t>
      </w:r>
      <w:r w:rsidR="00581BE1" w:rsidRPr="00F41DF8">
        <w:rPr>
          <w:rFonts w:ascii="Arial" w:hAnsi="Arial" w:cs="Arial"/>
          <w:sz w:val="20"/>
          <w:szCs w:val="20"/>
        </w:rPr>
        <w:t>procedures</w:t>
      </w:r>
      <w:r w:rsidR="00D4147E" w:rsidRPr="00F41DF8">
        <w:rPr>
          <w:rFonts w:ascii="Arial" w:hAnsi="Arial" w:cs="Arial"/>
          <w:sz w:val="20"/>
          <w:szCs w:val="20"/>
        </w:rPr>
        <w:t xml:space="preserve"> </w:t>
      </w:r>
      <w:r w:rsidR="00581BE1" w:rsidRPr="00F41DF8">
        <w:rPr>
          <w:rFonts w:ascii="Arial" w:hAnsi="Arial" w:cs="Arial"/>
          <w:sz w:val="20"/>
          <w:szCs w:val="20"/>
        </w:rPr>
        <w:t>that</w:t>
      </w:r>
      <w:r w:rsidR="00D4147E" w:rsidRPr="00F41DF8">
        <w:rPr>
          <w:rFonts w:ascii="Arial" w:hAnsi="Arial" w:cs="Arial"/>
          <w:sz w:val="20"/>
          <w:szCs w:val="20"/>
        </w:rPr>
        <w:t xml:space="preserve"> </w:t>
      </w:r>
      <w:r w:rsidR="00581BE1" w:rsidRPr="00F41DF8">
        <w:rPr>
          <w:rFonts w:ascii="Arial" w:hAnsi="Arial" w:cs="Arial"/>
          <w:sz w:val="20"/>
          <w:szCs w:val="20"/>
        </w:rPr>
        <w:t>provide</w:t>
      </w:r>
      <w:r w:rsidR="00D4147E" w:rsidRPr="00F41DF8">
        <w:rPr>
          <w:rFonts w:ascii="Arial" w:hAnsi="Arial" w:cs="Arial"/>
          <w:sz w:val="20"/>
          <w:szCs w:val="20"/>
        </w:rPr>
        <w:t xml:space="preserve"> </w:t>
      </w:r>
      <w:r w:rsidR="00581BE1" w:rsidRPr="00F41DF8">
        <w:rPr>
          <w:rFonts w:ascii="Arial" w:hAnsi="Arial" w:cs="Arial"/>
          <w:sz w:val="20"/>
          <w:szCs w:val="20"/>
        </w:rPr>
        <w:t>a</w:t>
      </w:r>
      <w:r w:rsidR="00D4147E" w:rsidRPr="00F41DF8">
        <w:rPr>
          <w:rFonts w:ascii="Arial" w:hAnsi="Arial" w:cs="Arial"/>
          <w:sz w:val="20"/>
          <w:szCs w:val="20"/>
        </w:rPr>
        <w:t xml:space="preserve"> </w:t>
      </w:r>
      <w:r w:rsidR="00581BE1" w:rsidRPr="00F41DF8">
        <w:rPr>
          <w:rFonts w:ascii="Arial" w:hAnsi="Arial" w:cs="Arial"/>
          <w:sz w:val="20"/>
          <w:szCs w:val="20"/>
        </w:rPr>
        <w:t>consistent</w:t>
      </w:r>
      <w:r w:rsidR="00D4147E" w:rsidRPr="00F41DF8">
        <w:rPr>
          <w:rFonts w:ascii="Arial" w:hAnsi="Arial" w:cs="Arial"/>
          <w:sz w:val="20"/>
          <w:szCs w:val="20"/>
        </w:rPr>
        <w:t xml:space="preserve"> </w:t>
      </w:r>
      <w:r w:rsidR="00581BE1" w:rsidRPr="00F41DF8">
        <w:rPr>
          <w:rFonts w:ascii="Arial" w:hAnsi="Arial" w:cs="Arial"/>
          <w:sz w:val="20"/>
          <w:szCs w:val="20"/>
        </w:rPr>
        <w:t>approach</w:t>
      </w:r>
      <w:r w:rsidR="00D4147E" w:rsidRPr="00F41DF8">
        <w:rPr>
          <w:rFonts w:ascii="Arial" w:hAnsi="Arial" w:cs="Arial"/>
          <w:sz w:val="20"/>
          <w:szCs w:val="20"/>
        </w:rPr>
        <w:t xml:space="preserve"> </w:t>
      </w:r>
      <w:r w:rsidR="00581BE1" w:rsidRPr="00F41DF8">
        <w:rPr>
          <w:rFonts w:ascii="Arial" w:hAnsi="Arial" w:cs="Arial"/>
          <w:sz w:val="20"/>
          <w:szCs w:val="20"/>
        </w:rPr>
        <w:t>for</w:t>
      </w:r>
      <w:r w:rsidR="00D4147E" w:rsidRPr="00F41DF8">
        <w:rPr>
          <w:rFonts w:ascii="Arial" w:hAnsi="Arial" w:cs="Arial"/>
          <w:sz w:val="20"/>
          <w:szCs w:val="20"/>
        </w:rPr>
        <w:t xml:space="preserve"> </w:t>
      </w:r>
      <w:r w:rsidR="00581BE1" w:rsidRPr="00F41DF8">
        <w:rPr>
          <w:rFonts w:ascii="Arial" w:hAnsi="Arial" w:cs="Arial"/>
          <w:sz w:val="20"/>
          <w:szCs w:val="20"/>
        </w:rPr>
        <w:t>controlling</w:t>
      </w:r>
      <w:r w:rsidR="00D4147E" w:rsidRPr="00F41DF8">
        <w:rPr>
          <w:rFonts w:ascii="Arial" w:hAnsi="Arial" w:cs="Arial"/>
          <w:sz w:val="20"/>
          <w:szCs w:val="20"/>
        </w:rPr>
        <w:t xml:space="preserve"> </w:t>
      </w:r>
      <w:r w:rsidR="00581BE1" w:rsidRPr="00F41DF8">
        <w:rPr>
          <w:rFonts w:ascii="Arial" w:hAnsi="Arial" w:cs="Arial"/>
          <w:sz w:val="20"/>
          <w:szCs w:val="20"/>
        </w:rPr>
        <w:t>and</w:t>
      </w:r>
      <w:r w:rsidR="00D4147E" w:rsidRPr="00F41DF8">
        <w:rPr>
          <w:rFonts w:ascii="Arial" w:hAnsi="Arial" w:cs="Arial"/>
          <w:sz w:val="20"/>
          <w:szCs w:val="20"/>
        </w:rPr>
        <w:t xml:space="preserve"> </w:t>
      </w:r>
      <w:r w:rsidR="00581BE1" w:rsidRPr="00F41DF8">
        <w:rPr>
          <w:rFonts w:ascii="Arial" w:hAnsi="Arial" w:cs="Arial"/>
          <w:sz w:val="20"/>
          <w:szCs w:val="20"/>
        </w:rPr>
        <w:t>identifying</w:t>
      </w:r>
      <w:r w:rsidR="00D4147E" w:rsidRPr="00F41DF8">
        <w:rPr>
          <w:rFonts w:ascii="Arial" w:hAnsi="Arial" w:cs="Arial"/>
          <w:sz w:val="20"/>
          <w:szCs w:val="20"/>
        </w:rPr>
        <w:t xml:space="preserve"> </w:t>
      </w:r>
      <w:r w:rsidR="00581BE1" w:rsidRPr="00F41DF8">
        <w:rPr>
          <w:rFonts w:ascii="Arial" w:hAnsi="Arial" w:cs="Arial"/>
          <w:sz w:val="20"/>
          <w:szCs w:val="20"/>
        </w:rPr>
        <w:t>configuration</w:t>
      </w:r>
      <w:r w:rsidR="00D4147E" w:rsidRPr="00F41DF8">
        <w:rPr>
          <w:rFonts w:ascii="Arial" w:hAnsi="Arial" w:cs="Arial"/>
          <w:sz w:val="20"/>
          <w:szCs w:val="20"/>
        </w:rPr>
        <w:t xml:space="preserve"> </w:t>
      </w:r>
      <w:r w:rsidR="00581BE1" w:rsidRPr="00F41DF8">
        <w:rPr>
          <w:rFonts w:ascii="Arial" w:hAnsi="Arial" w:cs="Arial"/>
          <w:sz w:val="20"/>
          <w:szCs w:val="20"/>
        </w:rPr>
        <w:t>changes</w:t>
      </w:r>
      <w:r w:rsidR="00D4147E" w:rsidRPr="00F41DF8">
        <w:rPr>
          <w:rFonts w:ascii="Arial" w:hAnsi="Arial" w:cs="Arial"/>
          <w:sz w:val="20"/>
          <w:szCs w:val="20"/>
        </w:rPr>
        <w:t xml:space="preserve"> </w:t>
      </w:r>
      <w:r w:rsidR="00581BE1" w:rsidRPr="00F41DF8">
        <w:rPr>
          <w:rFonts w:ascii="Arial" w:hAnsi="Arial" w:cs="Arial"/>
          <w:sz w:val="20"/>
          <w:szCs w:val="20"/>
        </w:rPr>
        <w:t>for</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00581BE1" w:rsidRPr="00F41DF8">
        <w:rPr>
          <w:rFonts w:ascii="Arial" w:hAnsi="Arial" w:cs="Arial"/>
          <w:sz w:val="20"/>
          <w:szCs w:val="20"/>
        </w:rPr>
        <w:t>s,</w:t>
      </w:r>
      <w:r w:rsidR="00D4147E" w:rsidRPr="00F41DF8">
        <w:rPr>
          <w:rFonts w:ascii="Arial" w:hAnsi="Arial" w:cs="Arial"/>
          <w:sz w:val="20"/>
          <w:szCs w:val="20"/>
        </w:rPr>
        <w:t xml:space="preserve"> </w:t>
      </w:r>
      <w:r w:rsidR="00983511" w:rsidRPr="00F41DF8">
        <w:rPr>
          <w:rFonts w:ascii="Arial" w:hAnsi="Arial" w:cs="Arial"/>
          <w:sz w:val="20"/>
          <w:szCs w:val="20"/>
        </w:rPr>
        <w:t>Computers,</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D4147E" w:rsidRPr="00F41DF8">
        <w:rPr>
          <w:rFonts w:ascii="Arial" w:hAnsi="Arial" w:cs="Arial"/>
          <w:sz w:val="20"/>
          <w:szCs w:val="20"/>
        </w:rPr>
        <w:t xml:space="preserve"> </w:t>
      </w:r>
      <w:r w:rsidR="00581BE1"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Network</w:t>
      </w:r>
      <w:r w:rsidR="00D4147E" w:rsidRPr="00F41DF8">
        <w:rPr>
          <w:rFonts w:ascii="Arial" w:hAnsi="Arial" w:cs="Arial"/>
          <w:sz w:val="20"/>
          <w:szCs w:val="20"/>
        </w:rPr>
        <w:t xml:space="preserve"> </w:t>
      </w:r>
      <w:r w:rsidR="00581BE1" w:rsidRPr="00F41DF8">
        <w:rPr>
          <w:rFonts w:ascii="Arial" w:hAnsi="Arial" w:cs="Arial"/>
          <w:sz w:val="20"/>
          <w:szCs w:val="20"/>
        </w:rPr>
        <w:t>devices.</w:t>
      </w:r>
      <w:bookmarkEnd w:id="12"/>
    </w:p>
    <w:p w14:paraId="5D6EA1C7" w14:textId="405F2801" w:rsidR="00581BE1" w:rsidRPr="00F41DF8" w:rsidRDefault="00B23815"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If</w:t>
      </w:r>
      <w:r w:rsidR="00D4147E" w:rsidRPr="00F41DF8">
        <w:rPr>
          <w:rFonts w:ascii="Arial" w:hAnsi="Arial" w:cs="Arial"/>
          <w:sz w:val="20"/>
          <w:szCs w:val="20"/>
        </w:rPr>
        <w:t xml:space="preserve"> </w:t>
      </w:r>
      <w:r w:rsidRPr="00F41DF8">
        <w:rPr>
          <w:rFonts w:ascii="Arial" w:hAnsi="Arial" w:cs="Arial"/>
          <w:sz w:val="20"/>
          <w:szCs w:val="20"/>
        </w:rPr>
        <w:t>mobile</w:t>
      </w:r>
      <w:r w:rsidR="00D4147E" w:rsidRPr="00F41DF8">
        <w:rPr>
          <w:rFonts w:ascii="Arial" w:hAnsi="Arial" w:cs="Arial"/>
          <w:sz w:val="20"/>
          <w:szCs w:val="20"/>
        </w:rPr>
        <w:t xml:space="preserve"> </w:t>
      </w:r>
      <w:r w:rsidRPr="00F41DF8">
        <w:rPr>
          <w:rFonts w:ascii="Arial" w:hAnsi="Arial" w:cs="Arial"/>
          <w:sz w:val="20"/>
          <w:szCs w:val="20"/>
        </w:rPr>
        <w:t>devices</w:t>
      </w:r>
      <w:r w:rsidR="00D4147E" w:rsidRPr="00F41DF8">
        <w:rPr>
          <w:rFonts w:ascii="Arial" w:hAnsi="Arial" w:cs="Arial"/>
          <w:sz w:val="20"/>
          <w:szCs w:val="20"/>
        </w:rPr>
        <w:t xml:space="preserve"> </w:t>
      </w:r>
      <w:r w:rsidRPr="00F41DF8">
        <w:rPr>
          <w:rFonts w:ascii="Arial" w:hAnsi="Arial" w:cs="Arial"/>
          <w:sz w:val="20"/>
          <w:szCs w:val="20"/>
        </w:rPr>
        <w:t>are</w:t>
      </w:r>
      <w:r w:rsidR="00D4147E" w:rsidRPr="00F41DF8">
        <w:rPr>
          <w:rFonts w:ascii="Arial" w:hAnsi="Arial" w:cs="Arial"/>
          <w:sz w:val="20"/>
          <w:szCs w:val="20"/>
        </w:rPr>
        <w:t xml:space="preserve"> </w:t>
      </w:r>
      <w:r w:rsidRPr="00F41DF8">
        <w:rPr>
          <w:rFonts w:ascii="Arial" w:hAnsi="Arial" w:cs="Arial"/>
          <w:sz w:val="20"/>
          <w:szCs w:val="20"/>
        </w:rPr>
        <w:t>used</w:t>
      </w:r>
      <w:r w:rsidR="00D4147E" w:rsidRPr="00F41DF8">
        <w:rPr>
          <w:rFonts w:ascii="Arial" w:hAnsi="Arial" w:cs="Arial"/>
          <w:sz w:val="20"/>
          <w:szCs w:val="20"/>
        </w:rPr>
        <w:t xml:space="preserve"> </w:t>
      </w:r>
      <w:r w:rsidRPr="00F41DF8">
        <w:rPr>
          <w:rFonts w:ascii="Arial" w:hAnsi="Arial" w:cs="Arial"/>
          <w:sz w:val="20"/>
          <w:szCs w:val="20"/>
        </w:rPr>
        <w:t>in</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delivery</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000A191B" w:rsidRPr="00F41DF8">
        <w:rPr>
          <w:rFonts w:ascii="Arial" w:hAnsi="Arial" w:cs="Arial"/>
          <w:sz w:val="20"/>
          <w:szCs w:val="20"/>
        </w:rPr>
        <w:t>Service</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Resideo,</w:t>
      </w:r>
      <w:r w:rsidR="00D4147E" w:rsidRPr="00F41DF8">
        <w:rPr>
          <w:rFonts w:ascii="Arial" w:hAnsi="Arial" w:cs="Arial"/>
          <w:sz w:val="20"/>
          <w:szCs w:val="20"/>
        </w:rPr>
        <w:t xml:space="preserve"> </w:t>
      </w:r>
      <w:r w:rsidR="00240EEE" w:rsidRPr="00F41DF8">
        <w:rPr>
          <w:rFonts w:ascii="Arial" w:hAnsi="Arial" w:cs="Arial"/>
          <w:sz w:val="20"/>
          <w:szCs w:val="20"/>
        </w:rPr>
        <w:t>those</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managed</w:t>
      </w:r>
      <w:r w:rsidR="00D4147E" w:rsidRPr="00F41DF8">
        <w:rPr>
          <w:rFonts w:ascii="Arial" w:hAnsi="Arial" w:cs="Arial"/>
          <w:sz w:val="20"/>
          <w:szCs w:val="20"/>
        </w:rPr>
        <w:t xml:space="preserve"> </w:t>
      </w:r>
      <w:r w:rsidRPr="00F41DF8">
        <w:rPr>
          <w:rFonts w:ascii="Arial" w:hAnsi="Arial" w:cs="Arial"/>
          <w:sz w:val="20"/>
          <w:szCs w:val="20"/>
        </w:rPr>
        <w:t>using</w:t>
      </w:r>
      <w:r w:rsidR="00D4147E" w:rsidRPr="00F41DF8">
        <w:rPr>
          <w:rFonts w:ascii="Arial" w:hAnsi="Arial" w:cs="Arial"/>
          <w:sz w:val="20"/>
          <w:szCs w:val="20"/>
        </w:rPr>
        <w:t xml:space="preserve"> </w:t>
      </w:r>
      <w:r w:rsidRPr="00F41DF8">
        <w:rPr>
          <w:rFonts w:ascii="Arial" w:hAnsi="Arial" w:cs="Arial"/>
          <w:sz w:val="20"/>
          <w:szCs w:val="20"/>
        </w:rPr>
        <w:t>centralized</w:t>
      </w:r>
      <w:r w:rsidR="00D4147E" w:rsidRPr="00F41DF8">
        <w:rPr>
          <w:rFonts w:ascii="Arial" w:hAnsi="Arial" w:cs="Arial"/>
          <w:sz w:val="20"/>
          <w:szCs w:val="20"/>
        </w:rPr>
        <w:t xml:space="preserve"> </w:t>
      </w:r>
      <w:r w:rsidR="00240EEE" w:rsidRPr="00F41DF8">
        <w:rPr>
          <w:rFonts w:ascii="Arial" w:hAnsi="Arial" w:cs="Arial"/>
          <w:sz w:val="20"/>
          <w:szCs w:val="20"/>
        </w:rPr>
        <w:t>mobile</w:t>
      </w:r>
      <w:r w:rsidR="00D4147E" w:rsidRPr="00F41DF8">
        <w:rPr>
          <w:rFonts w:ascii="Arial" w:hAnsi="Arial" w:cs="Arial"/>
          <w:sz w:val="20"/>
          <w:szCs w:val="20"/>
        </w:rPr>
        <w:t xml:space="preserve"> </w:t>
      </w:r>
      <w:r w:rsidRPr="00F41DF8">
        <w:rPr>
          <w:rFonts w:ascii="Arial" w:hAnsi="Arial" w:cs="Arial"/>
          <w:sz w:val="20"/>
          <w:szCs w:val="20"/>
        </w:rPr>
        <w:t>device</w:t>
      </w:r>
      <w:r w:rsidR="00D4147E" w:rsidRPr="00F41DF8">
        <w:rPr>
          <w:rFonts w:ascii="Arial" w:hAnsi="Arial" w:cs="Arial"/>
          <w:sz w:val="20"/>
          <w:szCs w:val="20"/>
        </w:rPr>
        <w:t xml:space="preserve"> </w:t>
      </w:r>
      <w:r w:rsidRPr="00F41DF8">
        <w:rPr>
          <w:rFonts w:ascii="Arial" w:hAnsi="Arial" w:cs="Arial"/>
          <w:sz w:val="20"/>
          <w:szCs w:val="20"/>
        </w:rPr>
        <w:t>management</w:t>
      </w:r>
      <w:r w:rsidR="00D4147E" w:rsidRPr="00F41DF8">
        <w:rPr>
          <w:rFonts w:ascii="Arial" w:hAnsi="Arial" w:cs="Arial"/>
          <w:sz w:val="20"/>
          <w:szCs w:val="20"/>
        </w:rPr>
        <w:t xml:space="preserve"> </w:t>
      </w:r>
      <w:r w:rsidRPr="00F41DF8">
        <w:rPr>
          <w:rFonts w:ascii="Arial" w:hAnsi="Arial" w:cs="Arial"/>
          <w:sz w:val="20"/>
          <w:szCs w:val="20"/>
        </w:rPr>
        <w:t>software</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Pr="00F41DF8">
        <w:rPr>
          <w:rFonts w:ascii="Arial" w:hAnsi="Arial" w:cs="Arial"/>
          <w:sz w:val="20"/>
          <w:szCs w:val="20"/>
        </w:rPr>
        <w:t>has</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capability</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remotely</w:t>
      </w:r>
      <w:r w:rsidR="00D4147E" w:rsidRPr="00F41DF8">
        <w:rPr>
          <w:rFonts w:ascii="Arial" w:hAnsi="Arial" w:cs="Arial"/>
          <w:sz w:val="20"/>
          <w:szCs w:val="20"/>
        </w:rPr>
        <w:t xml:space="preserve"> </w:t>
      </w:r>
      <w:r w:rsidRPr="00F41DF8">
        <w:rPr>
          <w:rFonts w:ascii="Arial" w:hAnsi="Arial" w:cs="Arial"/>
          <w:sz w:val="20"/>
          <w:szCs w:val="20"/>
        </w:rPr>
        <w:t>lock</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wipe</w:t>
      </w:r>
      <w:r w:rsidR="00D4147E" w:rsidRPr="00F41DF8">
        <w:rPr>
          <w:rFonts w:ascii="Arial" w:hAnsi="Arial" w:cs="Arial"/>
          <w:sz w:val="20"/>
          <w:szCs w:val="20"/>
        </w:rPr>
        <w:t xml:space="preserve"> </w:t>
      </w:r>
      <w:r w:rsidRPr="00F41DF8">
        <w:rPr>
          <w:rFonts w:ascii="Arial" w:hAnsi="Arial" w:cs="Arial"/>
          <w:sz w:val="20"/>
          <w:szCs w:val="20"/>
        </w:rPr>
        <w:t>lost/stolen</w:t>
      </w:r>
      <w:r w:rsidR="00D4147E" w:rsidRPr="00F41DF8">
        <w:rPr>
          <w:rFonts w:ascii="Arial" w:hAnsi="Arial" w:cs="Arial"/>
          <w:sz w:val="20"/>
          <w:szCs w:val="20"/>
        </w:rPr>
        <w:t xml:space="preserve"> </w:t>
      </w:r>
      <w:r w:rsidR="00240EEE" w:rsidRPr="00F41DF8">
        <w:rPr>
          <w:rFonts w:ascii="Arial" w:hAnsi="Arial" w:cs="Arial"/>
          <w:sz w:val="20"/>
          <w:szCs w:val="20"/>
        </w:rPr>
        <w:t>mobile</w:t>
      </w:r>
      <w:r w:rsidR="00D4147E" w:rsidRPr="00F41DF8">
        <w:rPr>
          <w:rFonts w:ascii="Arial" w:hAnsi="Arial" w:cs="Arial"/>
          <w:sz w:val="20"/>
          <w:szCs w:val="20"/>
        </w:rPr>
        <w:t xml:space="preserve"> </w:t>
      </w:r>
      <w:r w:rsidRPr="00F41DF8">
        <w:rPr>
          <w:rFonts w:ascii="Arial" w:hAnsi="Arial" w:cs="Arial"/>
          <w:sz w:val="20"/>
          <w:szCs w:val="20"/>
        </w:rPr>
        <w:t>devices.</w:t>
      </w:r>
    </w:p>
    <w:p w14:paraId="72DABC57" w14:textId="796CF579" w:rsidR="00C93A9C" w:rsidRPr="00F41DF8" w:rsidRDefault="00C93A9C"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perform</w:t>
      </w:r>
      <w:r w:rsidR="00D4147E" w:rsidRPr="00F41DF8">
        <w:rPr>
          <w:rFonts w:ascii="Arial" w:hAnsi="Arial" w:cs="Arial"/>
          <w:sz w:val="20"/>
          <w:szCs w:val="20"/>
        </w:rPr>
        <w:t xml:space="preserve"> </w:t>
      </w:r>
      <w:r w:rsidRPr="00F41DF8">
        <w:rPr>
          <w:rFonts w:ascii="Arial" w:hAnsi="Arial" w:cs="Arial"/>
          <w:sz w:val="20"/>
          <w:szCs w:val="20"/>
        </w:rPr>
        <w:t>periodic</w:t>
      </w:r>
      <w:r w:rsidR="00D4147E" w:rsidRPr="00F41DF8">
        <w:rPr>
          <w:rFonts w:ascii="Arial" w:hAnsi="Arial" w:cs="Arial"/>
          <w:sz w:val="20"/>
          <w:szCs w:val="20"/>
        </w:rPr>
        <w:t xml:space="preserve"> </w:t>
      </w:r>
      <w:r w:rsidRPr="00F41DF8">
        <w:rPr>
          <w:rFonts w:ascii="Arial" w:hAnsi="Arial" w:cs="Arial"/>
          <w:sz w:val="20"/>
          <w:szCs w:val="20"/>
        </w:rPr>
        <w:t>authenticated</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unauthenticated</w:t>
      </w:r>
      <w:r w:rsidR="00D4147E" w:rsidRPr="00F41DF8">
        <w:rPr>
          <w:rFonts w:ascii="Arial" w:hAnsi="Arial" w:cs="Arial"/>
          <w:sz w:val="20"/>
          <w:szCs w:val="20"/>
        </w:rPr>
        <w:t xml:space="preserve"> </w:t>
      </w:r>
      <w:r w:rsidRPr="00F41DF8">
        <w:rPr>
          <w:rFonts w:ascii="Arial" w:hAnsi="Arial" w:cs="Arial"/>
          <w:sz w:val="20"/>
          <w:szCs w:val="20"/>
        </w:rPr>
        <w:t>vulnerability</w:t>
      </w:r>
      <w:r w:rsidR="00D4147E" w:rsidRPr="00F41DF8">
        <w:rPr>
          <w:rFonts w:ascii="Arial" w:hAnsi="Arial" w:cs="Arial"/>
          <w:sz w:val="20"/>
          <w:szCs w:val="20"/>
        </w:rPr>
        <w:t xml:space="preserve"> </w:t>
      </w:r>
      <w:r w:rsidRPr="00F41DF8">
        <w:rPr>
          <w:rFonts w:ascii="Arial" w:hAnsi="Arial" w:cs="Arial"/>
          <w:sz w:val="20"/>
          <w:szCs w:val="20"/>
        </w:rPr>
        <w:t>scans</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720D27" w:rsidRPr="00F41DF8">
        <w:rPr>
          <w:rFonts w:ascii="Arial" w:hAnsi="Arial" w:cs="Arial"/>
          <w:sz w:val="20"/>
          <w:szCs w:val="20"/>
        </w:rPr>
        <w:t>,</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00720D27" w:rsidRPr="00F41DF8">
        <w:rPr>
          <w:rFonts w:ascii="Arial" w:hAnsi="Arial" w:cs="Arial"/>
          <w:sz w:val="20"/>
          <w:szCs w:val="20"/>
        </w:rPr>
        <w:t>s</w:t>
      </w:r>
      <w:r w:rsidR="00983511" w:rsidRPr="00F41DF8">
        <w:rPr>
          <w:rFonts w:ascii="Arial" w:hAnsi="Arial" w:cs="Arial"/>
          <w:sz w:val="20"/>
          <w:szCs w:val="20"/>
        </w:rPr>
        <w:t>,</w:t>
      </w:r>
      <w:r w:rsidR="00D4147E" w:rsidRPr="00F41DF8">
        <w:rPr>
          <w:rFonts w:ascii="Arial" w:hAnsi="Arial" w:cs="Arial"/>
          <w:sz w:val="20"/>
          <w:szCs w:val="20"/>
        </w:rPr>
        <w:t xml:space="preserve"> </w:t>
      </w:r>
      <w:r w:rsidR="00983511" w:rsidRPr="00F41DF8">
        <w:rPr>
          <w:rFonts w:ascii="Arial" w:hAnsi="Arial" w:cs="Arial"/>
          <w:sz w:val="20"/>
          <w:szCs w:val="20"/>
        </w:rPr>
        <w:t>Computers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Networks</w:t>
      </w:r>
      <w:r w:rsidR="00D4147E" w:rsidRPr="00F41DF8">
        <w:rPr>
          <w:rFonts w:ascii="Arial" w:hAnsi="Arial" w:cs="Arial"/>
          <w:sz w:val="20"/>
          <w:szCs w:val="20"/>
        </w:rPr>
        <w:t xml:space="preserve"> </w:t>
      </w:r>
      <w:r w:rsidR="00D23FEC" w:rsidRPr="00F41DF8">
        <w:rPr>
          <w:rFonts w:ascii="Arial" w:hAnsi="Arial" w:cs="Arial"/>
          <w:sz w:val="20"/>
          <w:szCs w:val="20"/>
        </w:rPr>
        <w:t>(including,</w:t>
      </w:r>
      <w:r w:rsidR="00D4147E" w:rsidRPr="00F41DF8">
        <w:rPr>
          <w:rFonts w:ascii="Arial" w:hAnsi="Arial" w:cs="Arial"/>
          <w:sz w:val="20"/>
          <w:szCs w:val="20"/>
        </w:rPr>
        <w:t xml:space="preserve"> </w:t>
      </w:r>
      <w:r w:rsidR="00D23FEC" w:rsidRPr="00F41DF8">
        <w:rPr>
          <w:rFonts w:ascii="Arial" w:hAnsi="Arial" w:cs="Arial"/>
          <w:sz w:val="20"/>
          <w:szCs w:val="20"/>
        </w:rPr>
        <w:t>where</w:t>
      </w:r>
      <w:r w:rsidR="00D4147E" w:rsidRPr="00F41DF8">
        <w:rPr>
          <w:rFonts w:ascii="Arial" w:hAnsi="Arial" w:cs="Arial"/>
          <w:sz w:val="20"/>
          <w:szCs w:val="20"/>
        </w:rPr>
        <w:t xml:space="preserve"> </w:t>
      </w:r>
      <w:r w:rsidR="00D23FEC" w:rsidRPr="00F41DF8">
        <w:rPr>
          <w:rFonts w:ascii="Arial" w:hAnsi="Arial" w:cs="Arial"/>
          <w:sz w:val="20"/>
          <w:szCs w:val="20"/>
        </w:rPr>
        <w:t>relevant,</w:t>
      </w:r>
      <w:r w:rsidR="00D4147E" w:rsidRPr="00F41DF8">
        <w:rPr>
          <w:rFonts w:ascii="Arial" w:hAnsi="Arial" w:cs="Arial"/>
          <w:sz w:val="20"/>
          <w:szCs w:val="20"/>
        </w:rPr>
        <w:t xml:space="preserve"> </w:t>
      </w:r>
      <w:r w:rsidR="00986A3D" w:rsidRPr="00F41DF8">
        <w:rPr>
          <w:rFonts w:ascii="Arial" w:hAnsi="Arial" w:cs="Arial"/>
          <w:sz w:val="20"/>
          <w:szCs w:val="20"/>
        </w:rPr>
        <w:t>regular</w:t>
      </w:r>
      <w:r w:rsidR="00D4147E" w:rsidRPr="00F41DF8">
        <w:rPr>
          <w:rFonts w:ascii="Arial" w:hAnsi="Arial" w:cs="Arial"/>
          <w:sz w:val="20"/>
          <w:szCs w:val="20"/>
        </w:rPr>
        <w:t xml:space="preserve"> </w:t>
      </w:r>
      <w:r w:rsidRPr="00F41DF8">
        <w:rPr>
          <w:rFonts w:ascii="Arial" w:hAnsi="Arial" w:cs="Arial"/>
          <w:sz w:val="20"/>
          <w:szCs w:val="20"/>
        </w:rPr>
        <w:t>penetration</w:t>
      </w:r>
      <w:r w:rsidR="00D4147E" w:rsidRPr="00F41DF8">
        <w:rPr>
          <w:rFonts w:ascii="Arial" w:hAnsi="Arial" w:cs="Arial"/>
          <w:sz w:val="20"/>
          <w:szCs w:val="20"/>
        </w:rPr>
        <w:t xml:space="preserve"> </w:t>
      </w:r>
      <w:r w:rsidRPr="00F41DF8">
        <w:rPr>
          <w:rFonts w:ascii="Arial" w:hAnsi="Arial" w:cs="Arial"/>
          <w:sz w:val="20"/>
          <w:szCs w:val="20"/>
        </w:rPr>
        <w:t>network</w:t>
      </w:r>
      <w:r w:rsidR="00D4147E" w:rsidRPr="00F41DF8">
        <w:rPr>
          <w:rFonts w:ascii="Arial" w:hAnsi="Arial" w:cs="Arial"/>
          <w:sz w:val="20"/>
          <w:szCs w:val="20"/>
        </w:rPr>
        <w:t xml:space="preserve"> </w:t>
      </w:r>
      <w:r w:rsidRPr="00F41DF8">
        <w:rPr>
          <w:rFonts w:ascii="Arial" w:hAnsi="Arial" w:cs="Arial"/>
          <w:sz w:val="20"/>
          <w:szCs w:val="20"/>
        </w:rPr>
        <w:t>testing,</w:t>
      </w:r>
      <w:r w:rsidR="00D4147E" w:rsidRPr="00F41DF8">
        <w:rPr>
          <w:rFonts w:ascii="Arial" w:hAnsi="Arial" w:cs="Arial"/>
          <w:sz w:val="20"/>
          <w:szCs w:val="20"/>
        </w:rPr>
        <w:t xml:space="preserve"> </w:t>
      </w:r>
      <w:r w:rsidRPr="00F41DF8">
        <w:rPr>
          <w:rFonts w:ascii="Arial" w:hAnsi="Arial" w:cs="Arial"/>
          <w:sz w:val="20"/>
          <w:szCs w:val="20"/>
        </w:rPr>
        <w:t>static</w:t>
      </w:r>
      <w:r w:rsidR="00D4147E" w:rsidRPr="00F41DF8">
        <w:rPr>
          <w:rFonts w:ascii="Arial" w:hAnsi="Arial" w:cs="Arial"/>
          <w:sz w:val="20"/>
          <w:szCs w:val="20"/>
        </w:rPr>
        <w:t xml:space="preserve"> </w:t>
      </w:r>
      <w:r w:rsidRPr="00F41DF8">
        <w:rPr>
          <w:rFonts w:ascii="Arial" w:hAnsi="Arial" w:cs="Arial"/>
          <w:sz w:val="20"/>
          <w:szCs w:val="20"/>
        </w:rPr>
        <w:t>code</w:t>
      </w:r>
      <w:r w:rsidR="00D4147E" w:rsidRPr="00F41DF8">
        <w:rPr>
          <w:rFonts w:ascii="Arial" w:hAnsi="Arial" w:cs="Arial"/>
          <w:sz w:val="20"/>
          <w:szCs w:val="20"/>
        </w:rPr>
        <w:t xml:space="preserve"> </w:t>
      </w:r>
      <w:r w:rsidRPr="00F41DF8">
        <w:rPr>
          <w:rFonts w:ascii="Arial" w:hAnsi="Arial" w:cs="Arial"/>
          <w:sz w:val="20"/>
          <w:szCs w:val="20"/>
        </w:rPr>
        <w:t>analysis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dynamic</w:t>
      </w:r>
      <w:r w:rsidR="00D4147E" w:rsidRPr="00F41DF8">
        <w:rPr>
          <w:rFonts w:ascii="Arial" w:hAnsi="Arial" w:cs="Arial"/>
          <w:sz w:val="20"/>
          <w:szCs w:val="20"/>
        </w:rPr>
        <w:t xml:space="preserve"> </w:t>
      </w:r>
      <w:r w:rsidR="00D23FEC" w:rsidRPr="00F41DF8">
        <w:rPr>
          <w:rFonts w:ascii="Arial" w:hAnsi="Arial" w:cs="Arial"/>
          <w:sz w:val="20"/>
          <w:szCs w:val="20"/>
        </w:rPr>
        <w:t>A</w:t>
      </w:r>
      <w:r w:rsidRPr="00F41DF8">
        <w:rPr>
          <w:rFonts w:ascii="Arial" w:hAnsi="Arial" w:cs="Arial"/>
          <w:sz w:val="20"/>
          <w:szCs w:val="20"/>
        </w:rPr>
        <w:t>pplication</w:t>
      </w:r>
      <w:r w:rsidR="00D4147E" w:rsidRPr="00F41DF8">
        <w:rPr>
          <w:rFonts w:ascii="Arial" w:hAnsi="Arial" w:cs="Arial"/>
          <w:sz w:val="20"/>
          <w:szCs w:val="20"/>
        </w:rPr>
        <w:t xml:space="preserve"> </w:t>
      </w:r>
      <w:r w:rsidRPr="00F41DF8">
        <w:rPr>
          <w:rFonts w:ascii="Arial" w:hAnsi="Arial" w:cs="Arial"/>
          <w:sz w:val="20"/>
          <w:szCs w:val="20"/>
        </w:rPr>
        <w:t>vulnerability</w:t>
      </w:r>
      <w:r w:rsidR="00D4147E" w:rsidRPr="00F41DF8">
        <w:rPr>
          <w:rFonts w:ascii="Arial" w:hAnsi="Arial" w:cs="Arial"/>
          <w:sz w:val="20"/>
          <w:szCs w:val="20"/>
        </w:rPr>
        <w:t xml:space="preserve"> </w:t>
      </w:r>
      <w:r w:rsidRPr="00F41DF8">
        <w:rPr>
          <w:rFonts w:ascii="Arial" w:hAnsi="Arial" w:cs="Arial"/>
          <w:sz w:val="20"/>
          <w:szCs w:val="20"/>
        </w:rPr>
        <w:t>scanning</w:t>
      </w:r>
      <w:r w:rsidR="00D23FEC" w:rsidRPr="00F41DF8">
        <w:rPr>
          <w:rFonts w:ascii="Arial" w:hAnsi="Arial" w:cs="Arial"/>
          <w:sz w:val="20"/>
          <w:szCs w:val="20"/>
        </w:rPr>
        <w:t>)</w:t>
      </w:r>
      <w:r w:rsidR="00720D27" w:rsidRPr="00F41DF8">
        <w:rPr>
          <w:rFonts w:ascii="Arial" w:hAnsi="Arial" w:cs="Arial"/>
          <w:sz w:val="20"/>
          <w:szCs w:val="20"/>
        </w:rPr>
        <w:t>.</w:t>
      </w:r>
      <w:r w:rsidR="00D4147E" w:rsidRPr="00F41DF8">
        <w:rPr>
          <w:rFonts w:ascii="Arial" w:hAnsi="Arial" w:cs="Arial"/>
          <w:sz w:val="20"/>
          <w:szCs w:val="20"/>
        </w:rPr>
        <w:t xml:space="preserve"> </w:t>
      </w:r>
    </w:p>
    <w:p w14:paraId="5A43D074" w14:textId="08693205" w:rsidR="001947DB"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1947DB" w:rsidRPr="00F41DF8">
        <w:rPr>
          <w:rFonts w:ascii="Arial" w:hAnsi="Arial" w:cs="Arial"/>
          <w:sz w:val="20"/>
          <w:szCs w:val="20"/>
        </w:rPr>
        <w:t>must</w:t>
      </w:r>
      <w:r w:rsidR="00D4147E" w:rsidRPr="00F41DF8">
        <w:rPr>
          <w:rFonts w:ascii="Arial" w:hAnsi="Arial" w:cs="Arial"/>
          <w:sz w:val="20"/>
          <w:szCs w:val="20"/>
        </w:rPr>
        <w:t xml:space="preserve"> </w:t>
      </w:r>
      <w:r w:rsidR="001947DB" w:rsidRPr="00F41DF8">
        <w:rPr>
          <w:rFonts w:ascii="Arial" w:hAnsi="Arial" w:cs="Arial"/>
          <w:sz w:val="20"/>
          <w:szCs w:val="20"/>
        </w:rPr>
        <w:t>track</w:t>
      </w:r>
      <w:r w:rsidR="00D4147E" w:rsidRPr="00F41DF8">
        <w:rPr>
          <w:rFonts w:ascii="Arial" w:hAnsi="Arial" w:cs="Arial"/>
          <w:sz w:val="20"/>
          <w:szCs w:val="20"/>
        </w:rPr>
        <w:t xml:space="preserve"> </w:t>
      </w:r>
      <w:r w:rsidR="001947DB" w:rsidRPr="00F41DF8">
        <w:rPr>
          <w:rFonts w:ascii="Arial" w:hAnsi="Arial" w:cs="Arial"/>
          <w:sz w:val="20"/>
          <w:szCs w:val="20"/>
        </w:rPr>
        <w:t>information</w:t>
      </w:r>
      <w:r w:rsidR="00D4147E" w:rsidRPr="00F41DF8">
        <w:rPr>
          <w:rFonts w:ascii="Arial" w:hAnsi="Arial" w:cs="Arial"/>
          <w:sz w:val="20"/>
          <w:szCs w:val="20"/>
        </w:rPr>
        <w:t xml:space="preserve"> </w:t>
      </w:r>
      <w:r w:rsidR="001947DB" w:rsidRPr="00F41DF8">
        <w:rPr>
          <w:rFonts w:ascii="Arial" w:hAnsi="Arial" w:cs="Arial"/>
          <w:sz w:val="20"/>
          <w:szCs w:val="20"/>
        </w:rPr>
        <w:t>from</w:t>
      </w:r>
      <w:r w:rsidR="00D4147E" w:rsidRPr="00F41DF8">
        <w:rPr>
          <w:rFonts w:ascii="Arial" w:hAnsi="Arial" w:cs="Arial"/>
          <w:sz w:val="20"/>
          <w:szCs w:val="20"/>
        </w:rPr>
        <w:t xml:space="preserve"> </w:t>
      </w:r>
      <w:r w:rsidR="001947DB" w:rsidRPr="00F41DF8">
        <w:rPr>
          <w:rFonts w:ascii="Arial" w:hAnsi="Arial" w:cs="Arial"/>
          <w:sz w:val="20"/>
          <w:szCs w:val="20"/>
        </w:rPr>
        <w:t>technology</w:t>
      </w:r>
      <w:r w:rsidR="00D4147E" w:rsidRPr="00F41DF8">
        <w:rPr>
          <w:rFonts w:ascii="Arial" w:hAnsi="Arial" w:cs="Arial"/>
          <w:sz w:val="20"/>
          <w:szCs w:val="20"/>
        </w:rPr>
        <w:t xml:space="preserve"> </w:t>
      </w:r>
      <w:r w:rsidR="001947DB" w:rsidRPr="00F41DF8">
        <w:rPr>
          <w:rFonts w:ascii="Arial" w:hAnsi="Arial" w:cs="Arial"/>
          <w:sz w:val="20"/>
          <w:szCs w:val="20"/>
        </w:rPr>
        <w:t>vendors</w:t>
      </w:r>
      <w:r w:rsidR="00D4147E" w:rsidRPr="00F41DF8">
        <w:rPr>
          <w:rFonts w:ascii="Arial" w:hAnsi="Arial" w:cs="Arial"/>
          <w:sz w:val="20"/>
          <w:szCs w:val="20"/>
        </w:rPr>
        <w:t xml:space="preserve"> </w:t>
      </w:r>
      <w:r w:rsidR="001947DB" w:rsidRPr="00F41DF8">
        <w:rPr>
          <w:rFonts w:ascii="Arial" w:hAnsi="Arial" w:cs="Arial"/>
          <w:sz w:val="20"/>
          <w:szCs w:val="20"/>
        </w:rPr>
        <w:t>and</w:t>
      </w:r>
      <w:r w:rsidR="00D4147E" w:rsidRPr="00F41DF8">
        <w:rPr>
          <w:rFonts w:ascii="Arial" w:hAnsi="Arial" w:cs="Arial"/>
          <w:sz w:val="20"/>
          <w:szCs w:val="20"/>
        </w:rPr>
        <w:t xml:space="preserve"> </w:t>
      </w:r>
      <w:r w:rsidR="001947DB" w:rsidRPr="00F41DF8">
        <w:rPr>
          <w:rFonts w:ascii="Arial" w:hAnsi="Arial" w:cs="Arial"/>
          <w:sz w:val="20"/>
          <w:szCs w:val="20"/>
        </w:rPr>
        <w:t>other</w:t>
      </w:r>
      <w:r w:rsidR="00D4147E" w:rsidRPr="00F41DF8">
        <w:rPr>
          <w:rFonts w:ascii="Arial" w:hAnsi="Arial" w:cs="Arial"/>
          <w:sz w:val="20"/>
          <w:szCs w:val="20"/>
        </w:rPr>
        <w:t xml:space="preserve"> </w:t>
      </w:r>
      <w:r w:rsidR="00074D77" w:rsidRPr="00F41DF8">
        <w:rPr>
          <w:rFonts w:ascii="Arial" w:hAnsi="Arial" w:cs="Arial"/>
          <w:sz w:val="20"/>
          <w:szCs w:val="20"/>
        </w:rPr>
        <w:t xml:space="preserve">relevant </w:t>
      </w:r>
      <w:r w:rsidR="001947DB" w:rsidRPr="00F41DF8">
        <w:rPr>
          <w:rFonts w:ascii="Arial" w:hAnsi="Arial" w:cs="Arial"/>
          <w:sz w:val="20"/>
          <w:szCs w:val="20"/>
        </w:rPr>
        <w:t>sources</w:t>
      </w:r>
      <w:r w:rsidR="00D4147E" w:rsidRPr="00F41DF8">
        <w:rPr>
          <w:rFonts w:ascii="Arial" w:hAnsi="Arial" w:cs="Arial"/>
          <w:sz w:val="20"/>
          <w:szCs w:val="20"/>
        </w:rPr>
        <w:t xml:space="preserve"> </w:t>
      </w:r>
      <w:r w:rsidR="001947DB" w:rsidRPr="00F41DF8">
        <w:rPr>
          <w:rFonts w:ascii="Arial" w:hAnsi="Arial" w:cs="Arial"/>
          <w:sz w:val="20"/>
          <w:szCs w:val="20"/>
        </w:rPr>
        <w:t>in</w:t>
      </w:r>
      <w:r w:rsidR="00D4147E" w:rsidRPr="00F41DF8">
        <w:rPr>
          <w:rFonts w:ascii="Arial" w:hAnsi="Arial" w:cs="Arial"/>
          <w:sz w:val="20"/>
          <w:szCs w:val="20"/>
        </w:rPr>
        <w:t xml:space="preserve"> </w:t>
      </w:r>
      <w:r w:rsidR="001947DB" w:rsidRPr="00F41DF8">
        <w:rPr>
          <w:rFonts w:ascii="Arial" w:hAnsi="Arial" w:cs="Arial"/>
          <w:sz w:val="20"/>
          <w:szCs w:val="20"/>
        </w:rPr>
        <w:t>relation</w:t>
      </w:r>
      <w:r w:rsidR="00D4147E" w:rsidRPr="00F41DF8">
        <w:rPr>
          <w:rFonts w:ascii="Arial" w:hAnsi="Arial" w:cs="Arial"/>
          <w:sz w:val="20"/>
          <w:szCs w:val="20"/>
        </w:rPr>
        <w:t xml:space="preserve"> </w:t>
      </w:r>
      <w:r w:rsidR="001947DB" w:rsidRPr="00F41DF8">
        <w:rPr>
          <w:rFonts w:ascii="Arial" w:hAnsi="Arial" w:cs="Arial"/>
          <w:sz w:val="20"/>
          <w:szCs w:val="20"/>
        </w:rPr>
        <w:t>to</w:t>
      </w:r>
      <w:r w:rsidR="00D4147E" w:rsidRPr="00F41DF8">
        <w:rPr>
          <w:rFonts w:ascii="Arial" w:hAnsi="Arial" w:cs="Arial"/>
          <w:sz w:val="20"/>
          <w:szCs w:val="20"/>
        </w:rPr>
        <w:t xml:space="preserve"> </w:t>
      </w:r>
      <w:r w:rsidR="001947DB" w:rsidRPr="00F41DF8">
        <w:rPr>
          <w:rFonts w:ascii="Arial" w:hAnsi="Arial" w:cs="Arial"/>
          <w:sz w:val="20"/>
          <w:szCs w:val="20"/>
        </w:rPr>
        <w:t>technical</w:t>
      </w:r>
      <w:r w:rsidR="00D4147E" w:rsidRPr="00F41DF8">
        <w:rPr>
          <w:rFonts w:ascii="Arial" w:hAnsi="Arial" w:cs="Arial"/>
          <w:sz w:val="20"/>
          <w:szCs w:val="20"/>
        </w:rPr>
        <w:t xml:space="preserve"> </w:t>
      </w:r>
      <w:r w:rsidR="001947DB" w:rsidRPr="00F41DF8">
        <w:rPr>
          <w:rFonts w:ascii="Arial" w:hAnsi="Arial" w:cs="Arial"/>
          <w:sz w:val="20"/>
          <w:szCs w:val="20"/>
        </w:rPr>
        <w:t>vulnerabilities</w:t>
      </w:r>
      <w:r w:rsidR="00D4147E" w:rsidRPr="00F41DF8">
        <w:rPr>
          <w:rFonts w:ascii="Arial" w:hAnsi="Arial" w:cs="Arial"/>
          <w:sz w:val="20"/>
          <w:szCs w:val="20"/>
        </w:rPr>
        <w:t xml:space="preserve"> </w:t>
      </w:r>
      <w:r w:rsidR="001947DB" w:rsidRPr="00F41DF8">
        <w:rPr>
          <w:rFonts w:ascii="Arial" w:hAnsi="Arial" w:cs="Arial"/>
          <w:sz w:val="20"/>
          <w:szCs w:val="20"/>
        </w:rPr>
        <w:t>of</w:t>
      </w:r>
      <w:r w:rsidR="00D4147E" w:rsidRPr="00F41DF8">
        <w:rPr>
          <w:rFonts w:ascii="Arial" w:hAnsi="Arial" w:cs="Arial"/>
          <w:sz w:val="20"/>
          <w:szCs w:val="20"/>
        </w:rPr>
        <w:t xml:space="preserve"> </w:t>
      </w:r>
      <w:r w:rsidR="001947DB" w:rsidRPr="00F41DF8">
        <w:rPr>
          <w:rFonts w:ascii="Arial" w:hAnsi="Arial" w:cs="Arial"/>
          <w:sz w:val="20"/>
          <w:szCs w:val="20"/>
        </w:rPr>
        <w:t>operating</w:t>
      </w:r>
      <w:r w:rsidR="00D4147E" w:rsidRPr="00F41DF8">
        <w:rPr>
          <w:rFonts w:ascii="Arial" w:hAnsi="Arial" w:cs="Arial"/>
          <w:sz w:val="20"/>
          <w:szCs w:val="20"/>
        </w:rPr>
        <w:t xml:space="preserve"> </w:t>
      </w:r>
      <w:r w:rsidR="001947DB" w:rsidRPr="00F41DF8">
        <w:rPr>
          <w:rFonts w:ascii="Arial" w:hAnsi="Arial" w:cs="Arial"/>
          <w:sz w:val="20"/>
          <w:szCs w:val="20"/>
        </w:rPr>
        <w:t>systems,</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1947DB" w:rsidRPr="00F41DF8">
        <w:rPr>
          <w:rFonts w:ascii="Arial" w:hAnsi="Arial" w:cs="Arial"/>
          <w:sz w:val="20"/>
          <w:szCs w:val="20"/>
        </w:rPr>
        <w:t>,</w:t>
      </w:r>
      <w:r w:rsidR="00D4147E" w:rsidRPr="00F41DF8">
        <w:rPr>
          <w:rFonts w:ascii="Arial" w:hAnsi="Arial" w:cs="Arial"/>
          <w:sz w:val="20"/>
          <w:szCs w:val="20"/>
        </w:rPr>
        <w:t xml:space="preserve"> </w:t>
      </w:r>
      <w:r w:rsidR="001947DB"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Network</w:t>
      </w:r>
      <w:r w:rsidR="00D4147E" w:rsidRPr="00F41DF8">
        <w:rPr>
          <w:rFonts w:ascii="Arial" w:hAnsi="Arial" w:cs="Arial"/>
          <w:sz w:val="20"/>
          <w:szCs w:val="20"/>
        </w:rPr>
        <w:t xml:space="preserve"> </w:t>
      </w:r>
      <w:r w:rsidR="001947DB" w:rsidRPr="00F41DF8">
        <w:rPr>
          <w:rFonts w:ascii="Arial" w:hAnsi="Arial" w:cs="Arial"/>
          <w:sz w:val="20"/>
          <w:szCs w:val="20"/>
        </w:rPr>
        <w:t>devices</w:t>
      </w:r>
      <w:r w:rsidR="00D4147E" w:rsidRPr="00F41DF8">
        <w:rPr>
          <w:rFonts w:ascii="Arial" w:hAnsi="Arial" w:cs="Arial"/>
          <w:sz w:val="20"/>
          <w:szCs w:val="20"/>
        </w:rPr>
        <w:t xml:space="preserve"> </w:t>
      </w:r>
      <w:r w:rsidR="001947DB" w:rsidRPr="00F41DF8">
        <w:rPr>
          <w:rFonts w:ascii="Arial" w:hAnsi="Arial" w:cs="Arial"/>
          <w:sz w:val="20"/>
          <w:szCs w:val="20"/>
        </w:rPr>
        <w:t>and</w:t>
      </w:r>
      <w:r w:rsidR="00D4147E" w:rsidRPr="00F41DF8">
        <w:rPr>
          <w:rFonts w:ascii="Arial" w:hAnsi="Arial" w:cs="Arial"/>
          <w:sz w:val="20"/>
          <w:szCs w:val="20"/>
        </w:rPr>
        <w:t xml:space="preserve"> </w:t>
      </w:r>
      <w:r w:rsidR="001947DB" w:rsidRPr="00F41DF8">
        <w:rPr>
          <w:rFonts w:ascii="Arial" w:hAnsi="Arial" w:cs="Arial"/>
          <w:sz w:val="20"/>
          <w:szCs w:val="20"/>
        </w:rPr>
        <w:t>must</w:t>
      </w:r>
      <w:r w:rsidR="00D4147E" w:rsidRPr="00F41DF8">
        <w:rPr>
          <w:rFonts w:ascii="Arial" w:hAnsi="Arial" w:cs="Arial"/>
          <w:sz w:val="20"/>
          <w:szCs w:val="20"/>
        </w:rPr>
        <w:t xml:space="preserve"> </w:t>
      </w:r>
      <w:r w:rsidR="001947DB" w:rsidRPr="00F41DF8">
        <w:rPr>
          <w:rFonts w:ascii="Arial" w:hAnsi="Arial" w:cs="Arial"/>
          <w:sz w:val="20"/>
          <w:szCs w:val="20"/>
        </w:rPr>
        <w:t>promptly</w:t>
      </w:r>
      <w:r w:rsidR="00D4147E" w:rsidRPr="00F41DF8">
        <w:rPr>
          <w:rFonts w:ascii="Arial" w:hAnsi="Arial" w:cs="Arial"/>
          <w:sz w:val="20"/>
          <w:szCs w:val="20"/>
        </w:rPr>
        <w:t xml:space="preserve"> </w:t>
      </w:r>
      <w:r w:rsidR="001947DB" w:rsidRPr="00F41DF8">
        <w:rPr>
          <w:rFonts w:ascii="Arial" w:hAnsi="Arial" w:cs="Arial"/>
          <w:sz w:val="20"/>
          <w:szCs w:val="20"/>
        </w:rPr>
        <w:t>evaluate</w:t>
      </w:r>
      <w:r w:rsidR="00D4147E" w:rsidRPr="00F41DF8">
        <w:rPr>
          <w:rFonts w:ascii="Arial" w:hAnsi="Arial" w:cs="Arial"/>
          <w:sz w:val="20"/>
          <w:szCs w:val="20"/>
        </w:rPr>
        <w:t xml:space="preserve"> </w:t>
      </w:r>
      <w:r w:rsidR="001947DB" w:rsidRPr="00F41DF8">
        <w:rPr>
          <w:rFonts w:ascii="Arial" w:hAnsi="Arial" w:cs="Arial"/>
          <w:sz w:val="20"/>
          <w:szCs w:val="20"/>
        </w:rPr>
        <w:t>exposure</w:t>
      </w:r>
      <w:r w:rsidR="00D4147E" w:rsidRPr="00F41DF8">
        <w:rPr>
          <w:rFonts w:ascii="Arial" w:hAnsi="Arial" w:cs="Arial"/>
          <w:sz w:val="20"/>
          <w:szCs w:val="20"/>
        </w:rPr>
        <w:t xml:space="preserve"> </w:t>
      </w:r>
      <w:r w:rsidR="001947DB" w:rsidRPr="00F41DF8">
        <w:rPr>
          <w:rFonts w:ascii="Arial" w:hAnsi="Arial" w:cs="Arial"/>
          <w:sz w:val="20"/>
          <w:szCs w:val="20"/>
        </w:rPr>
        <w:t>to</w:t>
      </w:r>
      <w:r w:rsidR="00D4147E" w:rsidRPr="00F41DF8">
        <w:rPr>
          <w:rFonts w:ascii="Arial" w:hAnsi="Arial" w:cs="Arial"/>
          <w:sz w:val="20"/>
          <w:szCs w:val="20"/>
        </w:rPr>
        <w:t xml:space="preserve"> </w:t>
      </w:r>
      <w:r w:rsidR="001947DB" w:rsidRPr="00F41DF8">
        <w:rPr>
          <w:rFonts w:ascii="Arial" w:hAnsi="Arial" w:cs="Arial"/>
          <w:sz w:val="20"/>
          <w:szCs w:val="20"/>
        </w:rPr>
        <w:t>reported</w:t>
      </w:r>
      <w:r w:rsidR="00D4147E" w:rsidRPr="00F41DF8">
        <w:rPr>
          <w:rFonts w:ascii="Arial" w:hAnsi="Arial" w:cs="Arial"/>
          <w:sz w:val="20"/>
          <w:szCs w:val="20"/>
        </w:rPr>
        <w:t xml:space="preserve"> </w:t>
      </w:r>
      <w:r w:rsidR="00074D77" w:rsidRPr="00F41DF8">
        <w:rPr>
          <w:rFonts w:ascii="Arial" w:hAnsi="Arial" w:cs="Arial"/>
          <w:sz w:val="20"/>
          <w:szCs w:val="20"/>
        </w:rPr>
        <w:t xml:space="preserve">and known </w:t>
      </w:r>
      <w:r w:rsidR="001947DB" w:rsidRPr="00F41DF8">
        <w:rPr>
          <w:rFonts w:ascii="Arial" w:hAnsi="Arial" w:cs="Arial"/>
          <w:sz w:val="20"/>
          <w:szCs w:val="20"/>
        </w:rPr>
        <w:t>vulnerabilities</w:t>
      </w:r>
      <w:r w:rsidR="00D4147E" w:rsidRPr="00F41DF8">
        <w:rPr>
          <w:rFonts w:ascii="Arial" w:hAnsi="Arial" w:cs="Arial"/>
          <w:sz w:val="20"/>
          <w:szCs w:val="20"/>
        </w:rPr>
        <w:t xml:space="preserve"> </w:t>
      </w:r>
      <w:r w:rsidR="001947DB" w:rsidRPr="00F41DF8">
        <w:rPr>
          <w:rFonts w:ascii="Arial" w:hAnsi="Arial" w:cs="Arial"/>
          <w:sz w:val="20"/>
          <w:szCs w:val="20"/>
        </w:rPr>
        <w:t>to</w:t>
      </w:r>
      <w:r w:rsidR="00D4147E" w:rsidRPr="00F41DF8">
        <w:rPr>
          <w:rFonts w:ascii="Arial" w:hAnsi="Arial" w:cs="Arial"/>
          <w:sz w:val="20"/>
          <w:szCs w:val="20"/>
        </w:rPr>
        <w:t xml:space="preserve"> </w:t>
      </w:r>
      <w:r w:rsidR="001947DB" w:rsidRPr="00F41DF8">
        <w:rPr>
          <w:rFonts w:ascii="Arial" w:hAnsi="Arial" w:cs="Arial"/>
          <w:sz w:val="20"/>
          <w:szCs w:val="20"/>
        </w:rPr>
        <w:t>ensure</w:t>
      </w:r>
      <w:r w:rsidR="00D4147E" w:rsidRPr="00F41DF8">
        <w:rPr>
          <w:rFonts w:ascii="Arial" w:hAnsi="Arial" w:cs="Arial"/>
          <w:sz w:val="20"/>
          <w:szCs w:val="20"/>
        </w:rPr>
        <w:t xml:space="preserve"> </w:t>
      </w:r>
      <w:r w:rsidR="001947DB" w:rsidRPr="00F41DF8">
        <w:rPr>
          <w:rFonts w:ascii="Arial" w:hAnsi="Arial" w:cs="Arial"/>
          <w:sz w:val="20"/>
          <w:szCs w:val="20"/>
        </w:rPr>
        <w:t>that</w:t>
      </w:r>
      <w:r w:rsidR="00D4147E" w:rsidRPr="00F41DF8">
        <w:rPr>
          <w:rFonts w:ascii="Arial" w:hAnsi="Arial" w:cs="Arial"/>
          <w:sz w:val="20"/>
          <w:szCs w:val="20"/>
        </w:rPr>
        <w:t xml:space="preserve"> </w:t>
      </w:r>
      <w:r w:rsidR="001947DB" w:rsidRPr="00F41DF8">
        <w:rPr>
          <w:rFonts w:ascii="Arial" w:hAnsi="Arial" w:cs="Arial"/>
          <w:sz w:val="20"/>
          <w:szCs w:val="20"/>
        </w:rPr>
        <w:t>appropriate</w:t>
      </w:r>
      <w:r w:rsidR="00D4147E" w:rsidRPr="00F41DF8">
        <w:rPr>
          <w:rFonts w:ascii="Arial" w:hAnsi="Arial" w:cs="Arial"/>
          <w:sz w:val="20"/>
          <w:szCs w:val="20"/>
        </w:rPr>
        <w:t xml:space="preserve"> </w:t>
      </w:r>
      <w:r w:rsidR="001947DB" w:rsidRPr="00F41DF8">
        <w:rPr>
          <w:rFonts w:ascii="Arial" w:hAnsi="Arial" w:cs="Arial"/>
          <w:sz w:val="20"/>
          <w:szCs w:val="20"/>
        </w:rPr>
        <w:t>measures</w:t>
      </w:r>
      <w:r w:rsidR="00D4147E" w:rsidRPr="00F41DF8">
        <w:rPr>
          <w:rFonts w:ascii="Arial" w:hAnsi="Arial" w:cs="Arial"/>
          <w:sz w:val="20"/>
          <w:szCs w:val="20"/>
        </w:rPr>
        <w:t xml:space="preserve"> </w:t>
      </w:r>
      <w:r w:rsidR="001947DB" w:rsidRPr="00F41DF8">
        <w:rPr>
          <w:rFonts w:ascii="Arial" w:hAnsi="Arial" w:cs="Arial"/>
          <w:sz w:val="20"/>
          <w:szCs w:val="20"/>
        </w:rPr>
        <w:t>are</w:t>
      </w:r>
      <w:r w:rsidR="00D4147E" w:rsidRPr="00F41DF8">
        <w:rPr>
          <w:rFonts w:ascii="Arial" w:hAnsi="Arial" w:cs="Arial"/>
          <w:sz w:val="20"/>
          <w:szCs w:val="20"/>
        </w:rPr>
        <w:t xml:space="preserve"> </w:t>
      </w:r>
      <w:r w:rsidR="001947DB" w:rsidRPr="00F41DF8">
        <w:rPr>
          <w:rFonts w:ascii="Arial" w:hAnsi="Arial" w:cs="Arial"/>
          <w:sz w:val="20"/>
          <w:szCs w:val="20"/>
        </w:rPr>
        <w:t>taken</w:t>
      </w:r>
      <w:r w:rsidR="00D4147E" w:rsidRPr="00F41DF8">
        <w:rPr>
          <w:rFonts w:ascii="Arial" w:hAnsi="Arial" w:cs="Arial"/>
          <w:sz w:val="20"/>
          <w:szCs w:val="20"/>
        </w:rPr>
        <w:t xml:space="preserve"> </w:t>
      </w:r>
      <w:r w:rsidR="001947DB" w:rsidRPr="00F41DF8">
        <w:rPr>
          <w:rFonts w:ascii="Arial" w:hAnsi="Arial" w:cs="Arial"/>
          <w:sz w:val="20"/>
          <w:szCs w:val="20"/>
        </w:rPr>
        <w:t>to</w:t>
      </w:r>
      <w:r w:rsidR="00D4147E" w:rsidRPr="00F41DF8">
        <w:rPr>
          <w:rFonts w:ascii="Arial" w:hAnsi="Arial" w:cs="Arial"/>
          <w:sz w:val="20"/>
          <w:szCs w:val="20"/>
        </w:rPr>
        <w:t xml:space="preserve"> </w:t>
      </w:r>
      <w:r w:rsidR="001947DB" w:rsidRPr="00F41DF8">
        <w:rPr>
          <w:rFonts w:ascii="Arial" w:hAnsi="Arial" w:cs="Arial"/>
          <w:sz w:val="20"/>
          <w:szCs w:val="20"/>
        </w:rPr>
        <w:t>address</w:t>
      </w:r>
      <w:r w:rsidR="00D4147E" w:rsidRPr="00F41DF8">
        <w:rPr>
          <w:rFonts w:ascii="Arial" w:hAnsi="Arial" w:cs="Arial"/>
          <w:sz w:val="20"/>
          <w:szCs w:val="20"/>
        </w:rPr>
        <w:t xml:space="preserve"> </w:t>
      </w:r>
      <w:r w:rsidR="00E8347C" w:rsidRPr="00F41DF8">
        <w:rPr>
          <w:rFonts w:ascii="Arial" w:hAnsi="Arial" w:cs="Arial"/>
          <w:sz w:val="20"/>
          <w:szCs w:val="20"/>
        </w:rPr>
        <w:t>any</w:t>
      </w:r>
      <w:r w:rsidR="00D4147E" w:rsidRPr="00F41DF8">
        <w:rPr>
          <w:rFonts w:ascii="Arial" w:hAnsi="Arial" w:cs="Arial"/>
          <w:sz w:val="20"/>
          <w:szCs w:val="20"/>
        </w:rPr>
        <w:t xml:space="preserve"> </w:t>
      </w:r>
      <w:r w:rsidR="001947DB" w:rsidRPr="00F41DF8">
        <w:rPr>
          <w:rFonts w:ascii="Arial" w:hAnsi="Arial" w:cs="Arial"/>
          <w:sz w:val="20"/>
          <w:szCs w:val="20"/>
        </w:rPr>
        <w:t>potential</w:t>
      </w:r>
      <w:r w:rsidR="00D4147E" w:rsidRPr="00F41DF8">
        <w:rPr>
          <w:rFonts w:ascii="Arial" w:hAnsi="Arial" w:cs="Arial"/>
          <w:sz w:val="20"/>
          <w:szCs w:val="20"/>
        </w:rPr>
        <w:t xml:space="preserve"> </w:t>
      </w:r>
      <w:r w:rsidR="001947DB" w:rsidRPr="00F41DF8">
        <w:rPr>
          <w:rFonts w:ascii="Arial" w:hAnsi="Arial" w:cs="Arial"/>
          <w:sz w:val="20"/>
          <w:szCs w:val="20"/>
        </w:rPr>
        <w:t>risks</w:t>
      </w:r>
      <w:r w:rsidR="00D4147E" w:rsidRPr="00F41DF8">
        <w:rPr>
          <w:rFonts w:ascii="Arial" w:hAnsi="Arial" w:cs="Arial"/>
          <w:sz w:val="20"/>
          <w:szCs w:val="20"/>
        </w:rPr>
        <w:t xml:space="preserve"> </w:t>
      </w:r>
      <w:r w:rsidR="00E8347C" w:rsidRPr="00F41DF8">
        <w:rPr>
          <w:rFonts w:ascii="Arial" w:hAnsi="Arial" w:cs="Arial"/>
          <w:sz w:val="20"/>
          <w:szCs w:val="20"/>
        </w:rPr>
        <w:t>of</w:t>
      </w:r>
      <w:r w:rsidR="00D4147E" w:rsidRPr="00F41DF8">
        <w:rPr>
          <w:rFonts w:ascii="Arial" w:hAnsi="Arial" w:cs="Arial"/>
          <w:sz w:val="20"/>
          <w:szCs w:val="20"/>
        </w:rPr>
        <w:t xml:space="preserve"> </w:t>
      </w:r>
      <w:r w:rsidR="00E8347C" w:rsidRPr="00F41DF8">
        <w:rPr>
          <w:rFonts w:ascii="Arial" w:hAnsi="Arial" w:cs="Arial"/>
          <w:sz w:val="20"/>
          <w:szCs w:val="20"/>
        </w:rPr>
        <w:t>a</w:t>
      </w:r>
      <w:r w:rsidR="00D4147E" w:rsidRPr="00F41DF8">
        <w:rPr>
          <w:rFonts w:ascii="Arial" w:hAnsi="Arial" w:cs="Arial"/>
          <w:sz w:val="20"/>
          <w:szCs w:val="20"/>
        </w:rPr>
        <w:t xml:space="preserve"> </w:t>
      </w:r>
      <w:r w:rsidR="00E8347C" w:rsidRPr="00F41DF8">
        <w:rPr>
          <w:rFonts w:ascii="Arial" w:hAnsi="Arial" w:cs="Arial"/>
          <w:sz w:val="20"/>
          <w:szCs w:val="20"/>
        </w:rPr>
        <w:t>Security</w:t>
      </w:r>
      <w:r w:rsidR="00D4147E" w:rsidRPr="00F41DF8">
        <w:rPr>
          <w:rFonts w:ascii="Arial" w:hAnsi="Arial" w:cs="Arial"/>
          <w:sz w:val="20"/>
          <w:szCs w:val="20"/>
        </w:rPr>
        <w:t xml:space="preserve"> </w:t>
      </w:r>
      <w:r w:rsidR="00E8347C" w:rsidRPr="00F41DF8">
        <w:rPr>
          <w:rFonts w:ascii="Arial" w:hAnsi="Arial" w:cs="Arial"/>
          <w:sz w:val="20"/>
          <w:szCs w:val="20"/>
        </w:rPr>
        <w:t>Incident</w:t>
      </w:r>
      <w:r w:rsidR="00D4147E" w:rsidRPr="00F41DF8">
        <w:rPr>
          <w:rFonts w:ascii="Arial" w:hAnsi="Arial" w:cs="Arial"/>
          <w:sz w:val="20"/>
          <w:szCs w:val="20"/>
        </w:rPr>
        <w:t xml:space="preserve"> </w:t>
      </w:r>
      <w:r w:rsidRPr="00F41DF8">
        <w:rPr>
          <w:rFonts w:ascii="Arial" w:hAnsi="Arial" w:cs="Arial"/>
          <w:sz w:val="20"/>
          <w:szCs w:val="20"/>
        </w:rPr>
        <w:t>occurring</w:t>
      </w:r>
      <w:r w:rsidR="001947DB" w:rsidRPr="00F41DF8">
        <w:rPr>
          <w:rFonts w:ascii="Arial" w:hAnsi="Arial" w:cs="Arial"/>
          <w:sz w:val="20"/>
          <w:szCs w:val="20"/>
        </w:rPr>
        <w:t>.</w:t>
      </w:r>
    </w:p>
    <w:p w14:paraId="47D94BA3" w14:textId="2C730EF6" w:rsidR="001947DB"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897F33" w:rsidRPr="00F41DF8">
        <w:rPr>
          <w:rFonts w:ascii="Arial" w:hAnsi="Arial" w:cs="Arial"/>
          <w:sz w:val="20"/>
          <w:szCs w:val="20"/>
        </w:rPr>
        <w:t>must</w:t>
      </w:r>
      <w:r w:rsidR="00D4147E" w:rsidRPr="00F41DF8">
        <w:rPr>
          <w:rFonts w:ascii="Arial" w:hAnsi="Arial" w:cs="Arial"/>
          <w:sz w:val="20"/>
          <w:szCs w:val="20"/>
        </w:rPr>
        <w:t xml:space="preserve"> </w:t>
      </w:r>
      <w:r w:rsidR="00897F33" w:rsidRPr="00F41DF8">
        <w:rPr>
          <w:rFonts w:ascii="Arial" w:hAnsi="Arial" w:cs="Arial"/>
          <w:sz w:val="20"/>
          <w:szCs w:val="20"/>
        </w:rPr>
        <w:t>promptly</w:t>
      </w:r>
      <w:r w:rsidR="00D4147E" w:rsidRPr="00F41DF8">
        <w:rPr>
          <w:rFonts w:ascii="Arial" w:hAnsi="Arial" w:cs="Arial"/>
          <w:sz w:val="20"/>
          <w:szCs w:val="20"/>
        </w:rPr>
        <w:t xml:space="preserve"> </w:t>
      </w:r>
      <w:r w:rsidR="00897F33" w:rsidRPr="00F41DF8">
        <w:rPr>
          <w:rFonts w:ascii="Arial" w:hAnsi="Arial" w:cs="Arial"/>
          <w:sz w:val="20"/>
          <w:szCs w:val="20"/>
        </w:rPr>
        <w:t>apply</w:t>
      </w:r>
      <w:r w:rsidR="00D4147E" w:rsidRPr="00F41DF8">
        <w:rPr>
          <w:rFonts w:ascii="Arial" w:hAnsi="Arial" w:cs="Arial"/>
          <w:sz w:val="20"/>
          <w:szCs w:val="20"/>
        </w:rPr>
        <w:t xml:space="preserve"> </w:t>
      </w:r>
      <w:r w:rsidR="00897F33" w:rsidRPr="00F41DF8">
        <w:rPr>
          <w:rFonts w:ascii="Arial" w:hAnsi="Arial" w:cs="Arial"/>
          <w:sz w:val="20"/>
          <w:szCs w:val="20"/>
        </w:rPr>
        <w:t>patches</w:t>
      </w:r>
      <w:r w:rsidR="00D4147E" w:rsidRPr="00F41DF8">
        <w:rPr>
          <w:rFonts w:ascii="Arial" w:hAnsi="Arial" w:cs="Arial"/>
          <w:sz w:val="20"/>
          <w:szCs w:val="20"/>
        </w:rPr>
        <w:t xml:space="preserve"> </w:t>
      </w:r>
      <w:r w:rsidR="00897F33" w:rsidRPr="00F41DF8">
        <w:rPr>
          <w:rFonts w:ascii="Arial" w:hAnsi="Arial" w:cs="Arial"/>
          <w:sz w:val="20"/>
          <w:szCs w:val="20"/>
        </w:rPr>
        <w:t>for</w:t>
      </w:r>
      <w:r w:rsidR="00D4147E" w:rsidRPr="00F41DF8">
        <w:rPr>
          <w:rFonts w:ascii="Arial" w:hAnsi="Arial" w:cs="Arial"/>
          <w:sz w:val="20"/>
          <w:szCs w:val="20"/>
        </w:rPr>
        <w:t xml:space="preserve"> </w:t>
      </w:r>
      <w:r w:rsidR="00897F33" w:rsidRPr="00F41DF8">
        <w:rPr>
          <w:rFonts w:ascii="Arial" w:hAnsi="Arial" w:cs="Arial"/>
          <w:sz w:val="20"/>
          <w:szCs w:val="20"/>
        </w:rPr>
        <w:t>all</w:t>
      </w:r>
      <w:r w:rsidR="00D4147E" w:rsidRPr="00F41DF8">
        <w:rPr>
          <w:rFonts w:ascii="Arial" w:hAnsi="Arial" w:cs="Arial"/>
          <w:sz w:val="20"/>
          <w:szCs w:val="20"/>
        </w:rPr>
        <w:t xml:space="preserve"> </w:t>
      </w:r>
      <w:r w:rsidR="00897F33" w:rsidRPr="00F41DF8">
        <w:rPr>
          <w:rFonts w:ascii="Arial" w:hAnsi="Arial" w:cs="Arial"/>
          <w:sz w:val="20"/>
          <w:szCs w:val="20"/>
        </w:rPr>
        <w:t>operating</w:t>
      </w:r>
      <w:r w:rsidR="00D4147E" w:rsidRPr="00F41DF8">
        <w:rPr>
          <w:rFonts w:ascii="Arial" w:hAnsi="Arial" w:cs="Arial"/>
          <w:sz w:val="20"/>
          <w:szCs w:val="20"/>
        </w:rPr>
        <w:t xml:space="preserve"> </w:t>
      </w:r>
      <w:r w:rsidR="00897F33" w:rsidRPr="00F41DF8">
        <w:rPr>
          <w:rFonts w:ascii="Arial" w:hAnsi="Arial" w:cs="Arial"/>
          <w:sz w:val="20"/>
          <w:szCs w:val="20"/>
        </w:rPr>
        <w:t>systems,</w:t>
      </w:r>
      <w:r w:rsidR="00D4147E" w:rsidRPr="00F41DF8">
        <w:rPr>
          <w:rFonts w:ascii="Arial" w:hAnsi="Arial" w:cs="Arial"/>
          <w:sz w:val="20"/>
          <w:szCs w:val="20"/>
        </w:rPr>
        <w:t xml:space="preserve"> </w:t>
      </w:r>
      <w:r w:rsidR="00897F33" w:rsidRPr="00F41DF8">
        <w:rPr>
          <w:rFonts w:ascii="Arial" w:hAnsi="Arial" w:cs="Arial"/>
          <w:sz w:val="20"/>
          <w:szCs w:val="20"/>
        </w:rPr>
        <w:t>Applications</w:t>
      </w:r>
      <w:r w:rsidR="00D4147E" w:rsidRPr="00F41DF8">
        <w:rPr>
          <w:rFonts w:ascii="Arial" w:hAnsi="Arial" w:cs="Arial"/>
          <w:sz w:val="20"/>
          <w:szCs w:val="20"/>
        </w:rPr>
        <w:t xml:space="preserve"> </w:t>
      </w:r>
      <w:r w:rsidR="00897F33" w:rsidRPr="00F41DF8">
        <w:rPr>
          <w:rFonts w:ascii="Arial" w:hAnsi="Arial" w:cs="Arial"/>
          <w:sz w:val="20"/>
          <w:szCs w:val="20"/>
        </w:rPr>
        <w:t>and</w:t>
      </w:r>
      <w:r w:rsidR="00D4147E" w:rsidRPr="00F41DF8">
        <w:rPr>
          <w:rFonts w:ascii="Arial" w:hAnsi="Arial" w:cs="Arial"/>
          <w:sz w:val="20"/>
          <w:szCs w:val="20"/>
        </w:rPr>
        <w:t xml:space="preserve"> </w:t>
      </w:r>
      <w:r w:rsidR="00897F33" w:rsidRPr="00F41DF8">
        <w:rPr>
          <w:rFonts w:ascii="Arial" w:hAnsi="Arial" w:cs="Arial"/>
          <w:sz w:val="20"/>
          <w:szCs w:val="20"/>
        </w:rPr>
        <w:t>Network</w:t>
      </w:r>
      <w:r w:rsidR="00D4147E" w:rsidRPr="00F41DF8">
        <w:rPr>
          <w:rFonts w:ascii="Arial" w:hAnsi="Arial" w:cs="Arial"/>
          <w:sz w:val="20"/>
          <w:szCs w:val="20"/>
        </w:rPr>
        <w:t xml:space="preserve"> </w:t>
      </w:r>
      <w:r w:rsidR="00E8347C" w:rsidRPr="00F41DF8">
        <w:rPr>
          <w:rFonts w:ascii="Arial" w:hAnsi="Arial" w:cs="Arial"/>
          <w:sz w:val="20"/>
          <w:szCs w:val="20"/>
        </w:rPr>
        <w:t>d</w:t>
      </w:r>
      <w:r w:rsidR="00897F33" w:rsidRPr="00F41DF8">
        <w:rPr>
          <w:rFonts w:ascii="Arial" w:hAnsi="Arial" w:cs="Arial"/>
          <w:sz w:val="20"/>
          <w:szCs w:val="20"/>
        </w:rPr>
        <w:t>evices</w:t>
      </w:r>
      <w:r w:rsidR="00D4147E" w:rsidRPr="00F41DF8">
        <w:rPr>
          <w:rFonts w:ascii="Arial" w:hAnsi="Arial" w:cs="Arial"/>
          <w:sz w:val="20"/>
          <w:szCs w:val="20"/>
        </w:rPr>
        <w:t xml:space="preserve"> </w:t>
      </w:r>
      <w:r w:rsidR="00897F33" w:rsidRPr="00F41DF8">
        <w:rPr>
          <w:rFonts w:ascii="Arial" w:hAnsi="Arial" w:cs="Arial"/>
          <w:sz w:val="20"/>
          <w:szCs w:val="20"/>
        </w:rPr>
        <w:t>according</w:t>
      </w:r>
      <w:r w:rsidR="00D4147E" w:rsidRPr="00F41DF8">
        <w:rPr>
          <w:rFonts w:ascii="Arial" w:hAnsi="Arial" w:cs="Arial"/>
          <w:sz w:val="20"/>
          <w:szCs w:val="20"/>
        </w:rPr>
        <w:t xml:space="preserve"> </w:t>
      </w:r>
      <w:r w:rsidR="00897F33" w:rsidRPr="00F41DF8">
        <w:rPr>
          <w:rFonts w:ascii="Arial" w:hAnsi="Arial" w:cs="Arial"/>
          <w:sz w:val="20"/>
          <w:szCs w:val="20"/>
        </w:rPr>
        <w:t>to</w:t>
      </w:r>
      <w:r w:rsidR="00D4147E" w:rsidRPr="00F41DF8">
        <w:rPr>
          <w:rFonts w:ascii="Arial" w:hAnsi="Arial" w:cs="Arial"/>
          <w:sz w:val="20"/>
          <w:szCs w:val="20"/>
        </w:rPr>
        <w:t xml:space="preserve"> </w:t>
      </w:r>
      <w:r w:rsidR="00897F33" w:rsidRPr="00F41DF8">
        <w:rPr>
          <w:rFonts w:ascii="Arial" w:hAnsi="Arial" w:cs="Arial"/>
          <w:sz w:val="20"/>
          <w:szCs w:val="20"/>
        </w:rPr>
        <w:t>a</w:t>
      </w:r>
      <w:r w:rsidR="00D23FEC" w:rsidRPr="00F41DF8">
        <w:rPr>
          <w:rFonts w:ascii="Arial" w:hAnsi="Arial" w:cs="Arial"/>
          <w:sz w:val="20"/>
          <w:szCs w:val="20"/>
        </w:rPr>
        <w:t>n</w:t>
      </w:r>
      <w:r w:rsidR="00D4147E" w:rsidRPr="00F41DF8">
        <w:rPr>
          <w:rFonts w:ascii="Arial" w:hAnsi="Arial" w:cs="Arial"/>
          <w:sz w:val="20"/>
          <w:szCs w:val="20"/>
        </w:rPr>
        <w:t xml:space="preserve"> </w:t>
      </w:r>
      <w:r w:rsidR="00D23FEC" w:rsidRPr="00F41DF8">
        <w:rPr>
          <w:rFonts w:ascii="Arial" w:hAnsi="Arial" w:cs="Arial"/>
          <w:sz w:val="20"/>
          <w:szCs w:val="20"/>
        </w:rPr>
        <w:t>appropriate</w:t>
      </w:r>
      <w:r w:rsidR="00D4147E" w:rsidRPr="00F41DF8">
        <w:rPr>
          <w:rFonts w:ascii="Arial" w:hAnsi="Arial" w:cs="Arial"/>
          <w:sz w:val="20"/>
          <w:szCs w:val="20"/>
        </w:rPr>
        <w:t xml:space="preserve"> </w:t>
      </w:r>
      <w:r w:rsidR="00D23FEC" w:rsidRPr="00F41DF8">
        <w:rPr>
          <w:rFonts w:ascii="Arial" w:hAnsi="Arial" w:cs="Arial"/>
          <w:sz w:val="20"/>
          <w:szCs w:val="20"/>
        </w:rPr>
        <w:t>and</w:t>
      </w:r>
      <w:r w:rsidR="00D4147E" w:rsidRPr="00F41DF8">
        <w:rPr>
          <w:rFonts w:ascii="Arial" w:hAnsi="Arial" w:cs="Arial"/>
          <w:sz w:val="20"/>
          <w:szCs w:val="20"/>
        </w:rPr>
        <w:t xml:space="preserve"> </w:t>
      </w:r>
      <w:r w:rsidR="00897F33" w:rsidRPr="00F41DF8">
        <w:rPr>
          <w:rFonts w:ascii="Arial" w:hAnsi="Arial" w:cs="Arial"/>
          <w:sz w:val="20"/>
          <w:szCs w:val="20"/>
        </w:rPr>
        <w:t>documented</w:t>
      </w:r>
      <w:r w:rsidR="00D4147E" w:rsidRPr="00F41DF8">
        <w:rPr>
          <w:rFonts w:ascii="Arial" w:hAnsi="Arial" w:cs="Arial"/>
          <w:sz w:val="20"/>
          <w:szCs w:val="20"/>
        </w:rPr>
        <w:t xml:space="preserve"> </w:t>
      </w:r>
      <w:r w:rsidR="00897F33" w:rsidRPr="00F41DF8">
        <w:rPr>
          <w:rFonts w:ascii="Arial" w:hAnsi="Arial" w:cs="Arial"/>
          <w:sz w:val="20"/>
          <w:szCs w:val="20"/>
        </w:rPr>
        <w:t>vulnerability</w:t>
      </w:r>
      <w:r w:rsidR="00D4147E" w:rsidRPr="00F41DF8">
        <w:rPr>
          <w:rFonts w:ascii="Arial" w:hAnsi="Arial" w:cs="Arial"/>
          <w:sz w:val="20"/>
          <w:szCs w:val="20"/>
        </w:rPr>
        <w:t xml:space="preserve"> </w:t>
      </w:r>
      <w:r w:rsidR="00B00BA2" w:rsidRPr="00F41DF8">
        <w:rPr>
          <w:rFonts w:ascii="Arial" w:hAnsi="Arial" w:cs="Arial"/>
          <w:sz w:val="20"/>
          <w:szCs w:val="20"/>
        </w:rPr>
        <w:t>and</w:t>
      </w:r>
      <w:r w:rsidR="00D4147E" w:rsidRPr="00F41DF8">
        <w:rPr>
          <w:rFonts w:ascii="Arial" w:hAnsi="Arial" w:cs="Arial"/>
          <w:sz w:val="20"/>
          <w:szCs w:val="20"/>
        </w:rPr>
        <w:t xml:space="preserve"> </w:t>
      </w:r>
      <w:r w:rsidR="00897F33" w:rsidRPr="00F41DF8">
        <w:rPr>
          <w:rFonts w:ascii="Arial" w:hAnsi="Arial" w:cs="Arial"/>
          <w:sz w:val="20"/>
          <w:szCs w:val="20"/>
        </w:rPr>
        <w:t>patch</w:t>
      </w:r>
      <w:r w:rsidR="00D4147E" w:rsidRPr="00F41DF8">
        <w:rPr>
          <w:rFonts w:ascii="Arial" w:hAnsi="Arial" w:cs="Arial"/>
          <w:sz w:val="20"/>
          <w:szCs w:val="20"/>
        </w:rPr>
        <w:t xml:space="preserve"> </w:t>
      </w:r>
      <w:r w:rsidR="00897F33" w:rsidRPr="00F41DF8">
        <w:rPr>
          <w:rFonts w:ascii="Arial" w:hAnsi="Arial" w:cs="Arial"/>
          <w:sz w:val="20"/>
          <w:szCs w:val="20"/>
        </w:rPr>
        <w:t>management</w:t>
      </w:r>
      <w:r w:rsidR="00D4147E" w:rsidRPr="00F41DF8">
        <w:rPr>
          <w:rFonts w:ascii="Arial" w:hAnsi="Arial" w:cs="Arial"/>
          <w:sz w:val="20"/>
          <w:szCs w:val="20"/>
        </w:rPr>
        <w:t xml:space="preserve"> </w:t>
      </w:r>
      <w:r w:rsidR="00897F33" w:rsidRPr="00F41DF8">
        <w:rPr>
          <w:rFonts w:ascii="Arial" w:hAnsi="Arial" w:cs="Arial"/>
          <w:sz w:val="20"/>
          <w:szCs w:val="20"/>
        </w:rPr>
        <w:t>process</w:t>
      </w:r>
      <w:r w:rsidR="00D4147E" w:rsidRPr="00F41DF8">
        <w:rPr>
          <w:rFonts w:ascii="Arial" w:hAnsi="Arial" w:cs="Arial"/>
          <w:sz w:val="20"/>
          <w:szCs w:val="20"/>
        </w:rPr>
        <w:t xml:space="preserve"> </w:t>
      </w:r>
      <w:r w:rsidR="00897F33" w:rsidRPr="00F41DF8">
        <w:rPr>
          <w:rFonts w:ascii="Arial" w:hAnsi="Arial" w:cs="Arial"/>
          <w:sz w:val="20"/>
          <w:szCs w:val="20"/>
        </w:rPr>
        <w:t>that</w:t>
      </w:r>
      <w:r w:rsidR="00D4147E" w:rsidRPr="00F41DF8">
        <w:rPr>
          <w:rFonts w:ascii="Arial" w:hAnsi="Arial" w:cs="Arial"/>
          <w:sz w:val="20"/>
          <w:szCs w:val="20"/>
        </w:rPr>
        <w:t xml:space="preserve"> </w:t>
      </w:r>
      <w:r w:rsidR="00897F33" w:rsidRPr="00F41DF8">
        <w:rPr>
          <w:rFonts w:ascii="Arial" w:hAnsi="Arial" w:cs="Arial"/>
          <w:sz w:val="20"/>
          <w:szCs w:val="20"/>
        </w:rPr>
        <w:t>requires</w:t>
      </w:r>
      <w:r w:rsidR="00D4147E" w:rsidRPr="00F41DF8">
        <w:rPr>
          <w:rFonts w:ascii="Arial" w:hAnsi="Arial" w:cs="Arial"/>
          <w:sz w:val="20"/>
          <w:szCs w:val="20"/>
        </w:rPr>
        <w:t xml:space="preserve"> </w:t>
      </w:r>
      <w:r w:rsidR="00897F33" w:rsidRPr="00F41DF8">
        <w:rPr>
          <w:rFonts w:ascii="Arial" w:hAnsi="Arial" w:cs="Arial"/>
          <w:sz w:val="20"/>
          <w:szCs w:val="20"/>
        </w:rPr>
        <w:t>patches</w:t>
      </w:r>
      <w:r w:rsidR="00D4147E" w:rsidRPr="00F41DF8">
        <w:rPr>
          <w:rFonts w:ascii="Arial" w:hAnsi="Arial" w:cs="Arial"/>
          <w:sz w:val="20"/>
          <w:szCs w:val="20"/>
        </w:rPr>
        <w:t xml:space="preserve"> </w:t>
      </w:r>
      <w:r w:rsidR="00897F33" w:rsidRPr="00F41DF8">
        <w:rPr>
          <w:rFonts w:ascii="Arial" w:hAnsi="Arial" w:cs="Arial"/>
          <w:sz w:val="20"/>
          <w:szCs w:val="20"/>
        </w:rPr>
        <w:t>be</w:t>
      </w:r>
      <w:r w:rsidR="00D4147E" w:rsidRPr="00F41DF8">
        <w:rPr>
          <w:rFonts w:ascii="Arial" w:hAnsi="Arial" w:cs="Arial"/>
          <w:sz w:val="20"/>
          <w:szCs w:val="20"/>
        </w:rPr>
        <w:t xml:space="preserve"> </w:t>
      </w:r>
      <w:r w:rsidR="00897F33" w:rsidRPr="00F41DF8">
        <w:rPr>
          <w:rFonts w:ascii="Arial" w:hAnsi="Arial" w:cs="Arial"/>
          <w:sz w:val="20"/>
          <w:szCs w:val="20"/>
        </w:rPr>
        <w:t>applied</w:t>
      </w:r>
      <w:r w:rsidR="00D4147E" w:rsidRPr="00F41DF8">
        <w:rPr>
          <w:rFonts w:ascii="Arial" w:hAnsi="Arial" w:cs="Arial"/>
          <w:sz w:val="20"/>
          <w:szCs w:val="20"/>
        </w:rPr>
        <w:t xml:space="preserve"> </w:t>
      </w:r>
      <w:r w:rsidR="00897F33" w:rsidRPr="00F41DF8">
        <w:rPr>
          <w:rFonts w:ascii="Arial" w:hAnsi="Arial" w:cs="Arial"/>
          <w:sz w:val="20"/>
          <w:szCs w:val="20"/>
        </w:rPr>
        <w:t>in</w:t>
      </w:r>
      <w:r w:rsidR="00D4147E" w:rsidRPr="00F41DF8">
        <w:rPr>
          <w:rFonts w:ascii="Arial" w:hAnsi="Arial" w:cs="Arial"/>
          <w:sz w:val="20"/>
          <w:szCs w:val="20"/>
        </w:rPr>
        <w:t xml:space="preserve"> </w:t>
      </w:r>
      <w:r w:rsidR="00897F33" w:rsidRPr="00F41DF8">
        <w:rPr>
          <w:rFonts w:ascii="Arial" w:hAnsi="Arial" w:cs="Arial"/>
          <w:sz w:val="20"/>
          <w:szCs w:val="20"/>
        </w:rPr>
        <w:t>a</w:t>
      </w:r>
      <w:r w:rsidR="00D4147E" w:rsidRPr="00F41DF8">
        <w:rPr>
          <w:rFonts w:ascii="Arial" w:hAnsi="Arial" w:cs="Arial"/>
          <w:sz w:val="20"/>
          <w:szCs w:val="20"/>
        </w:rPr>
        <w:t xml:space="preserve"> </w:t>
      </w:r>
      <w:r w:rsidR="00897F33" w:rsidRPr="00F41DF8">
        <w:rPr>
          <w:rFonts w:ascii="Arial" w:hAnsi="Arial" w:cs="Arial"/>
          <w:sz w:val="20"/>
          <w:szCs w:val="20"/>
        </w:rPr>
        <w:t>consistent,</w:t>
      </w:r>
      <w:r w:rsidR="00D4147E" w:rsidRPr="00F41DF8">
        <w:rPr>
          <w:rFonts w:ascii="Arial" w:hAnsi="Arial" w:cs="Arial"/>
          <w:sz w:val="20"/>
          <w:szCs w:val="20"/>
        </w:rPr>
        <w:t xml:space="preserve"> </w:t>
      </w:r>
      <w:r w:rsidR="00897F33" w:rsidRPr="00F41DF8">
        <w:rPr>
          <w:rFonts w:ascii="Arial" w:hAnsi="Arial" w:cs="Arial"/>
          <w:sz w:val="20"/>
          <w:szCs w:val="20"/>
        </w:rPr>
        <w:t>standardized</w:t>
      </w:r>
      <w:r w:rsidR="00D4147E" w:rsidRPr="00F41DF8">
        <w:rPr>
          <w:rFonts w:ascii="Arial" w:hAnsi="Arial" w:cs="Arial"/>
          <w:sz w:val="20"/>
          <w:szCs w:val="20"/>
        </w:rPr>
        <w:t xml:space="preserve"> </w:t>
      </w:r>
      <w:r w:rsidR="00897F33" w:rsidRPr="00F41DF8">
        <w:rPr>
          <w:rFonts w:ascii="Arial" w:hAnsi="Arial" w:cs="Arial"/>
          <w:sz w:val="20"/>
          <w:szCs w:val="20"/>
        </w:rPr>
        <w:t>manner</w:t>
      </w:r>
      <w:r w:rsidR="00D4147E" w:rsidRPr="00F41DF8">
        <w:rPr>
          <w:rFonts w:ascii="Arial" w:hAnsi="Arial" w:cs="Arial"/>
          <w:sz w:val="20"/>
          <w:szCs w:val="20"/>
        </w:rPr>
        <w:t xml:space="preserve"> </w:t>
      </w:r>
      <w:r w:rsidR="00897F33" w:rsidRPr="00F41DF8">
        <w:rPr>
          <w:rFonts w:ascii="Arial" w:hAnsi="Arial" w:cs="Arial"/>
          <w:sz w:val="20"/>
          <w:szCs w:val="20"/>
        </w:rPr>
        <w:t>and</w:t>
      </w:r>
      <w:r w:rsidR="00D4147E" w:rsidRPr="00F41DF8">
        <w:rPr>
          <w:rFonts w:ascii="Arial" w:hAnsi="Arial" w:cs="Arial"/>
          <w:sz w:val="20"/>
          <w:szCs w:val="20"/>
        </w:rPr>
        <w:t xml:space="preserve"> </w:t>
      </w:r>
      <w:r w:rsidR="00897F33" w:rsidRPr="00F41DF8">
        <w:rPr>
          <w:rFonts w:ascii="Arial" w:hAnsi="Arial" w:cs="Arial"/>
          <w:sz w:val="20"/>
          <w:szCs w:val="20"/>
        </w:rPr>
        <w:t>prioritized</w:t>
      </w:r>
      <w:r w:rsidR="00D4147E" w:rsidRPr="00F41DF8">
        <w:rPr>
          <w:rFonts w:ascii="Arial" w:hAnsi="Arial" w:cs="Arial"/>
          <w:sz w:val="20"/>
          <w:szCs w:val="20"/>
        </w:rPr>
        <w:t xml:space="preserve"> </w:t>
      </w:r>
      <w:r w:rsidR="00897F33" w:rsidRPr="00F41DF8">
        <w:rPr>
          <w:rFonts w:ascii="Arial" w:hAnsi="Arial" w:cs="Arial"/>
          <w:sz w:val="20"/>
          <w:szCs w:val="20"/>
        </w:rPr>
        <w:t>based</w:t>
      </w:r>
      <w:r w:rsidR="00D4147E" w:rsidRPr="00F41DF8">
        <w:rPr>
          <w:rFonts w:ascii="Arial" w:hAnsi="Arial" w:cs="Arial"/>
          <w:sz w:val="20"/>
          <w:szCs w:val="20"/>
        </w:rPr>
        <w:t xml:space="preserve"> </w:t>
      </w:r>
      <w:r w:rsidR="00897F33" w:rsidRPr="00F41DF8">
        <w:rPr>
          <w:rFonts w:ascii="Arial" w:hAnsi="Arial" w:cs="Arial"/>
          <w:sz w:val="20"/>
          <w:szCs w:val="20"/>
        </w:rPr>
        <w:t>on</w:t>
      </w:r>
      <w:r w:rsidR="00D4147E" w:rsidRPr="00F41DF8">
        <w:rPr>
          <w:rFonts w:ascii="Arial" w:hAnsi="Arial" w:cs="Arial"/>
          <w:sz w:val="20"/>
          <w:szCs w:val="20"/>
        </w:rPr>
        <w:t xml:space="preserve"> </w:t>
      </w:r>
      <w:r w:rsidR="00897F33" w:rsidRPr="00F41DF8">
        <w:rPr>
          <w:rFonts w:ascii="Arial" w:hAnsi="Arial" w:cs="Arial"/>
          <w:sz w:val="20"/>
          <w:szCs w:val="20"/>
        </w:rPr>
        <w:t>criticality</w:t>
      </w:r>
      <w:r w:rsidR="00D4147E" w:rsidRPr="00F41DF8">
        <w:rPr>
          <w:rFonts w:ascii="Arial" w:hAnsi="Arial" w:cs="Arial"/>
          <w:sz w:val="20"/>
          <w:szCs w:val="20"/>
        </w:rPr>
        <w:t xml:space="preserve"> </w:t>
      </w:r>
      <w:r w:rsidR="00897F33" w:rsidRPr="00F41DF8">
        <w:rPr>
          <w:rFonts w:ascii="Arial" w:hAnsi="Arial" w:cs="Arial"/>
          <w:sz w:val="20"/>
          <w:szCs w:val="20"/>
        </w:rPr>
        <w:t>and</w:t>
      </w:r>
      <w:r w:rsidR="00D4147E" w:rsidRPr="00F41DF8">
        <w:rPr>
          <w:rFonts w:ascii="Arial" w:hAnsi="Arial" w:cs="Arial"/>
          <w:sz w:val="20"/>
          <w:szCs w:val="20"/>
        </w:rPr>
        <w:t xml:space="preserve"> </w:t>
      </w:r>
      <w:r w:rsidR="00897F33" w:rsidRPr="00F41DF8">
        <w:rPr>
          <w:rFonts w:ascii="Arial" w:hAnsi="Arial" w:cs="Arial"/>
          <w:sz w:val="20"/>
          <w:szCs w:val="20"/>
        </w:rPr>
        <w:t>risk.</w:t>
      </w:r>
      <w:r w:rsidR="00D4147E" w:rsidRPr="00F41DF8">
        <w:rPr>
          <w:rFonts w:ascii="Arial" w:hAnsi="Arial" w:cs="Arial"/>
          <w:sz w:val="20"/>
          <w:szCs w:val="20"/>
        </w:rPr>
        <w:t xml:space="preserve"> </w:t>
      </w:r>
      <w:r w:rsidR="00897F33" w:rsidRPr="00F41DF8">
        <w:rPr>
          <w:rFonts w:ascii="Arial" w:hAnsi="Arial" w:cs="Arial"/>
          <w:sz w:val="20"/>
          <w:szCs w:val="20"/>
        </w:rPr>
        <w:t>If</w:t>
      </w:r>
      <w:r w:rsidR="00D4147E" w:rsidRPr="00F41DF8">
        <w:rPr>
          <w:rFonts w:ascii="Arial" w:hAnsi="Arial" w:cs="Arial"/>
          <w:sz w:val="20"/>
          <w:szCs w:val="20"/>
        </w:rPr>
        <w:t xml:space="preserve"> </w:t>
      </w:r>
      <w:r w:rsidR="00897F33" w:rsidRPr="00F41DF8">
        <w:rPr>
          <w:rFonts w:ascii="Arial" w:hAnsi="Arial" w:cs="Arial"/>
          <w:sz w:val="20"/>
          <w:szCs w:val="20"/>
        </w:rPr>
        <w:t>a</w:t>
      </w:r>
      <w:r w:rsidR="00D4147E" w:rsidRPr="00F41DF8">
        <w:rPr>
          <w:rFonts w:ascii="Arial" w:hAnsi="Arial" w:cs="Arial"/>
          <w:sz w:val="20"/>
          <w:szCs w:val="20"/>
        </w:rPr>
        <w:t xml:space="preserve"> </w:t>
      </w:r>
      <w:r w:rsidR="00897F33" w:rsidRPr="00F41DF8">
        <w:rPr>
          <w:rFonts w:ascii="Arial" w:hAnsi="Arial" w:cs="Arial"/>
          <w:sz w:val="20"/>
          <w:szCs w:val="20"/>
        </w:rPr>
        <w:t>security</w:t>
      </w:r>
      <w:r w:rsidR="00D4147E" w:rsidRPr="00F41DF8">
        <w:rPr>
          <w:rFonts w:ascii="Arial" w:hAnsi="Arial" w:cs="Arial"/>
          <w:sz w:val="20"/>
          <w:szCs w:val="20"/>
        </w:rPr>
        <w:t xml:space="preserve"> </w:t>
      </w:r>
      <w:r w:rsidR="00897F33" w:rsidRPr="00F41DF8">
        <w:rPr>
          <w:rFonts w:ascii="Arial" w:hAnsi="Arial" w:cs="Arial"/>
          <w:sz w:val="20"/>
          <w:szCs w:val="20"/>
        </w:rPr>
        <w:t>patch</w:t>
      </w:r>
      <w:r w:rsidR="00D4147E" w:rsidRPr="00F41DF8">
        <w:rPr>
          <w:rFonts w:ascii="Arial" w:hAnsi="Arial" w:cs="Arial"/>
          <w:sz w:val="20"/>
          <w:szCs w:val="20"/>
        </w:rPr>
        <w:t xml:space="preserve"> </w:t>
      </w:r>
      <w:r w:rsidR="00897F33" w:rsidRPr="00F41DF8">
        <w:rPr>
          <w:rFonts w:ascii="Arial" w:hAnsi="Arial" w:cs="Arial"/>
          <w:sz w:val="20"/>
          <w:szCs w:val="20"/>
        </w:rPr>
        <w:t>cannot</w:t>
      </w:r>
      <w:r w:rsidR="00D4147E" w:rsidRPr="00F41DF8">
        <w:rPr>
          <w:rFonts w:ascii="Arial" w:hAnsi="Arial" w:cs="Arial"/>
          <w:sz w:val="20"/>
          <w:szCs w:val="20"/>
        </w:rPr>
        <w:t xml:space="preserve"> </w:t>
      </w:r>
      <w:r w:rsidR="00897F33" w:rsidRPr="00F41DF8">
        <w:rPr>
          <w:rFonts w:ascii="Arial" w:hAnsi="Arial" w:cs="Arial"/>
          <w:sz w:val="20"/>
          <w:szCs w:val="20"/>
        </w:rPr>
        <w:t>be</w:t>
      </w:r>
      <w:r w:rsidR="00D4147E" w:rsidRPr="00F41DF8">
        <w:rPr>
          <w:rFonts w:ascii="Arial" w:hAnsi="Arial" w:cs="Arial"/>
          <w:sz w:val="20"/>
          <w:szCs w:val="20"/>
        </w:rPr>
        <w:t xml:space="preserve"> </w:t>
      </w:r>
      <w:r w:rsidR="00897F33" w:rsidRPr="00F41DF8">
        <w:rPr>
          <w:rFonts w:ascii="Arial" w:hAnsi="Arial" w:cs="Arial"/>
          <w:sz w:val="20"/>
          <w:szCs w:val="20"/>
        </w:rPr>
        <w:t>promptly</w:t>
      </w:r>
      <w:r w:rsidR="00D4147E" w:rsidRPr="00F41DF8">
        <w:rPr>
          <w:rFonts w:ascii="Arial" w:hAnsi="Arial" w:cs="Arial"/>
          <w:sz w:val="20"/>
          <w:szCs w:val="20"/>
        </w:rPr>
        <w:t xml:space="preserve"> </w:t>
      </w:r>
      <w:r w:rsidR="00897F33" w:rsidRPr="00F41DF8">
        <w:rPr>
          <w:rFonts w:ascii="Arial" w:hAnsi="Arial" w:cs="Arial"/>
          <w:sz w:val="20"/>
          <w:szCs w:val="20"/>
        </w:rPr>
        <w:t>applied</w:t>
      </w:r>
      <w:r w:rsidR="00D4147E" w:rsidRPr="00F41DF8">
        <w:rPr>
          <w:rFonts w:ascii="Arial" w:hAnsi="Arial" w:cs="Arial"/>
          <w:sz w:val="20"/>
          <w:szCs w:val="20"/>
        </w:rPr>
        <w:t xml:space="preserve"> </w:t>
      </w:r>
      <w:r w:rsidR="00897F33" w:rsidRPr="00F41DF8">
        <w:rPr>
          <w:rFonts w:ascii="Arial" w:hAnsi="Arial" w:cs="Arial"/>
          <w:sz w:val="20"/>
          <w:szCs w:val="20"/>
        </w:rPr>
        <w:t>due</w:t>
      </w:r>
      <w:r w:rsidR="00D4147E" w:rsidRPr="00F41DF8">
        <w:rPr>
          <w:rFonts w:ascii="Arial" w:hAnsi="Arial" w:cs="Arial"/>
          <w:sz w:val="20"/>
          <w:szCs w:val="20"/>
        </w:rPr>
        <w:t xml:space="preserve"> </w:t>
      </w:r>
      <w:r w:rsidR="004D579D" w:rsidRPr="00F41DF8">
        <w:rPr>
          <w:rFonts w:ascii="Arial" w:hAnsi="Arial" w:cs="Arial"/>
          <w:sz w:val="20"/>
          <w:szCs w:val="20"/>
        </w:rPr>
        <w:t>the</w:t>
      </w:r>
      <w:r w:rsidR="00D4147E" w:rsidRPr="00F41DF8">
        <w:rPr>
          <w:rFonts w:ascii="Arial" w:hAnsi="Arial" w:cs="Arial"/>
          <w:sz w:val="20"/>
          <w:szCs w:val="20"/>
        </w:rPr>
        <w:t xml:space="preserve"> </w:t>
      </w:r>
      <w:r w:rsidR="004D579D" w:rsidRPr="00F41DF8">
        <w:rPr>
          <w:rFonts w:ascii="Arial" w:hAnsi="Arial" w:cs="Arial"/>
          <w:sz w:val="20"/>
          <w:szCs w:val="20"/>
        </w:rPr>
        <w:t>need</w:t>
      </w:r>
      <w:r w:rsidR="00D4147E" w:rsidRPr="00F41DF8">
        <w:rPr>
          <w:rFonts w:ascii="Arial" w:hAnsi="Arial" w:cs="Arial"/>
          <w:sz w:val="20"/>
          <w:szCs w:val="20"/>
        </w:rPr>
        <w:t xml:space="preserve"> </w:t>
      </w:r>
      <w:r w:rsidR="004D579D" w:rsidRPr="00F41DF8">
        <w:rPr>
          <w:rFonts w:ascii="Arial" w:hAnsi="Arial" w:cs="Arial"/>
          <w:sz w:val="20"/>
          <w:szCs w:val="20"/>
        </w:rPr>
        <w:t>for</w:t>
      </w:r>
      <w:r w:rsidR="00D4147E" w:rsidRPr="00F41DF8">
        <w:rPr>
          <w:rFonts w:ascii="Arial" w:hAnsi="Arial" w:cs="Arial"/>
          <w:sz w:val="20"/>
          <w:szCs w:val="20"/>
        </w:rPr>
        <w:t xml:space="preserve"> </w:t>
      </w:r>
      <w:r w:rsidR="004D579D" w:rsidRPr="00F41DF8">
        <w:rPr>
          <w:rFonts w:ascii="Arial" w:hAnsi="Arial" w:cs="Arial"/>
          <w:sz w:val="20"/>
          <w:szCs w:val="20"/>
        </w:rPr>
        <w:t>appropriate</w:t>
      </w:r>
      <w:r w:rsidR="00D4147E" w:rsidRPr="00F41DF8">
        <w:rPr>
          <w:rFonts w:ascii="Arial" w:hAnsi="Arial" w:cs="Arial"/>
          <w:sz w:val="20"/>
          <w:szCs w:val="20"/>
        </w:rPr>
        <w:t xml:space="preserve"> </w:t>
      </w:r>
      <w:r w:rsidR="004D579D" w:rsidRPr="00F41DF8">
        <w:rPr>
          <w:rFonts w:ascii="Arial" w:hAnsi="Arial" w:cs="Arial"/>
          <w:sz w:val="20"/>
          <w:szCs w:val="20"/>
        </w:rPr>
        <w:t>prior</w:t>
      </w:r>
      <w:r w:rsidR="00D4147E" w:rsidRPr="00F41DF8">
        <w:rPr>
          <w:rFonts w:ascii="Arial" w:hAnsi="Arial" w:cs="Arial"/>
          <w:sz w:val="20"/>
          <w:szCs w:val="20"/>
        </w:rPr>
        <w:t xml:space="preserve"> </w:t>
      </w:r>
      <w:r w:rsidR="00897F33" w:rsidRPr="00F41DF8">
        <w:rPr>
          <w:rFonts w:ascii="Arial" w:hAnsi="Arial" w:cs="Arial"/>
          <w:sz w:val="20"/>
          <w:szCs w:val="20"/>
        </w:rPr>
        <w:t>testing,</w:t>
      </w:r>
      <w:r w:rsidR="00D4147E" w:rsidRPr="00F41DF8">
        <w:rPr>
          <w:rFonts w:ascii="Arial" w:hAnsi="Arial" w:cs="Arial"/>
          <w:sz w:val="20"/>
          <w:szCs w:val="20"/>
        </w:rPr>
        <w:t xml:space="preserve"> </w:t>
      </w:r>
      <w:r w:rsidR="00897F33" w:rsidRPr="00F41DF8">
        <w:rPr>
          <w:rFonts w:ascii="Arial" w:hAnsi="Arial" w:cs="Arial"/>
          <w:sz w:val="20"/>
          <w:szCs w:val="20"/>
        </w:rPr>
        <w:t>then</w:t>
      </w:r>
      <w:r w:rsidR="00D4147E" w:rsidRPr="00F41DF8">
        <w:rPr>
          <w:rFonts w:ascii="Arial" w:hAnsi="Arial" w:cs="Arial"/>
          <w:sz w:val="20"/>
          <w:szCs w:val="20"/>
        </w:rPr>
        <w:t xml:space="preserve"> </w:t>
      </w:r>
      <w:r w:rsidR="00897F33" w:rsidRPr="00F41DF8">
        <w:rPr>
          <w:rFonts w:ascii="Arial" w:hAnsi="Arial" w:cs="Arial"/>
          <w:sz w:val="20"/>
          <w:szCs w:val="20"/>
        </w:rPr>
        <w:t>effective</w:t>
      </w:r>
      <w:r w:rsidR="00D4147E" w:rsidRPr="00F41DF8">
        <w:rPr>
          <w:rFonts w:ascii="Arial" w:hAnsi="Arial" w:cs="Arial"/>
          <w:sz w:val="20"/>
          <w:szCs w:val="20"/>
        </w:rPr>
        <w:t xml:space="preserve"> </w:t>
      </w:r>
      <w:r w:rsidR="00897F33" w:rsidRPr="00F41DF8">
        <w:rPr>
          <w:rFonts w:ascii="Arial" w:hAnsi="Arial" w:cs="Arial"/>
          <w:sz w:val="20"/>
          <w:szCs w:val="20"/>
        </w:rPr>
        <w:t>risk</w:t>
      </w:r>
      <w:r w:rsidR="00D4147E" w:rsidRPr="00F41DF8">
        <w:rPr>
          <w:rFonts w:ascii="Arial" w:hAnsi="Arial" w:cs="Arial"/>
          <w:sz w:val="20"/>
          <w:szCs w:val="20"/>
        </w:rPr>
        <w:t xml:space="preserve"> </w:t>
      </w:r>
      <w:r w:rsidR="00897F33" w:rsidRPr="00F41DF8">
        <w:rPr>
          <w:rFonts w:ascii="Arial" w:hAnsi="Arial" w:cs="Arial"/>
          <w:sz w:val="20"/>
          <w:szCs w:val="20"/>
        </w:rPr>
        <w:t>mitigation</w:t>
      </w:r>
      <w:r w:rsidR="00D4147E" w:rsidRPr="00F41DF8">
        <w:rPr>
          <w:rFonts w:ascii="Arial" w:hAnsi="Arial" w:cs="Arial"/>
          <w:sz w:val="20"/>
          <w:szCs w:val="20"/>
        </w:rPr>
        <w:t xml:space="preserve"> </w:t>
      </w:r>
      <w:r w:rsidR="00897F33" w:rsidRPr="00F41DF8">
        <w:rPr>
          <w:rFonts w:ascii="Arial" w:hAnsi="Arial" w:cs="Arial"/>
          <w:sz w:val="20"/>
          <w:szCs w:val="20"/>
        </w:rPr>
        <w:t>controls</w:t>
      </w:r>
      <w:r w:rsidR="00D4147E" w:rsidRPr="00F41DF8">
        <w:rPr>
          <w:rFonts w:ascii="Arial" w:hAnsi="Arial" w:cs="Arial"/>
          <w:sz w:val="20"/>
          <w:szCs w:val="20"/>
        </w:rPr>
        <w:t xml:space="preserve"> </w:t>
      </w:r>
      <w:r w:rsidR="008C5AE6" w:rsidRPr="00F41DF8">
        <w:rPr>
          <w:rFonts w:ascii="Arial" w:hAnsi="Arial" w:cs="Arial"/>
          <w:sz w:val="20"/>
          <w:szCs w:val="20"/>
        </w:rPr>
        <w:t xml:space="preserve">to the extent reasonably possible </w:t>
      </w:r>
      <w:r w:rsidR="00897F33" w:rsidRPr="00F41DF8">
        <w:rPr>
          <w:rFonts w:ascii="Arial" w:hAnsi="Arial" w:cs="Arial"/>
          <w:sz w:val="20"/>
          <w:szCs w:val="20"/>
        </w:rPr>
        <w:t>must</w:t>
      </w:r>
      <w:r w:rsidR="00D4147E" w:rsidRPr="00F41DF8">
        <w:rPr>
          <w:rFonts w:ascii="Arial" w:hAnsi="Arial" w:cs="Arial"/>
          <w:sz w:val="20"/>
          <w:szCs w:val="20"/>
        </w:rPr>
        <w:t xml:space="preserve"> </w:t>
      </w:r>
      <w:r w:rsidR="00897F33" w:rsidRPr="00F41DF8">
        <w:rPr>
          <w:rFonts w:ascii="Arial" w:hAnsi="Arial" w:cs="Arial"/>
          <w:sz w:val="20"/>
          <w:szCs w:val="20"/>
        </w:rPr>
        <w:t>be</w:t>
      </w:r>
      <w:r w:rsidR="00D4147E" w:rsidRPr="00F41DF8">
        <w:rPr>
          <w:rFonts w:ascii="Arial" w:hAnsi="Arial" w:cs="Arial"/>
          <w:sz w:val="20"/>
          <w:szCs w:val="20"/>
        </w:rPr>
        <w:t xml:space="preserve"> </w:t>
      </w:r>
      <w:r w:rsidR="00897F33" w:rsidRPr="00F41DF8">
        <w:rPr>
          <w:rFonts w:ascii="Arial" w:hAnsi="Arial" w:cs="Arial"/>
          <w:sz w:val="20"/>
          <w:szCs w:val="20"/>
        </w:rPr>
        <w:t>implemented</w:t>
      </w:r>
      <w:r w:rsidR="00D4147E" w:rsidRPr="00F41DF8">
        <w:rPr>
          <w:rFonts w:ascii="Arial" w:hAnsi="Arial" w:cs="Arial"/>
          <w:sz w:val="20"/>
          <w:szCs w:val="20"/>
        </w:rPr>
        <w:t xml:space="preserve"> </w:t>
      </w:r>
      <w:r w:rsidR="00897F33" w:rsidRPr="00F41DF8">
        <w:rPr>
          <w:rFonts w:ascii="Arial" w:hAnsi="Arial" w:cs="Arial"/>
          <w:sz w:val="20"/>
          <w:szCs w:val="20"/>
        </w:rPr>
        <w:t>until</w:t>
      </w:r>
      <w:r w:rsidR="00D4147E" w:rsidRPr="00F41DF8">
        <w:rPr>
          <w:rFonts w:ascii="Arial" w:hAnsi="Arial" w:cs="Arial"/>
          <w:sz w:val="20"/>
          <w:szCs w:val="20"/>
        </w:rPr>
        <w:t xml:space="preserve"> </w:t>
      </w:r>
      <w:r w:rsidR="00897F33" w:rsidRPr="00F41DF8">
        <w:rPr>
          <w:rFonts w:ascii="Arial" w:hAnsi="Arial" w:cs="Arial"/>
          <w:sz w:val="20"/>
          <w:szCs w:val="20"/>
        </w:rPr>
        <w:t>such</w:t>
      </w:r>
      <w:r w:rsidR="00D4147E" w:rsidRPr="00F41DF8">
        <w:rPr>
          <w:rFonts w:ascii="Arial" w:hAnsi="Arial" w:cs="Arial"/>
          <w:sz w:val="20"/>
          <w:szCs w:val="20"/>
        </w:rPr>
        <w:t xml:space="preserve"> </w:t>
      </w:r>
      <w:r w:rsidR="00897F33" w:rsidRPr="00F41DF8">
        <w:rPr>
          <w:rFonts w:ascii="Arial" w:hAnsi="Arial" w:cs="Arial"/>
          <w:sz w:val="20"/>
          <w:szCs w:val="20"/>
        </w:rPr>
        <w:t>time</w:t>
      </w:r>
      <w:r w:rsidR="00D4147E" w:rsidRPr="00F41DF8">
        <w:rPr>
          <w:rFonts w:ascii="Arial" w:hAnsi="Arial" w:cs="Arial"/>
          <w:sz w:val="20"/>
          <w:szCs w:val="20"/>
        </w:rPr>
        <w:t xml:space="preserve"> </w:t>
      </w:r>
      <w:r w:rsidR="00897F33" w:rsidRPr="00F41DF8">
        <w:rPr>
          <w:rFonts w:ascii="Arial" w:hAnsi="Arial" w:cs="Arial"/>
          <w:sz w:val="20"/>
          <w:szCs w:val="20"/>
        </w:rPr>
        <w:t>that</w:t>
      </w:r>
      <w:r w:rsidR="00D4147E" w:rsidRPr="00F41DF8">
        <w:rPr>
          <w:rFonts w:ascii="Arial" w:hAnsi="Arial" w:cs="Arial"/>
          <w:sz w:val="20"/>
          <w:szCs w:val="20"/>
        </w:rPr>
        <w:t xml:space="preserve"> </w:t>
      </w:r>
      <w:r w:rsidR="00897F33" w:rsidRPr="00F41DF8">
        <w:rPr>
          <w:rFonts w:ascii="Arial" w:hAnsi="Arial" w:cs="Arial"/>
          <w:sz w:val="20"/>
          <w:szCs w:val="20"/>
        </w:rPr>
        <w:t>patches</w:t>
      </w:r>
      <w:r w:rsidR="00D4147E" w:rsidRPr="00F41DF8">
        <w:rPr>
          <w:rFonts w:ascii="Arial" w:hAnsi="Arial" w:cs="Arial"/>
          <w:sz w:val="20"/>
          <w:szCs w:val="20"/>
        </w:rPr>
        <w:t xml:space="preserve"> </w:t>
      </w:r>
      <w:r w:rsidR="00897F33" w:rsidRPr="00F41DF8">
        <w:rPr>
          <w:rFonts w:ascii="Arial" w:hAnsi="Arial" w:cs="Arial"/>
          <w:sz w:val="20"/>
          <w:szCs w:val="20"/>
        </w:rPr>
        <w:t>can</w:t>
      </w:r>
      <w:r w:rsidR="00D4147E" w:rsidRPr="00F41DF8">
        <w:rPr>
          <w:rFonts w:ascii="Arial" w:hAnsi="Arial" w:cs="Arial"/>
          <w:sz w:val="20"/>
          <w:szCs w:val="20"/>
        </w:rPr>
        <w:t xml:space="preserve"> </w:t>
      </w:r>
      <w:r w:rsidR="00897F33" w:rsidRPr="00F41DF8">
        <w:rPr>
          <w:rFonts w:ascii="Arial" w:hAnsi="Arial" w:cs="Arial"/>
          <w:sz w:val="20"/>
          <w:szCs w:val="20"/>
        </w:rPr>
        <w:t>be</w:t>
      </w:r>
      <w:r w:rsidR="00D4147E" w:rsidRPr="00F41DF8">
        <w:rPr>
          <w:rFonts w:ascii="Arial" w:hAnsi="Arial" w:cs="Arial"/>
          <w:sz w:val="20"/>
          <w:szCs w:val="20"/>
        </w:rPr>
        <w:t xml:space="preserve"> </w:t>
      </w:r>
      <w:r w:rsidR="00897F33" w:rsidRPr="00F41DF8">
        <w:rPr>
          <w:rFonts w:ascii="Arial" w:hAnsi="Arial" w:cs="Arial"/>
          <w:sz w:val="20"/>
          <w:szCs w:val="20"/>
        </w:rPr>
        <w:t>applied.</w:t>
      </w:r>
    </w:p>
    <w:p w14:paraId="16E80066" w14:textId="34AFBCC1" w:rsidR="00236212" w:rsidRPr="00F41DF8" w:rsidRDefault="00236212"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Where</w:t>
      </w:r>
      <w:r w:rsidR="00D4147E" w:rsidRPr="00F41DF8">
        <w:rPr>
          <w:rFonts w:ascii="Arial" w:hAnsi="Arial" w:cs="Arial"/>
          <w:sz w:val="20"/>
          <w:szCs w:val="20"/>
        </w:rPr>
        <w:t xml:space="preserve"> </w:t>
      </w:r>
      <w:r w:rsidR="004D579D" w:rsidRPr="00F41DF8">
        <w:rPr>
          <w:rFonts w:ascii="Arial" w:hAnsi="Arial" w:cs="Arial"/>
          <w:sz w:val="20"/>
          <w:szCs w:val="20"/>
        </w:rPr>
        <w:t>reasonably</w:t>
      </w:r>
      <w:r w:rsidR="00D4147E" w:rsidRPr="00F41DF8">
        <w:rPr>
          <w:rFonts w:ascii="Arial" w:hAnsi="Arial" w:cs="Arial"/>
          <w:sz w:val="20"/>
          <w:szCs w:val="20"/>
        </w:rPr>
        <w:t xml:space="preserve"> </w:t>
      </w:r>
      <w:r w:rsidRPr="00F41DF8">
        <w:rPr>
          <w:rFonts w:ascii="Arial" w:hAnsi="Arial" w:cs="Arial"/>
          <w:sz w:val="20"/>
          <w:szCs w:val="20"/>
        </w:rPr>
        <w:t>feasible,</w:t>
      </w:r>
      <w:r w:rsidR="00D4147E" w:rsidRPr="00F41DF8">
        <w:rPr>
          <w:rFonts w:ascii="Arial" w:hAnsi="Arial" w:cs="Arial"/>
          <w:sz w:val="20"/>
          <w:szCs w:val="20"/>
        </w:rPr>
        <w:t xml:space="preserve"> </w:t>
      </w:r>
      <w:r w:rsidR="00DF013F" w:rsidRPr="00F41DF8">
        <w:rPr>
          <w:rFonts w:ascii="Arial" w:hAnsi="Arial" w:cs="Arial"/>
          <w:sz w:val="20"/>
          <w:szCs w:val="20"/>
        </w:rPr>
        <w:t>Computer</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configured</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automatically</w:t>
      </w:r>
      <w:r w:rsidR="00D4147E" w:rsidRPr="00F41DF8">
        <w:rPr>
          <w:rFonts w:ascii="Arial" w:hAnsi="Arial" w:cs="Arial"/>
          <w:sz w:val="20"/>
          <w:szCs w:val="20"/>
        </w:rPr>
        <w:t xml:space="preserve"> </w:t>
      </w:r>
      <w:r w:rsidRPr="00F41DF8">
        <w:rPr>
          <w:rFonts w:ascii="Arial" w:hAnsi="Arial" w:cs="Arial"/>
          <w:sz w:val="20"/>
          <w:szCs w:val="20"/>
        </w:rPr>
        <w:t>receive</w:t>
      </w:r>
      <w:r w:rsidR="00D4147E" w:rsidRPr="00F41DF8">
        <w:rPr>
          <w:rFonts w:ascii="Arial" w:hAnsi="Arial" w:cs="Arial"/>
          <w:sz w:val="20"/>
          <w:szCs w:val="20"/>
        </w:rPr>
        <w:t xml:space="preserve"> </w:t>
      </w:r>
      <w:r w:rsidRPr="00F41DF8">
        <w:rPr>
          <w:rFonts w:ascii="Arial" w:hAnsi="Arial" w:cs="Arial"/>
          <w:sz w:val="20"/>
          <w:szCs w:val="20"/>
        </w:rPr>
        <w:t>operating</w:t>
      </w:r>
      <w:r w:rsidR="00D4147E" w:rsidRPr="00F41DF8">
        <w:rPr>
          <w:rFonts w:ascii="Arial" w:hAnsi="Arial" w:cs="Arial"/>
          <w:sz w:val="20"/>
          <w:szCs w:val="20"/>
        </w:rPr>
        <w:t xml:space="preserve"> </w:t>
      </w:r>
      <w:r w:rsidRPr="00F41DF8">
        <w:rPr>
          <w:rFonts w:ascii="Arial" w:hAnsi="Arial" w:cs="Arial"/>
          <w:sz w:val="20"/>
          <w:szCs w:val="20"/>
        </w:rPr>
        <w:t>system</w:t>
      </w:r>
      <w:r w:rsidR="00D4147E" w:rsidRPr="00F41DF8">
        <w:rPr>
          <w:rFonts w:ascii="Arial" w:hAnsi="Arial" w:cs="Arial"/>
          <w:sz w:val="20"/>
          <w:szCs w:val="20"/>
        </w:rPr>
        <w:t xml:space="preserve"> </w:t>
      </w:r>
      <w:r w:rsidRPr="00F41DF8">
        <w:rPr>
          <w:rFonts w:ascii="Arial" w:hAnsi="Arial" w:cs="Arial"/>
          <w:sz w:val="20"/>
          <w:szCs w:val="20"/>
        </w:rPr>
        <w:t>patches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updates</w:t>
      </w:r>
      <w:r w:rsidR="00D4147E" w:rsidRPr="00F41DF8">
        <w:rPr>
          <w:rFonts w:ascii="Arial" w:hAnsi="Arial" w:cs="Arial"/>
          <w:sz w:val="20"/>
          <w:szCs w:val="20"/>
        </w:rPr>
        <w:t xml:space="preserve"> </w:t>
      </w:r>
      <w:r w:rsidRPr="00F41DF8">
        <w:rPr>
          <w:rFonts w:ascii="Arial" w:hAnsi="Arial" w:cs="Arial"/>
          <w:sz w:val="20"/>
          <w:szCs w:val="20"/>
        </w:rPr>
        <w:t>from</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centralized</w:t>
      </w:r>
      <w:r w:rsidR="00D4147E" w:rsidRPr="00F41DF8">
        <w:rPr>
          <w:rFonts w:ascii="Arial" w:hAnsi="Arial" w:cs="Arial"/>
          <w:sz w:val="20"/>
          <w:szCs w:val="20"/>
        </w:rPr>
        <w:t xml:space="preserve"> </w:t>
      </w:r>
      <w:r w:rsidRPr="00F41DF8">
        <w:rPr>
          <w:rFonts w:ascii="Arial" w:hAnsi="Arial" w:cs="Arial"/>
          <w:sz w:val="20"/>
          <w:szCs w:val="20"/>
        </w:rPr>
        <w:t>service</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Pr="00F41DF8">
        <w:rPr>
          <w:rFonts w:ascii="Arial" w:hAnsi="Arial" w:cs="Arial"/>
          <w:sz w:val="20"/>
          <w:szCs w:val="20"/>
        </w:rPr>
        <w:t>manages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distributes</w:t>
      </w:r>
      <w:r w:rsidR="00D4147E" w:rsidRPr="00F41DF8">
        <w:rPr>
          <w:rFonts w:ascii="Arial" w:hAnsi="Arial" w:cs="Arial"/>
          <w:sz w:val="20"/>
          <w:szCs w:val="20"/>
        </w:rPr>
        <w:t xml:space="preserve"> </w:t>
      </w:r>
      <w:r w:rsidRPr="00F41DF8">
        <w:rPr>
          <w:rFonts w:ascii="Arial" w:hAnsi="Arial" w:cs="Arial"/>
          <w:sz w:val="20"/>
          <w:szCs w:val="20"/>
        </w:rPr>
        <w:t>updates.</w:t>
      </w:r>
    </w:p>
    <w:p w14:paraId="6FE832CE" w14:textId="530DB91D" w:rsidR="00236212"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8C387E" w:rsidRPr="00F41DF8">
        <w:rPr>
          <w:rFonts w:ascii="Arial" w:hAnsi="Arial" w:cs="Arial"/>
          <w:sz w:val="20"/>
          <w:szCs w:val="20"/>
        </w:rPr>
        <w:t>must</w:t>
      </w:r>
      <w:r w:rsidR="00D4147E" w:rsidRPr="00F41DF8">
        <w:rPr>
          <w:rFonts w:ascii="Arial" w:hAnsi="Arial" w:cs="Arial"/>
          <w:sz w:val="20"/>
          <w:szCs w:val="20"/>
        </w:rPr>
        <w:t xml:space="preserve"> </w:t>
      </w:r>
      <w:r w:rsidR="008C387E" w:rsidRPr="00F41DF8">
        <w:rPr>
          <w:rFonts w:ascii="Arial" w:hAnsi="Arial" w:cs="Arial"/>
          <w:sz w:val="20"/>
          <w:szCs w:val="20"/>
        </w:rPr>
        <w:t>use</w:t>
      </w:r>
      <w:r w:rsidR="00D4147E" w:rsidRPr="00F41DF8">
        <w:rPr>
          <w:rFonts w:ascii="Arial" w:hAnsi="Arial" w:cs="Arial"/>
          <w:sz w:val="20"/>
          <w:szCs w:val="20"/>
        </w:rPr>
        <w:t xml:space="preserve"> </w:t>
      </w:r>
      <w:r w:rsidR="008C387E" w:rsidRPr="00F41DF8">
        <w:rPr>
          <w:rFonts w:ascii="Arial" w:hAnsi="Arial" w:cs="Arial"/>
          <w:sz w:val="20"/>
          <w:szCs w:val="20"/>
        </w:rPr>
        <w:t>software</w:t>
      </w:r>
      <w:r w:rsidR="00D4147E" w:rsidRPr="00F41DF8">
        <w:rPr>
          <w:rFonts w:ascii="Arial" w:hAnsi="Arial" w:cs="Arial"/>
          <w:sz w:val="20"/>
          <w:szCs w:val="20"/>
        </w:rPr>
        <w:t xml:space="preserve"> </w:t>
      </w:r>
      <w:r w:rsidR="008C387E" w:rsidRPr="00F41DF8">
        <w:rPr>
          <w:rFonts w:ascii="Arial" w:hAnsi="Arial" w:cs="Arial"/>
          <w:sz w:val="20"/>
          <w:szCs w:val="20"/>
        </w:rPr>
        <w:t>to</w:t>
      </w:r>
      <w:r w:rsidR="00D4147E" w:rsidRPr="00F41DF8">
        <w:rPr>
          <w:rFonts w:ascii="Arial" w:hAnsi="Arial" w:cs="Arial"/>
          <w:sz w:val="20"/>
          <w:szCs w:val="20"/>
        </w:rPr>
        <w:t xml:space="preserve"> </w:t>
      </w:r>
      <w:r w:rsidR="008C387E" w:rsidRPr="00F41DF8">
        <w:rPr>
          <w:rFonts w:ascii="Arial" w:hAnsi="Arial" w:cs="Arial"/>
          <w:sz w:val="20"/>
          <w:szCs w:val="20"/>
        </w:rPr>
        <w:t>prevent,</w:t>
      </w:r>
      <w:r w:rsidR="00D4147E" w:rsidRPr="00F41DF8">
        <w:rPr>
          <w:rFonts w:ascii="Arial" w:hAnsi="Arial" w:cs="Arial"/>
          <w:sz w:val="20"/>
          <w:szCs w:val="20"/>
        </w:rPr>
        <w:t xml:space="preserve"> </w:t>
      </w:r>
      <w:r w:rsidR="008C387E" w:rsidRPr="00F41DF8">
        <w:rPr>
          <w:rFonts w:ascii="Arial" w:hAnsi="Arial" w:cs="Arial"/>
          <w:sz w:val="20"/>
          <w:szCs w:val="20"/>
        </w:rPr>
        <w:t>detect</w:t>
      </w:r>
      <w:r w:rsidR="00D4147E" w:rsidRPr="00F41DF8">
        <w:rPr>
          <w:rFonts w:ascii="Arial" w:hAnsi="Arial" w:cs="Arial"/>
          <w:sz w:val="20"/>
          <w:szCs w:val="20"/>
        </w:rPr>
        <w:t xml:space="preserve"> </w:t>
      </w:r>
      <w:r w:rsidR="008C387E" w:rsidRPr="00F41DF8">
        <w:rPr>
          <w:rFonts w:ascii="Arial" w:hAnsi="Arial" w:cs="Arial"/>
          <w:sz w:val="20"/>
          <w:szCs w:val="20"/>
        </w:rPr>
        <w:t>and</w:t>
      </w:r>
      <w:r w:rsidR="00D4147E" w:rsidRPr="00F41DF8">
        <w:rPr>
          <w:rFonts w:ascii="Arial" w:hAnsi="Arial" w:cs="Arial"/>
          <w:sz w:val="20"/>
          <w:szCs w:val="20"/>
        </w:rPr>
        <w:t xml:space="preserve"> </w:t>
      </w:r>
      <w:r w:rsidR="008C387E" w:rsidRPr="00F41DF8">
        <w:rPr>
          <w:rFonts w:ascii="Arial" w:hAnsi="Arial" w:cs="Arial"/>
          <w:sz w:val="20"/>
          <w:szCs w:val="20"/>
        </w:rPr>
        <w:t>remove</w:t>
      </w:r>
      <w:r w:rsidR="00D4147E" w:rsidRPr="00F41DF8">
        <w:rPr>
          <w:rFonts w:ascii="Arial" w:hAnsi="Arial" w:cs="Arial"/>
          <w:sz w:val="20"/>
          <w:szCs w:val="20"/>
        </w:rPr>
        <w:t xml:space="preserve"> </w:t>
      </w:r>
      <w:r w:rsidR="008626FA" w:rsidRPr="00F41DF8">
        <w:rPr>
          <w:rFonts w:ascii="Arial" w:hAnsi="Arial" w:cs="Arial"/>
          <w:sz w:val="20"/>
          <w:szCs w:val="20"/>
        </w:rPr>
        <w:t>viruses,</w:t>
      </w:r>
      <w:r w:rsidR="00D4147E" w:rsidRPr="00F41DF8">
        <w:rPr>
          <w:rFonts w:ascii="Arial" w:hAnsi="Arial" w:cs="Arial"/>
          <w:sz w:val="20"/>
          <w:szCs w:val="20"/>
        </w:rPr>
        <w:t xml:space="preserve"> </w:t>
      </w:r>
      <w:proofErr w:type="gramStart"/>
      <w:r w:rsidR="008626FA" w:rsidRPr="00F41DF8">
        <w:rPr>
          <w:rFonts w:ascii="Arial" w:hAnsi="Arial" w:cs="Arial"/>
          <w:sz w:val="20"/>
          <w:szCs w:val="20"/>
        </w:rPr>
        <w:t>malware</w:t>
      </w:r>
      <w:proofErr w:type="gramEnd"/>
      <w:r w:rsidR="00D4147E" w:rsidRPr="00F41DF8">
        <w:rPr>
          <w:rFonts w:ascii="Arial" w:hAnsi="Arial" w:cs="Arial"/>
          <w:sz w:val="20"/>
          <w:szCs w:val="20"/>
        </w:rPr>
        <w:t xml:space="preserve"> </w:t>
      </w:r>
      <w:r w:rsidR="008626FA" w:rsidRPr="00F41DF8">
        <w:rPr>
          <w:rFonts w:ascii="Arial" w:hAnsi="Arial" w:cs="Arial"/>
          <w:sz w:val="20"/>
          <w:szCs w:val="20"/>
        </w:rPr>
        <w:t>and</w:t>
      </w:r>
      <w:r w:rsidR="00D4147E" w:rsidRPr="00F41DF8">
        <w:rPr>
          <w:rFonts w:ascii="Arial" w:hAnsi="Arial" w:cs="Arial"/>
          <w:sz w:val="20"/>
          <w:szCs w:val="20"/>
        </w:rPr>
        <w:t xml:space="preserve"> </w:t>
      </w:r>
      <w:r w:rsidR="008626FA" w:rsidRPr="00F41DF8">
        <w:rPr>
          <w:rFonts w:ascii="Arial" w:hAnsi="Arial" w:cs="Arial"/>
          <w:sz w:val="20"/>
          <w:szCs w:val="20"/>
        </w:rPr>
        <w:t>similar</w:t>
      </w:r>
      <w:r w:rsidR="00D4147E" w:rsidRPr="00F41DF8">
        <w:rPr>
          <w:rFonts w:ascii="Arial" w:hAnsi="Arial" w:cs="Arial"/>
          <w:sz w:val="20"/>
          <w:szCs w:val="20"/>
        </w:rPr>
        <w:t xml:space="preserve"> </w:t>
      </w:r>
      <w:r w:rsidR="008626FA" w:rsidRPr="00F41DF8">
        <w:rPr>
          <w:rFonts w:ascii="Arial" w:hAnsi="Arial" w:cs="Arial"/>
          <w:sz w:val="20"/>
          <w:szCs w:val="20"/>
        </w:rPr>
        <w:t>types</w:t>
      </w:r>
      <w:r w:rsidR="00D4147E" w:rsidRPr="00F41DF8">
        <w:rPr>
          <w:rFonts w:ascii="Arial" w:hAnsi="Arial" w:cs="Arial"/>
          <w:sz w:val="20"/>
          <w:szCs w:val="20"/>
        </w:rPr>
        <w:t xml:space="preserve"> </w:t>
      </w:r>
      <w:r w:rsidR="008626FA" w:rsidRPr="00F41DF8">
        <w:rPr>
          <w:rFonts w:ascii="Arial" w:hAnsi="Arial" w:cs="Arial"/>
          <w:sz w:val="20"/>
          <w:szCs w:val="20"/>
        </w:rPr>
        <w:t>of</w:t>
      </w:r>
      <w:r w:rsidR="00D4147E" w:rsidRPr="00F41DF8">
        <w:rPr>
          <w:rFonts w:ascii="Arial" w:hAnsi="Arial" w:cs="Arial"/>
          <w:sz w:val="20"/>
          <w:szCs w:val="20"/>
        </w:rPr>
        <w:t xml:space="preserve"> </w:t>
      </w:r>
      <w:r w:rsidR="008C387E" w:rsidRPr="00F41DF8">
        <w:rPr>
          <w:rFonts w:ascii="Arial" w:hAnsi="Arial" w:cs="Arial"/>
          <w:sz w:val="20"/>
          <w:szCs w:val="20"/>
        </w:rPr>
        <w:t>malicious</w:t>
      </w:r>
      <w:r w:rsidR="00D4147E" w:rsidRPr="00F41DF8">
        <w:rPr>
          <w:rFonts w:ascii="Arial" w:hAnsi="Arial" w:cs="Arial"/>
          <w:sz w:val="20"/>
          <w:szCs w:val="20"/>
        </w:rPr>
        <w:t xml:space="preserve"> </w:t>
      </w:r>
      <w:r w:rsidR="008C387E" w:rsidRPr="00F41DF8">
        <w:rPr>
          <w:rFonts w:ascii="Arial" w:hAnsi="Arial" w:cs="Arial"/>
          <w:sz w:val="20"/>
          <w:szCs w:val="20"/>
        </w:rPr>
        <w:t>code</w:t>
      </w:r>
      <w:r w:rsidR="00D4147E" w:rsidRPr="00F41DF8">
        <w:rPr>
          <w:rFonts w:ascii="Arial" w:hAnsi="Arial" w:cs="Arial"/>
          <w:sz w:val="20"/>
          <w:szCs w:val="20"/>
        </w:rPr>
        <w:t xml:space="preserve"> </w:t>
      </w:r>
      <w:r w:rsidR="00850862" w:rsidRPr="00F41DF8">
        <w:rPr>
          <w:rFonts w:ascii="Arial" w:hAnsi="Arial" w:cs="Arial"/>
          <w:sz w:val="20"/>
          <w:szCs w:val="20"/>
        </w:rPr>
        <w:t>("</w:t>
      </w:r>
      <w:r w:rsidR="00850862" w:rsidRPr="00F41DF8">
        <w:rPr>
          <w:rFonts w:ascii="Arial" w:hAnsi="Arial" w:cs="Arial"/>
          <w:b/>
          <w:bCs/>
          <w:sz w:val="20"/>
          <w:szCs w:val="20"/>
        </w:rPr>
        <w:t>AV</w:t>
      </w:r>
      <w:r w:rsidR="00D4147E" w:rsidRPr="00F41DF8">
        <w:rPr>
          <w:rFonts w:ascii="Arial" w:hAnsi="Arial" w:cs="Arial"/>
          <w:b/>
          <w:bCs/>
          <w:sz w:val="20"/>
          <w:szCs w:val="20"/>
        </w:rPr>
        <w:t xml:space="preserve"> </w:t>
      </w:r>
      <w:r w:rsidR="00850862" w:rsidRPr="00F41DF8">
        <w:rPr>
          <w:rFonts w:ascii="Arial" w:hAnsi="Arial" w:cs="Arial"/>
          <w:b/>
          <w:bCs/>
          <w:sz w:val="20"/>
          <w:szCs w:val="20"/>
        </w:rPr>
        <w:t>Software</w:t>
      </w:r>
      <w:r w:rsidR="00850862" w:rsidRPr="00F41DF8">
        <w:rPr>
          <w:rFonts w:ascii="Arial" w:hAnsi="Arial" w:cs="Arial"/>
          <w:sz w:val="20"/>
          <w:szCs w:val="20"/>
        </w:rPr>
        <w:t>")</w:t>
      </w:r>
      <w:r w:rsidR="006C59A0" w:rsidRPr="00F41DF8">
        <w:rPr>
          <w:rFonts w:ascii="Arial" w:hAnsi="Arial" w:cs="Arial"/>
          <w:sz w:val="20"/>
          <w:szCs w:val="20"/>
        </w:rPr>
        <w:t>.</w:t>
      </w:r>
      <w:r w:rsidR="00D4147E" w:rsidRPr="00F41DF8">
        <w:rPr>
          <w:rFonts w:ascii="Arial" w:hAnsi="Arial" w:cs="Arial"/>
          <w:sz w:val="20"/>
          <w:szCs w:val="20"/>
        </w:rPr>
        <w:t xml:space="preserve"> </w:t>
      </w:r>
      <w:r w:rsidR="006C59A0" w:rsidRPr="00F41DF8">
        <w:rPr>
          <w:rFonts w:ascii="Arial" w:hAnsi="Arial" w:cs="Arial"/>
          <w:sz w:val="20"/>
          <w:szCs w:val="20"/>
        </w:rPr>
        <w:t>Such</w:t>
      </w:r>
      <w:r w:rsidR="00D4147E" w:rsidRPr="00F41DF8">
        <w:rPr>
          <w:rFonts w:ascii="Arial" w:hAnsi="Arial" w:cs="Arial"/>
          <w:sz w:val="20"/>
          <w:szCs w:val="20"/>
        </w:rPr>
        <w:t xml:space="preserve"> </w:t>
      </w:r>
      <w:r w:rsidR="00850862" w:rsidRPr="00F41DF8">
        <w:rPr>
          <w:rFonts w:ascii="Arial" w:hAnsi="Arial" w:cs="Arial"/>
          <w:sz w:val="20"/>
          <w:szCs w:val="20"/>
        </w:rPr>
        <w:t>AV</w:t>
      </w:r>
      <w:r w:rsidR="00D4147E" w:rsidRPr="00F41DF8">
        <w:rPr>
          <w:rFonts w:ascii="Arial" w:hAnsi="Arial" w:cs="Arial"/>
          <w:sz w:val="20"/>
          <w:szCs w:val="20"/>
        </w:rPr>
        <w:t xml:space="preserve"> </w:t>
      </w:r>
      <w:r w:rsidR="00850862" w:rsidRPr="00F41DF8">
        <w:rPr>
          <w:rFonts w:ascii="Arial" w:hAnsi="Arial" w:cs="Arial"/>
          <w:sz w:val="20"/>
          <w:szCs w:val="20"/>
        </w:rPr>
        <w:t>S</w:t>
      </w:r>
      <w:r w:rsidR="008C387E" w:rsidRPr="00F41DF8">
        <w:rPr>
          <w:rFonts w:ascii="Arial" w:hAnsi="Arial" w:cs="Arial"/>
          <w:sz w:val="20"/>
          <w:szCs w:val="20"/>
        </w:rPr>
        <w:t>oftware</w:t>
      </w:r>
      <w:r w:rsidR="00D4147E" w:rsidRPr="00F41DF8">
        <w:rPr>
          <w:rFonts w:ascii="Arial" w:hAnsi="Arial" w:cs="Arial"/>
          <w:sz w:val="20"/>
          <w:szCs w:val="20"/>
        </w:rPr>
        <w:t xml:space="preserve"> </w:t>
      </w:r>
      <w:r w:rsidR="008C387E" w:rsidRPr="00F41DF8">
        <w:rPr>
          <w:rFonts w:ascii="Arial" w:hAnsi="Arial" w:cs="Arial"/>
          <w:sz w:val="20"/>
          <w:szCs w:val="20"/>
        </w:rPr>
        <w:t>must</w:t>
      </w:r>
      <w:r w:rsidR="00D4147E" w:rsidRPr="00F41DF8">
        <w:rPr>
          <w:rFonts w:ascii="Arial" w:hAnsi="Arial" w:cs="Arial"/>
          <w:sz w:val="20"/>
          <w:szCs w:val="20"/>
        </w:rPr>
        <w:t xml:space="preserve"> </w:t>
      </w:r>
      <w:r w:rsidR="008C387E" w:rsidRPr="00F41DF8">
        <w:rPr>
          <w:rFonts w:ascii="Arial" w:hAnsi="Arial" w:cs="Arial"/>
          <w:sz w:val="20"/>
          <w:szCs w:val="20"/>
        </w:rPr>
        <w:t>provide</w:t>
      </w:r>
      <w:r w:rsidR="00D4147E" w:rsidRPr="00F41DF8">
        <w:rPr>
          <w:rFonts w:ascii="Arial" w:hAnsi="Arial" w:cs="Arial"/>
          <w:sz w:val="20"/>
          <w:szCs w:val="20"/>
        </w:rPr>
        <w:t xml:space="preserve"> </w:t>
      </w:r>
      <w:r w:rsidR="008C387E" w:rsidRPr="00F41DF8">
        <w:rPr>
          <w:rFonts w:ascii="Arial" w:hAnsi="Arial" w:cs="Arial"/>
          <w:sz w:val="20"/>
          <w:szCs w:val="20"/>
        </w:rPr>
        <w:t>automated</w:t>
      </w:r>
      <w:r w:rsidR="00D4147E" w:rsidRPr="00F41DF8">
        <w:rPr>
          <w:rFonts w:ascii="Arial" w:hAnsi="Arial" w:cs="Arial"/>
          <w:sz w:val="20"/>
          <w:szCs w:val="20"/>
        </w:rPr>
        <w:t xml:space="preserve"> </w:t>
      </w:r>
      <w:r w:rsidR="00564674" w:rsidRPr="00F41DF8">
        <w:rPr>
          <w:rFonts w:ascii="Arial" w:hAnsi="Arial" w:cs="Arial"/>
          <w:sz w:val="20"/>
          <w:szCs w:val="20"/>
        </w:rPr>
        <w:t>virus/malware</w:t>
      </w:r>
      <w:r w:rsidR="00D4147E" w:rsidRPr="00F41DF8">
        <w:rPr>
          <w:rFonts w:ascii="Arial" w:hAnsi="Arial" w:cs="Arial"/>
          <w:sz w:val="20"/>
          <w:szCs w:val="20"/>
        </w:rPr>
        <w:t xml:space="preserve"> </w:t>
      </w:r>
      <w:r w:rsidR="008C387E" w:rsidRPr="00F41DF8">
        <w:rPr>
          <w:rFonts w:ascii="Arial" w:hAnsi="Arial" w:cs="Arial"/>
          <w:sz w:val="20"/>
          <w:szCs w:val="20"/>
        </w:rPr>
        <w:t>signature</w:t>
      </w:r>
      <w:r w:rsidR="00D4147E" w:rsidRPr="00F41DF8">
        <w:rPr>
          <w:rFonts w:ascii="Arial" w:hAnsi="Arial" w:cs="Arial"/>
          <w:sz w:val="20"/>
          <w:szCs w:val="20"/>
        </w:rPr>
        <w:t xml:space="preserve"> </w:t>
      </w:r>
      <w:r w:rsidR="008C387E" w:rsidRPr="00F41DF8">
        <w:rPr>
          <w:rFonts w:ascii="Arial" w:hAnsi="Arial" w:cs="Arial"/>
          <w:sz w:val="20"/>
          <w:szCs w:val="20"/>
        </w:rPr>
        <w:t>updates</w:t>
      </w:r>
      <w:r w:rsidR="00D4147E" w:rsidRPr="00F41DF8">
        <w:rPr>
          <w:rFonts w:ascii="Arial" w:hAnsi="Arial" w:cs="Arial"/>
          <w:sz w:val="20"/>
          <w:szCs w:val="20"/>
        </w:rPr>
        <w:t xml:space="preserve"> </w:t>
      </w:r>
      <w:r w:rsidR="006C59A0" w:rsidRPr="00F41DF8">
        <w:rPr>
          <w:rFonts w:ascii="Arial" w:hAnsi="Arial" w:cs="Arial"/>
          <w:sz w:val="20"/>
          <w:szCs w:val="20"/>
        </w:rPr>
        <w:t>and</w:t>
      </w:r>
      <w:r w:rsidR="00D4147E" w:rsidRPr="00F41DF8">
        <w:rPr>
          <w:rFonts w:ascii="Arial" w:hAnsi="Arial" w:cs="Arial"/>
          <w:sz w:val="20"/>
          <w:szCs w:val="20"/>
        </w:rPr>
        <w:t xml:space="preserve"> </w:t>
      </w:r>
      <w:r w:rsidR="008C387E" w:rsidRPr="00F41DF8">
        <w:rPr>
          <w:rFonts w:ascii="Arial" w:hAnsi="Arial" w:cs="Arial"/>
          <w:sz w:val="20"/>
          <w:szCs w:val="20"/>
        </w:rPr>
        <w:t>detect</w:t>
      </w:r>
      <w:r w:rsidR="00D4147E" w:rsidRPr="00F41DF8">
        <w:rPr>
          <w:rFonts w:ascii="Arial" w:hAnsi="Arial" w:cs="Arial"/>
          <w:sz w:val="20"/>
          <w:szCs w:val="20"/>
        </w:rPr>
        <w:t xml:space="preserve"> </w:t>
      </w:r>
      <w:r w:rsidR="008C387E" w:rsidRPr="00F41DF8">
        <w:rPr>
          <w:rFonts w:ascii="Arial" w:hAnsi="Arial" w:cs="Arial"/>
          <w:sz w:val="20"/>
          <w:szCs w:val="20"/>
        </w:rPr>
        <w:t>if</w:t>
      </w:r>
      <w:r w:rsidR="00D4147E" w:rsidRPr="00F41DF8">
        <w:rPr>
          <w:rFonts w:ascii="Arial" w:hAnsi="Arial" w:cs="Arial"/>
          <w:sz w:val="20"/>
          <w:szCs w:val="20"/>
        </w:rPr>
        <w:t xml:space="preserve"> </w:t>
      </w:r>
      <w:r w:rsidR="008626FA" w:rsidRPr="00F41DF8">
        <w:rPr>
          <w:rFonts w:ascii="Arial" w:hAnsi="Arial" w:cs="Arial"/>
          <w:sz w:val="20"/>
          <w:szCs w:val="20"/>
        </w:rPr>
        <w:t>it</w:t>
      </w:r>
      <w:r w:rsidR="00D4147E" w:rsidRPr="00F41DF8">
        <w:rPr>
          <w:rFonts w:ascii="Arial" w:hAnsi="Arial" w:cs="Arial"/>
          <w:sz w:val="20"/>
          <w:szCs w:val="20"/>
        </w:rPr>
        <w:t xml:space="preserve"> </w:t>
      </w:r>
      <w:r w:rsidR="008C387E" w:rsidRPr="00F41DF8">
        <w:rPr>
          <w:rFonts w:ascii="Arial" w:hAnsi="Arial" w:cs="Arial"/>
          <w:sz w:val="20"/>
          <w:szCs w:val="20"/>
        </w:rPr>
        <w:t>has</w:t>
      </w:r>
      <w:r w:rsidR="00D4147E" w:rsidRPr="00F41DF8">
        <w:rPr>
          <w:rFonts w:ascii="Arial" w:hAnsi="Arial" w:cs="Arial"/>
          <w:sz w:val="20"/>
          <w:szCs w:val="20"/>
        </w:rPr>
        <w:t xml:space="preserve"> </w:t>
      </w:r>
      <w:r w:rsidR="008C387E" w:rsidRPr="00F41DF8">
        <w:rPr>
          <w:rFonts w:ascii="Arial" w:hAnsi="Arial" w:cs="Arial"/>
          <w:sz w:val="20"/>
          <w:szCs w:val="20"/>
        </w:rPr>
        <w:t>been</w:t>
      </w:r>
      <w:r w:rsidR="00D4147E" w:rsidRPr="00F41DF8">
        <w:rPr>
          <w:rFonts w:ascii="Arial" w:hAnsi="Arial" w:cs="Arial"/>
          <w:sz w:val="20"/>
          <w:szCs w:val="20"/>
        </w:rPr>
        <w:t xml:space="preserve"> </w:t>
      </w:r>
      <w:r w:rsidR="008C387E" w:rsidRPr="00F41DF8">
        <w:rPr>
          <w:rFonts w:ascii="Arial" w:hAnsi="Arial" w:cs="Arial"/>
          <w:sz w:val="20"/>
          <w:szCs w:val="20"/>
        </w:rPr>
        <w:t>disabled</w:t>
      </w:r>
      <w:r w:rsidR="00D4147E" w:rsidRPr="00F41DF8">
        <w:rPr>
          <w:rFonts w:ascii="Arial" w:hAnsi="Arial" w:cs="Arial"/>
          <w:sz w:val="20"/>
          <w:szCs w:val="20"/>
        </w:rPr>
        <w:t xml:space="preserve"> </w:t>
      </w:r>
      <w:r w:rsidR="008626FA" w:rsidRPr="00F41DF8">
        <w:rPr>
          <w:rFonts w:ascii="Arial" w:hAnsi="Arial" w:cs="Arial"/>
          <w:sz w:val="20"/>
          <w:szCs w:val="20"/>
        </w:rPr>
        <w:t>on</w:t>
      </w:r>
      <w:r w:rsidR="00D4147E" w:rsidRPr="00F41DF8">
        <w:rPr>
          <w:rFonts w:ascii="Arial" w:hAnsi="Arial" w:cs="Arial"/>
          <w:sz w:val="20"/>
          <w:szCs w:val="20"/>
        </w:rPr>
        <w:t xml:space="preserve"> </w:t>
      </w:r>
      <w:proofErr w:type="gramStart"/>
      <w:r w:rsidR="008626FA" w:rsidRPr="00F41DF8">
        <w:rPr>
          <w:rFonts w:ascii="Arial" w:hAnsi="Arial" w:cs="Arial"/>
          <w:sz w:val="20"/>
          <w:szCs w:val="20"/>
        </w:rPr>
        <w:t>particular</w:t>
      </w:r>
      <w:r w:rsidR="00D4147E" w:rsidRPr="00F41DF8">
        <w:rPr>
          <w:rFonts w:ascii="Arial" w:hAnsi="Arial" w:cs="Arial"/>
          <w:sz w:val="20"/>
          <w:szCs w:val="20"/>
        </w:rPr>
        <w:t xml:space="preserve"> </w:t>
      </w:r>
      <w:r w:rsidR="008626FA" w:rsidRPr="00F41DF8">
        <w:rPr>
          <w:rFonts w:ascii="Arial" w:hAnsi="Arial" w:cs="Arial"/>
          <w:sz w:val="20"/>
          <w:szCs w:val="20"/>
        </w:rPr>
        <w:t>Computers</w:t>
      </w:r>
      <w:proofErr w:type="gramEnd"/>
      <w:r w:rsidR="00D4147E" w:rsidRPr="00F41DF8">
        <w:rPr>
          <w:rFonts w:ascii="Arial" w:hAnsi="Arial" w:cs="Arial"/>
          <w:sz w:val="20"/>
          <w:szCs w:val="20"/>
        </w:rPr>
        <w:t xml:space="preserve"> </w:t>
      </w:r>
      <w:r w:rsidR="008626FA" w:rsidRPr="00F41DF8">
        <w:rPr>
          <w:rFonts w:ascii="Arial" w:hAnsi="Arial" w:cs="Arial"/>
          <w:sz w:val="20"/>
          <w:szCs w:val="20"/>
        </w:rPr>
        <w:t>and/or</w:t>
      </w:r>
      <w:r w:rsidR="00D4147E" w:rsidRPr="00F41DF8">
        <w:rPr>
          <w:rFonts w:ascii="Arial" w:hAnsi="Arial" w:cs="Arial"/>
          <w:sz w:val="20"/>
          <w:szCs w:val="20"/>
        </w:rPr>
        <w:t xml:space="preserve"> </w:t>
      </w:r>
      <w:r w:rsidR="008626FA" w:rsidRPr="00F41DF8">
        <w:rPr>
          <w:rFonts w:ascii="Arial" w:hAnsi="Arial" w:cs="Arial"/>
          <w:sz w:val="20"/>
          <w:szCs w:val="20"/>
        </w:rPr>
        <w:t>is</w:t>
      </w:r>
      <w:r w:rsidR="00D4147E" w:rsidRPr="00F41DF8">
        <w:rPr>
          <w:rFonts w:ascii="Arial" w:hAnsi="Arial" w:cs="Arial"/>
          <w:sz w:val="20"/>
          <w:szCs w:val="20"/>
        </w:rPr>
        <w:t xml:space="preserve"> </w:t>
      </w:r>
      <w:r w:rsidR="008C387E" w:rsidRPr="00F41DF8">
        <w:rPr>
          <w:rFonts w:ascii="Arial" w:hAnsi="Arial" w:cs="Arial"/>
          <w:sz w:val="20"/>
          <w:szCs w:val="20"/>
        </w:rPr>
        <w:t>not</w:t>
      </w:r>
      <w:r w:rsidR="00D4147E" w:rsidRPr="00F41DF8">
        <w:rPr>
          <w:rFonts w:ascii="Arial" w:hAnsi="Arial" w:cs="Arial"/>
          <w:sz w:val="20"/>
          <w:szCs w:val="20"/>
        </w:rPr>
        <w:t xml:space="preserve"> </w:t>
      </w:r>
      <w:r w:rsidR="008C387E" w:rsidRPr="00F41DF8">
        <w:rPr>
          <w:rFonts w:ascii="Arial" w:hAnsi="Arial" w:cs="Arial"/>
          <w:sz w:val="20"/>
          <w:szCs w:val="20"/>
        </w:rPr>
        <w:t>receiving</w:t>
      </w:r>
      <w:r w:rsidR="00D4147E" w:rsidRPr="00F41DF8">
        <w:rPr>
          <w:rFonts w:ascii="Arial" w:hAnsi="Arial" w:cs="Arial"/>
          <w:sz w:val="20"/>
          <w:szCs w:val="20"/>
        </w:rPr>
        <w:t xml:space="preserve"> </w:t>
      </w:r>
      <w:r w:rsidR="008C387E" w:rsidRPr="00F41DF8">
        <w:rPr>
          <w:rFonts w:ascii="Arial" w:hAnsi="Arial" w:cs="Arial"/>
          <w:sz w:val="20"/>
          <w:szCs w:val="20"/>
        </w:rPr>
        <w:t>regular</w:t>
      </w:r>
      <w:r w:rsidR="00D4147E" w:rsidRPr="00F41DF8">
        <w:rPr>
          <w:rFonts w:ascii="Arial" w:hAnsi="Arial" w:cs="Arial"/>
          <w:sz w:val="20"/>
          <w:szCs w:val="20"/>
        </w:rPr>
        <w:t xml:space="preserve"> </w:t>
      </w:r>
      <w:r w:rsidR="006C59A0" w:rsidRPr="00F41DF8">
        <w:rPr>
          <w:rFonts w:ascii="Arial" w:hAnsi="Arial" w:cs="Arial"/>
          <w:sz w:val="20"/>
          <w:szCs w:val="20"/>
        </w:rPr>
        <w:t>such</w:t>
      </w:r>
      <w:r w:rsidR="00D4147E" w:rsidRPr="00F41DF8">
        <w:rPr>
          <w:rFonts w:ascii="Arial" w:hAnsi="Arial" w:cs="Arial"/>
          <w:sz w:val="20"/>
          <w:szCs w:val="20"/>
        </w:rPr>
        <w:t xml:space="preserve"> </w:t>
      </w:r>
      <w:r w:rsidR="008C387E" w:rsidRPr="00F41DF8">
        <w:rPr>
          <w:rFonts w:ascii="Arial" w:hAnsi="Arial" w:cs="Arial"/>
          <w:sz w:val="20"/>
          <w:szCs w:val="20"/>
        </w:rPr>
        <w:t>updates.</w:t>
      </w:r>
    </w:p>
    <w:p w14:paraId="38946368" w14:textId="7F76A62B" w:rsidR="00602CEC" w:rsidRPr="00F41DF8" w:rsidRDefault="00B3792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lastRenderedPageBreak/>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use</w:t>
      </w:r>
      <w:r w:rsidR="00D4147E" w:rsidRPr="00F41DF8">
        <w:rPr>
          <w:rFonts w:ascii="Arial" w:hAnsi="Arial" w:cs="Arial"/>
          <w:sz w:val="20"/>
          <w:szCs w:val="20"/>
        </w:rPr>
        <w:t xml:space="preserve"> </w:t>
      </w:r>
      <w:r w:rsidRPr="00F41DF8">
        <w:rPr>
          <w:rFonts w:ascii="Arial" w:hAnsi="Arial" w:cs="Arial"/>
          <w:sz w:val="20"/>
          <w:szCs w:val="20"/>
        </w:rPr>
        <w:t>AV</w:t>
      </w:r>
      <w:r w:rsidR="00D4147E" w:rsidRPr="00F41DF8">
        <w:rPr>
          <w:rFonts w:ascii="Arial" w:hAnsi="Arial" w:cs="Arial"/>
          <w:sz w:val="20"/>
          <w:szCs w:val="20"/>
        </w:rPr>
        <w:t xml:space="preserve"> </w:t>
      </w:r>
      <w:r w:rsidRPr="00F41DF8">
        <w:rPr>
          <w:rFonts w:ascii="Arial" w:hAnsi="Arial" w:cs="Arial"/>
          <w:sz w:val="20"/>
          <w:szCs w:val="20"/>
        </w:rPr>
        <w:t>Software</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automatically</w:t>
      </w:r>
      <w:r w:rsidR="00D4147E" w:rsidRPr="00F41DF8">
        <w:rPr>
          <w:rFonts w:ascii="Arial" w:hAnsi="Arial" w:cs="Arial"/>
          <w:sz w:val="20"/>
          <w:szCs w:val="20"/>
        </w:rPr>
        <w:t xml:space="preserve"> </w:t>
      </w:r>
      <w:r w:rsidRPr="00F41DF8">
        <w:rPr>
          <w:rFonts w:ascii="Arial" w:hAnsi="Arial" w:cs="Arial"/>
          <w:sz w:val="20"/>
          <w:szCs w:val="20"/>
        </w:rPr>
        <w:t>scan</w:t>
      </w:r>
      <w:r w:rsidR="00D4147E" w:rsidRPr="00F41DF8">
        <w:rPr>
          <w:rFonts w:ascii="Arial" w:hAnsi="Arial" w:cs="Arial"/>
          <w:sz w:val="20"/>
          <w:szCs w:val="20"/>
        </w:rPr>
        <w:t xml:space="preserve"> </w:t>
      </w:r>
      <w:r w:rsidR="0037104B" w:rsidRPr="00F41DF8">
        <w:rPr>
          <w:rFonts w:ascii="Arial" w:hAnsi="Arial" w:cs="Arial"/>
          <w:sz w:val="20"/>
          <w:szCs w:val="20"/>
        </w:rPr>
        <w:t>all</w:t>
      </w:r>
      <w:r w:rsidR="00D4147E" w:rsidRPr="00F41DF8">
        <w:rPr>
          <w:rFonts w:ascii="Arial" w:hAnsi="Arial" w:cs="Arial"/>
          <w:sz w:val="20"/>
          <w:szCs w:val="20"/>
        </w:rPr>
        <w:t xml:space="preserve"> </w:t>
      </w:r>
      <w:r w:rsidR="0037104B" w:rsidRPr="00F41DF8">
        <w:rPr>
          <w:rFonts w:ascii="Arial" w:hAnsi="Arial" w:cs="Arial"/>
          <w:sz w:val="20"/>
          <w:szCs w:val="20"/>
        </w:rPr>
        <w:t>e-mail</w:t>
      </w:r>
      <w:r w:rsidR="00D4147E" w:rsidRPr="00F41DF8">
        <w:rPr>
          <w:rFonts w:ascii="Arial" w:hAnsi="Arial" w:cs="Arial"/>
          <w:sz w:val="20"/>
          <w:szCs w:val="20"/>
        </w:rPr>
        <w:t xml:space="preserve"> </w:t>
      </w:r>
      <w:r w:rsidR="0037104B" w:rsidRPr="00F41DF8">
        <w:rPr>
          <w:rFonts w:ascii="Arial" w:hAnsi="Arial" w:cs="Arial"/>
          <w:sz w:val="20"/>
          <w:szCs w:val="20"/>
        </w:rPr>
        <w:t>attachments</w:t>
      </w:r>
      <w:r w:rsidR="00031C1E" w:rsidRPr="00F41DF8">
        <w:rPr>
          <w:rFonts w:ascii="Arial" w:hAnsi="Arial" w:cs="Arial"/>
          <w:sz w:val="20"/>
          <w:szCs w:val="20"/>
        </w:rPr>
        <w:t xml:space="preserve"> from/to its managed email accounts</w:t>
      </w:r>
      <w:r w:rsidR="00D4147E" w:rsidRPr="00F41DF8">
        <w:rPr>
          <w:rFonts w:ascii="Arial" w:hAnsi="Arial" w:cs="Arial"/>
          <w:sz w:val="20"/>
          <w:szCs w:val="20"/>
        </w:rPr>
        <w:t xml:space="preserve"> </w:t>
      </w:r>
      <w:r w:rsidR="0037104B" w:rsidRPr="00F41DF8">
        <w:rPr>
          <w:rFonts w:ascii="Arial" w:hAnsi="Arial" w:cs="Arial"/>
          <w:sz w:val="20"/>
          <w:szCs w:val="20"/>
        </w:rPr>
        <w:t>that</w:t>
      </w:r>
      <w:r w:rsidR="00D4147E" w:rsidRPr="00F41DF8">
        <w:rPr>
          <w:rFonts w:ascii="Arial" w:hAnsi="Arial" w:cs="Arial"/>
          <w:sz w:val="20"/>
          <w:szCs w:val="20"/>
        </w:rPr>
        <w:t xml:space="preserve"> </w:t>
      </w:r>
      <w:r w:rsidR="0037104B" w:rsidRPr="00F41DF8">
        <w:rPr>
          <w:rFonts w:ascii="Arial" w:hAnsi="Arial" w:cs="Arial"/>
          <w:sz w:val="20"/>
          <w:szCs w:val="20"/>
        </w:rPr>
        <w:t>are</w:t>
      </w:r>
      <w:r w:rsidR="00D4147E" w:rsidRPr="00F41DF8">
        <w:rPr>
          <w:rFonts w:ascii="Arial" w:hAnsi="Arial" w:cs="Arial"/>
          <w:sz w:val="20"/>
          <w:szCs w:val="20"/>
        </w:rPr>
        <w:t xml:space="preserve"> </w:t>
      </w:r>
      <w:r w:rsidR="0037104B" w:rsidRPr="00F41DF8">
        <w:rPr>
          <w:rFonts w:ascii="Arial" w:hAnsi="Arial" w:cs="Arial"/>
          <w:sz w:val="20"/>
          <w:szCs w:val="20"/>
        </w:rPr>
        <w:t>sent</w:t>
      </w:r>
      <w:r w:rsidR="00D4147E" w:rsidRPr="00F41DF8">
        <w:rPr>
          <w:rFonts w:ascii="Arial" w:hAnsi="Arial" w:cs="Arial"/>
          <w:sz w:val="20"/>
          <w:szCs w:val="20"/>
        </w:rPr>
        <w:t xml:space="preserve"> </w:t>
      </w:r>
      <w:r w:rsidR="0037104B" w:rsidRPr="00F41DF8">
        <w:rPr>
          <w:rFonts w:ascii="Arial" w:hAnsi="Arial" w:cs="Arial"/>
          <w:sz w:val="20"/>
          <w:szCs w:val="20"/>
        </w:rPr>
        <w:t>to</w:t>
      </w:r>
      <w:r w:rsidR="00D4147E" w:rsidRPr="00F41DF8">
        <w:rPr>
          <w:rFonts w:ascii="Arial" w:hAnsi="Arial" w:cs="Arial"/>
          <w:sz w:val="20"/>
          <w:szCs w:val="20"/>
        </w:rPr>
        <w:t xml:space="preserve"> </w:t>
      </w:r>
      <w:r w:rsidR="0037104B" w:rsidRPr="00F41DF8">
        <w:rPr>
          <w:rFonts w:ascii="Arial" w:hAnsi="Arial" w:cs="Arial"/>
          <w:sz w:val="20"/>
          <w:szCs w:val="20"/>
        </w:rPr>
        <w:t>or</w:t>
      </w:r>
      <w:r w:rsidR="00D4147E" w:rsidRPr="00F41DF8">
        <w:rPr>
          <w:rFonts w:ascii="Arial" w:hAnsi="Arial" w:cs="Arial"/>
          <w:sz w:val="20"/>
          <w:szCs w:val="20"/>
        </w:rPr>
        <w:t xml:space="preserve"> </w:t>
      </w:r>
      <w:r w:rsidR="0037104B" w:rsidRPr="00F41DF8">
        <w:rPr>
          <w:rFonts w:ascii="Arial" w:hAnsi="Arial" w:cs="Arial"/>
          <w:sz w:val="20"/>
          <w:szCs w:val="20"/>
        </w:rPr>
        <w:t>received</w:t>
      </w:r>
      <w:r w:rsidR="00D4147E" w:rsidRPr="00F41DF8">
        <w:rPr>
          <w:rFonts w:ascii="Arial" w:hAnsi="Arial" w:cs="Arial"/>
          <w:sz w:val="20"/>
          <w:szCs w:val="20"/>
        </w:rPr>
        <w:t xml:space="preserve"> </w:t>
      </w:r>
      <w:r w:rsidR="0037104B" w:rsidRPr="00F41DF8">
        <w:rPr>
          <w:rFonts w:ascii="Arial" w:hAnsi="Arial" w:cs="Arial"/>
          <w:sz w:val="20"/>
          <w:szCs w:val="20"/>
        </w:rPr>
        <w:t>from</w:t>
      </w:r>
      <w:r w:rsidR="00D4147E" w:rsidRPr="00F41DF8">
        <w:rPr>
          <w:rFonts w:ascii="Arial" w:hAnsi="Arial" w:cs="Arial"/>
          <w:sz w:val="20"/>
          <w:szCs w:val="20"/>
        </w:rPr>
        <w:t xml:space="preserve"> </w:t>
      </w:r>
      <w:r w:rsidR="0037104B" w:rsidRPr="00F41DF8">
        <w:rPr>
          <w:rFonts w:ascii="Arial" w:hAnsi="Arial" w:cs="Arial"/>
          <w:sz w:val="20"/>
          <w:szCs w:val="20"/>
        </w:rPr>
        <w:t>external</w:t>
      </w:r>
      <w:r w:rsidR="00D4147E" w:rsidRPr="00F41DF8">
        <w:rPr>
          <w:rFonts w:ascii="Arial" w:hAnsi="Arial" w:cs="Arial"/>
          <w:sz w:val="20"/>
          <w:szCs w:val="20"/>
        </w:rPr>
        <w:t xml:space="preserve"> </w:t>
      </w:r>
      <w:r w:rsidR="0037104B" w:rsidRPr="00F41DF8">
        <w:rPr>
          <w:rFonts w:ascii="Arial" w:hAnsi="Arial" w:cs="Arial"/>
          <w:sz w:val="20"/>
          <w:szCs w:val="20"/>
        </w:rPr>
        <w:t>sources.</w:t>
      </w:r>
      <w:r w:rsidR="00D4147E" w:rsidRPr="00F41DF8">
        <w:rPr>
          <w:rFonts w:ascii="Arial" w:hAnsi="Arial" w:cs="Arial"/>
          <w:sz w:val="20"/>
          <w:szCs w:val="20"/>
        </w:rPr>
        <w:t xml:space="preserve"> </w:t>
      </w:r>
      <w:r w:rsidR="0037104B" w:rsidRPr="00F41DF8">
        <w:rPr>
          <w:rFonts w:ascii="Arial" w:hAnsi="Arial" w:cs="Arial"/>
          <w:sz w:val="20"/>
          <w:szCs w:val="20"/>
        </w:rPr>
        <w:t>Attachments</w:t>
      </w:r>
      <w:r w:rsidR="00D4147E" w:rsidRPr="00F41DF8">
        <w:rPr>
          <w:rFonts w:ascii="Arial" w:hAnsi="Arial" w:cs="Arial"/>
          <w:sz w:val="20"/>
          <w:szCs w:val="20"/>
        </w:rPr>
        <w:t xml:space="preserve"> </w:t>
      </w:r>
      <w:r w:rsidR="0037104B" w:rsidRPr="00F41DF8">
        <w:rPr>
          <w:rFonts w:ascii="Arial" w:hAnsi="Arial" w:cs="Arial"/>
          <w:sz w:val="20"/>
          <w:szCs w:val="20"/>
        </w:rPr>
        <w:t>that</w:t>
      </w:r>
      <w:r w:rsidR="00D4147E" w:rsidRPr="00F41DF8">
        <w:rPr>
          <w:rFonts w:ascii="Arial" w:hAnsi="Arial" w:cs="Arial"/>
          <w:sz w:val="20"/>
          <w:szCs w:val="20"/>
        </w:rPr>
        <w:t xml:space="preserve"> </w:t>
      </w:r>
      <w:r w:rsidR="0037104B" w:rsidRPr="00F41DF8">
        <w:rPr>
          <w:rFonts w:ascii="Arial" w:hAnsi="Arial" w:cs="Arial"/>
          <w:sz w:val="20"/>
          <w:szCs w:val="20"/>
        </w:rPr>
        <w:t>are</w:t>
      </w:r>
      <w:r w:rsidR="00D4147E" w:rsidRPr="00F41DF8">
        <w:rPr>
          <w:rFonts w:ascii="Arial" w:hAnsi="Arial" w:cs="Arial"/>
          <w:sz w:val="20"/>
          <w:szCs w:val="20"/>
        </w:rPr>
        <w:t xml:space="preserve"> </w:t>
      </w:r>
      <w:r w:rsidR="0037104B" w:rsidRPr="00F41DF8">
        <w:rPr>
          <w:rFonts w:ascii="Arial" w:hAnsi="Arial" w:cs="Arial"/>
          <w:sz w:val="20"/>
          <w:szCs w:val="20"/>
        </w:rPr>
        <w:t>identified</w:t>
      </w:r>
      <w:r w:rsidR="00D4147E" w:rsidRPr="00F41DF8">
        <w:rPr>
          <w:rFonts w:ascii="Arial" w:hAnsi="Arial" w:cs="Arial"/>
          <w:sz w:val="20"/>
          <w:szCs w:val="20"/>
        </w:rPr>
        <w:t xml:space="preserve"> </w:t>
      </w:r>
      <w:r w:rsidR="0037104B" w:rsidRPr="00F41DF8">
        <w:rPr>
          <w:rFonts w:ascii="Arial" w:hAnsi="Arial" w:cs="Arial"/>
          <w:sz w:val="20"/>
          <w:szCs w:val="20"/>
        </w:rPr>
        <w:t>as</w:t>
      </w:r>
      <w:r w:rsidR="00D4147E" w:rsidRPr="00F41DF8">
        <w:rPr>
          <w:rFonts w:ascii="Arial" w:hAnsi="Arial" w:cs="Arial"/>
          <w:sz w:val="20"/>
          <w:szCs w:val="20"/>
        </w:rPr>
        <w:t xml:space="preserve"> </w:t>
      </w:r>
      <w:r w:rsidR="0037104B" w:rsidRPr="00F41DF8">
        <w:rPr>
          <w:rFonts w:ascii="Arial" w:hAnsi="Arial" w:cs="Arial"/>
          <w:sz w:val="20"/>
          <w:szCs w:val="20"/>
        </w:rPr>
        <w:t>containing</w:t>
      </w:r>
      <w:r w:rsidR="00D4147E" w:rsidRPr="00F41DF8">
        <w:rPr>
          <w:rFonts w:ascii="Arial" w:hAnsi="Arial" w:cs="Arial"/>
          <w:sz w:val="20"/>
          <w:szCs w:val="20"/>
        </w:rPr>
        <w:t xml:space="preserve"> </w:t>
      </w:r>
      <w:r w:rsidR="0037104B" w:rsidRPr="00F41DF8">
        <w:rPr>
          <w:rFonts w:ascii="Arial" w:hAnsi="Arial" w:cs="Arial"/>
          <w:sz w:val="20"/>
          <w:szCs w:val="20"/>
        </w:rPr>
        <w:t>malicious</w:t>
      </w:r>
      <w:r w:rsidR="00D4147E" w:rsidRPr="00F41DF8">
        <w:rPr>
          <w:rFonts w:ascii="Arial" w:hAnsi="Arial" w:cs="Arial"/>
          <w:sz w:val="20"/>
          <w:szCs w:val="20"/>
        </w:rPr>
        <w:t xml:space="preserve"> </w:t>
      </w:r>
      <w:r w:rsidR="0037104B" w:rsidRPr="00F41DF8">
        <w:rPr>
          <w:rFonts w:ascii="Arial" w:hAnsi="Arial" w:cs="Arial"/>
          <w:sz w:val="20"/>
          <w:szCs w:val="20"/>
        </w:rPr>
        <w:t>code</w:t>
      </w:r>
      <w:r w:rsidR="00D4147E" w:rsidRPr="00F41DF8">
        <w:rPr>
          <w:rFonts w:ascii="Arial" w:hAnsi="Arial" w:cs="Arial"/>
          <w:sz w:val="20"/>
          <w:szCs w:val="20"/>
        </w:rPr>
        <w:t xml:space="preserve"> </w:t>
      </w:r>
      <w:r w:rsidR="0037104B" w:rsidRPr="00F41DF8">
        <w:rPr>
          <w:rFonts w:ascii="Arial" w:hAnsi="Arial" w:cs="Arial"/>
          <w:sz w:val="20"/>
          <w:szCs w:val="20"/>
        </w:rPr>
        <w:t>must</w:t>
      </w:r>
      <w:r w:rsidR="00D4147E" w:rsidRPr="00F41DF8">
        <w:rPr>
          <w:rFonts w:ascii="Arial" w:hAnsi="Arial" w:cs="Arial"/>
          <w:sz w:val="20"/>
          <w:szCs w:val="20"/>
        </w:rPr>
        <w:t xml:space="preserve"> </w:t>
      </w:r>
      <w:r w:rsidR="0037104B" w:rsidRPr="00F41DF8">
        <w:rPr>
          <w:rFonts w:ascii="Arial" w:hAnsi="Arial" w:cs="Arial"/>
          <w:sz w:val="20"/>
          <w:szCs w:val="20"/>
        </w:rPr>
        <w:t>be</w:t>
      </w:r>
      <w:r w:rsidR="00D4147E" w:rsidRPr="00F41DF8">
        <w:rPr>
          <w:rFonts w:ascii="Arial" w:hAnsi="Arial" w:cs="Arial"/>
          <w:sz w:val="20"/>
          <w:szCs w:val="20"/>
        </w:rPr>
        <w:t xml:space="preserve"> </w:t>
      </w:r>
      <w:r w:rsidR="0037104B" w:rsidRPr="00F41DF8">
        <w:rPr>
          <w:rFonts w:ascii="Arial" w:hAnsi="Arial" w:cs="Arial"/>
          <w:sz w:val="20"/>
          <w:szCs w:val="20"/>
        </w:rPr>
        <w:t>removed.</w:t>
      </w:r>
    </w:p>
    <w:p w14:paraId="68796ADD" w14:textId="78859BFE" w:rsidR="00EE4AF5"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EE4AF5" w:rsidRPr="00F41DF8">
        <w:rPr>
          <w:rFonts w:ascii="Arial" w:hAnsi="Arial" w:cs="Arial"/>
          <w:sz w:val="20"/>
          <w:szCs w:val="20"/>
        </w:rPr>
        <w:t>must</w:t>
      </w:r>
      <w:r w:rsidR="00D4147E" w:rsidRPr="00F41DF8">
        <w:rPr>
          <w:rFonts w:ascii="Arial" w:hAnsi="Arial" w:cs="Arial"/>
          <w:sz w:val="20"/>
          <w:szCs w:val="20"/>
        </w:rPr>
        <w:t xml:space="preserve"> </w:t>
      </w:r>
      <w:r w:rsidR="00EE4AF5" w:rsidRPr="00F41DF8">
        <w:rPr>
          <w:rFonts w:ascii="Arial" w:hAnsi="Arial" w:cs="Arial"/>
          <w:sz w:val="20"/>
          <w:szCs w:val="20"/>
        </w:rPr>
        <w:t>maintain</w:t>
      </w:r>
      <w:r w:rsidR="00D4147E" w:rsidRPr="00F41DF8">
        <w:rPr>
          <w:rFonts w:ascii="Arial" w:hAnsi="Arial" w:cs="Arial"/>
          <w:sz w:val="20"/>
          <w:szCs w:val="20"/>
        </w:rPr>
        <w:t xml:space="preserve"> </w:t>
      </w:r>
      <w:r w:rsidR="00EE4AF5" w:rsidRPr="00F41DF8">
        <w:rPr>
          <w:rFonts w:ascii="Arial" w:hAnsi="Arial" w:cs="Arial"/>
          <w:sz w:val="20"/>
          <w:szCs w:val="20"/>
        </w:rPr>
        <w:t>logs</w:t>
      </w:r>
      <w:r w:rsidR="00D4147E" w:rsidRPr="00F41DF8">
        <w:rPr>
          <w:rFonts w:ascii="Arial" w:hAnsi="Arial" w:cs="Arial"/>
          <w:sz w:val="20"/>
          <w:szCs w:val="20"/>
        </w:rPr>
        <w:t xml:space="preserve"> </w:t>
      </w:r>
      <w:r w:rsidR="00EE4AF5" w:rsidRPr="00F41DF8">
        <w:rPr>
          <w:rFonts w:ascii="Arial" w:hAnsi="Arial" w:cs="Arial"/>
          <w:sz w:val="20"/>
          <w:szCs w:val="20"/>
        </w:rPr>
        <w:t>from</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00EE4AF5"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Network</w:t>
      </w:r>
      <w:r w:rsidR="00D4147E" w:rsidRPr="00F41DF8">
        <w:rPr>
          <w:rFonts w:ascii="Arial" w:hAnsi="Arial" w:cs="Arial"/>
          <w:sz w:val="20"/>
          <w:szCs w:val="20"/>
        </w:rPr>
        <w:t xml:space="preserve"> </w:t>
      </w:r>
      <w:r w:rsidR="00EE4AF5" w:rsidRPr="00F41DF8">
        <w:rPr>
          <w:rFonts w:ascii="Arial" w:hAnsi="Arial" w:cs="Arial"/>
          <w:sz w:val="20"/>
          <w:szCs w:val="20"/>
        </w:rPr>
        <w:t>devices</w:t>
      </w:r>
      <w:r w:rsidR="00D4147E" w:rsidRPr="00F41DF8">
        <w:rPr>
          <w:rFonts w:ascii="Arial" w:hAnsi="Arial" w:cs="Arial"/>
          <w:sz w:val="20"/>
          <w:szCs w:val="20"/>
        </w:rPr>
        <w:t xml:space="preserve"> </w:t>
      </w:r>
      <w:r w:rsidR="00EE4AF5"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D4147E" w:rsidRPr="00F41DF8">
        <w:rPr>
          <w:rFonts w:ascii="Arial" w:hAnsi="Arial" w:cs="Arial"/>
          <w:sz w:val="20"/>
          <w:szCs w:val="20"/>
        </w:rPr>
        <w:t xml:space="preserve"> </w:t>
      </w:r>
      <w:r w:rsidR="00EE4AF5" w:rsidRPr="00F41DF8">
        <w:rPr>
          <w:rFonts w:ascii="Arial" w:hAnsi="Arial" w:cs="Arial"/>
          <w:sz w:val="20"/>
          <w:szCs w:val="20"/>
        </w:rPr>
        <w:t>for</w:t>
      </w:r>
      <w:r w:rsidR="00D4147E" w:rsidRPr="00F41DF8">
        <w:rPr>
          <w:rFonts w:ascii="Arial" w:hAnsi="Arial" w:cs="Arial"/>
          <w:sz w:val="20"/>
          <w:szCs w:val="20"/>
        </w:rPr>
        <w:t xml:space="preserve"> </w:t>
      </w:r>
      <w:r w:rsidR="00EE4AF5" w:rsidRPr="00F41DF8">
        <w:rPr>
          <w:rFonts w:ascii="Arial" w:hAnsi="Arial" w:cs="Arial"/>
          <w:sz w:val="20"/>
          <w:szCs w:val="20"/>
        </w:rPr>
        <w:t>a</w:t>
      </w:r>
      <w:r w:rsidR="00D4147E" w:rsidRPr="00F41DF8">
        <w:rPr>
          <w:rFonts w:ascii="Arial" w:hAnsi="Arial" w:cs="Arial"/>
          <w:sz w:val="20"/>
          <w:szCs w:val="20"/>
        </w:rPr>
        <w:t xml:space="preserve"> </w:t>
      </w:r>
      <w:r w:rsidR="00EE4AF5" w:rsidRPr="00F41DF8">
        <w:rPr>
          <w:rFonts w:ascii="Arial" w:hAnsi="Arial" w:cs="Arial"/>
          <w:sz w:val="20"/>
          <w:szCs w:val="20"/>
        </w:rPr>
        <w:t>minimum</w:t>
      </w:r>
      <w:r w:rsidR="00D4147E" w:rsidRPr="00F41DF8">
        <w:rPr>
          <w:rFonts w:ascii="Arial" w:hAnsi="Arial" w:cs="Arial"/>
          <w:sz w:val="20"/>
          <w:szCs w:val="20"/>
        </w:rPr>
        <w:t xml:space="preserve"> </w:t>
      </w:r>
      <w:r w:rsidR="00EE4AF5" w:rsidRPr="00F41DF8">
        <w:rPr>
          <w:rFonts w:ascii="Arial" w:hAnsi="Arial" w:cs="Arial"/>
          <w:sz w:val="20"/>
          <w:szCs w:val="20"/>
        </w:rPr>
        <w:t>period</w:t>
      </w:r>
      <w:r w:rsidR="00D4147E" w:rsidRPr="00F41DF8">
        <w:rPr>
          <w:rFonts w:ascii="Arial" w:hAnsi="Arial" w:cs="Arial"/>
          <w:sz w:val="20"/>
          <w:szCs w:val="20"/>
        </w:rPr>
        <w:t xml:space="preserve"> </w:t>
      </w:r>
      <w:r w:rsidR="00EE4AF5" w:rsidRPr="00F41DF8">
        <w:rPr>
          <w:rFonts w:ascii="Arial" w:hAnsi="Arial" w:cs="Arial"/>
          <w:sz w:val="20"/>
          <w:szCs w:val="20"/>
        </w:rPr>
        <w:t>of</w:t>
      </w:r>
      <w:r w:rsidR="00D4147E" w:rsidRPr="00F41DF8">
        <w:rPr>
          <w:rFonts w:ascii="Arial" w:hAnsi="Arial" w:cs="Arial"/>
          <w:sz w:val="20"/>
          <w:szCs w:val="20"/>
        </w:rPr>
        <w:t xml:space="preserve"> </w:t>
      </w:r>
      <w:r w:rsidR="00EE4AF5" w:rsidRPr="00F41DF8">
        <w:rPr>
          <w:rFonts w:ascii="Arial" w:hAnsi="Arial" w:cs="Arial"/>
          <w:sz w:val="20"/>
          <w:szCs w:val="20"/>
        </w:rPr>
        <w:t>90</w:t>
      </w:r>
      <w:r w:rsidR="00D4147E" w:rsidRPr="00F41DF8">
        <w:rPr>
          <w:rFonts w:ascii="Arial" w:hAnsi="Arial" w:cs="Arial"/>
          <w:sz w:val="20"/>
          <w:szCs w:val="20"/>
        </w:rPr>
        <w:t xml:space="preserve"> </w:t>
      </w:r>
      <w:r w:rsidR="00EE4AF5" w:rsidRPr="00F41DF8">
        <w:rPr>
          <w:rFonts w:ascii="Arial" w:hAnsi="Arial" w:cs="Arial"/>
          <w:sz w:val="20"/>
          <w:szCs w:val="20"/>
        </w:rPr>
        <w:t>days</w:t>
      </w:r>
      <w:r w:rsidR="00D4147E" w:rsidRPr="00F41DF8">
        <w:rPr>
          <w:rFonts w:ascii="Arial" w:hAnsi="Arial" w:cs="Arial"/>
          <w:sz w:val="20"/>
          <w:szCs w:val="20"/>
        </w:rPr>
        <w:t xml:space="preserve"> </w:t>
      </w:r>
      <w:r w:rsidR="00921B90" w:rsidRPr="00F41DF8">
        <w:rPr>
          <w:rFonts w:ascii="Arial" w:hAnsi="Arial" w:cs="Arial"/>
          <w:sz w:val="20"/>
          <w:szCs w:val="20"/>
        </w:rPr>
        <w:t>(subject</w:t>
      </w:r>
      <w:r w:rsidR="00D4147E" w:rsidRPr="00F41DF8">
        <w:rPr>
          <w:rFonts w:ascii="Arial" w:hAnsi="Arial" w:cs="Arial"/>
          <w:sz w:val="20"/>
          <w:szCs w:val="20"/>
        </w:rPr>
        <w:t xml:space="preserve"> </w:t>
      </w:r>
      <w:r w:rsidR="00921B90" w:rsidRPr="00F41DF8">
        <w:rPr>
          <w:rFonts w:ascii="Arial" w:hAnsi="Arial" w:cs="Arial"/>
          <w:sz w:val="20"/>
          <w:szCs w:val="20"/>
        </w:rPr>
        <w:t>to</w:t>
      </w:r>
      <w:r w:rsidR="00D4147E" w:rsidRPr="00F41DF8">
        <w:rPr>
          <w:rFonts w:ascii="Arial" w:hAnsi="Arial" w:cs="Arial"/>
          <w:sz w:val="20"/>
          <w:szCs w:val="20"/>
        </w:rPr>
        <w:t xml:space="preserve"> </w:t>
      </w:r>
      <w:r w:rsidR="00921B90" w:rsidRPr="00F41DF8">
        <w:rPr>
          <w:rFonts w:ascii="Arial" w:hAnsi="Arial" w:cs="Arial"/>
          <w:sz w:val="20"/>
          <w:szCs w:val="20"/>
        </w:rPr>
        <w:t>local</w:t>
      </w:r>
      <w:r w:rsidR="00D4147E" w:rsidRPr="00F41DF8">
        <w:rPr>
          <w:rFonts w:ascii="Arial" w:hAnsi="Arial" w:cs="Arial"/>
          <w:sz w:val="20"/>
          <w:szCs w:val="20"/>
        </w:rPr>
        <w:t xml:space="preserve"> </w:t>
      </w:r>
      <w:r w:rsidR="00921B90" w:rsidRPr="00F41DF8">
        <w:rPr>
          <w:rFonts w:ascii="Arial" w:hAnsi="Arial" w:cs="Arial"/>
          <w:sz w:val="20"/>
          <w:szCs w:val="20"/>
        </w:rPr>
        <w:t>law)</w:t>
      </w:r>
      <w:r w:rsidR="00D4147E" w:rsidRPr="00F41DF8">
        <w:rPr>
          <w:rFonts w:ascii="Arial" w:hAnsi="Arial" w:cs="Arial"/>
          <w:sz w:val="20"/>
          <w:szCs w:val="20"/>
        </w:rPr>
        <w:t xml:space="preserve"> </w:t>
      </w:r>
      <w:r w:rsidR="00EE4AF5" w:rsidRPr="00F41DF8">
        <w:rPr>
          <w:rFonts w:ascii="Arial" w:hAnsi="Arial" w:cs="Arial"/>
          <w:sz w:val="20"/>
          <w:szCs w:val="20"/>
        </w:rPr>
        <w:t>and</w:t>
      </w:r>
      <w:r w:rsidR="00D4147E" w:rsidRPr="00F41DF8">
        <w:rPr>
          <w:rFonts w:ascii="Arial" w:hAnsi="Arial" w:cs="Arial"/>
          <w:sz w:val="20"/>
          <w:szCs w:val="20"/>
        </w:rPr>
        <w:t xml:space="preserve"> </w:t>
      </w:r>
      <w:r w:rsidR="00EE4AF5" w:rsidRPr="00F41DF8">
        <w:rPr>
          <w:rFonts w:ascii="Arial" w:hAnsi="Arial" w:cs="Arial"/>
          <w:sz w:val="20"/>
          <w:szCs w:val="20"/>
        </w:rPr>
        <w:t>store</w:t>
      </w:r>
      <w:r w:rsidR="00D4147E" w:rsidRPr="00F41DF8">
        <w:rPr>
          <w:rFonts w:ascii="Arial" w:hAnsi="Arial" w:cs="Arial"/>
          <w:sz w:val="20"/>
          <w:szCs w:val="20"/>
        </w:rPr>
        <w:t xml:space="preserve"> </w:t>
      </w:r>
      <w:r w:rsidR="00EE4AF5" w:rsidRPr="00F41DF8">
        <w:rPr>
          <w:rFonts w:ascii="Arial" w:hAnsi="Arial" w:cs="Arial"/>
          <w:sz w:val="20"/>
          <w:szCs w:val="20"/>
        </w:rPr>
        <w:t>log</w:t>
      </w:r>
      <w:r w:rsidR="00D4147E" w:rsidRPr="00F41DF8">
        <w:rPr>
          <w:rFonts w:ascii="Arial" w:hAnsi="Arial" w:cs="Arial"/>
          <w:sz w:val="20"/>
          <w:szCs w:val="20"/>
        </w:rPr>
        <w:t xml:space="preserve"> </w:t>
      </w:r>
      <w:r w:rsidR="00EE4AF5" w:rsidRPr="00F41DF8">
        <w:rPr>
          <w:rFonts w:ascii="Arial" w:hAnsi="Arial" w:cs="Arial"/>
          <w:sz w:val="20"/>
          <w:szCs w:val="20"/>
        </w:rPr>
        <w:t>files</w:t>
      </w:r>
      <w:r w:rsidR="00D4147E" w:rsidRPr="00F41DF8">
        <w:rPr>
          <w:rFonts w:ascii="Arial" w:hAnsi="Arial" w:cs="Arial"/>
          <w:sz w:val="20"/>
          <w:szCs w:val="20"/>
        </w:rPr>
        <w:t xml:space="preserve"> </w:t>
      </w:r>
      <w:r w:rsidR="00EE4AF5" w:rsidRPr="00F41DF8">
        <w:rPr>
          <w:rFonts w:ascii="Arial" w:hAnsi="Arial" w:cs="Arial"/>
          <w:sz w:val="20"/>
          <w:szCs w:val="20"/>
        </w:rPr>
        <w:t>on</w:t>
      </w:r>
      <w:r w:rsidR="00D4147E" w:rsidRPr="00F41DF8">
        <w:rPr>
          <w:rFonts w:ascii="Arial" w:hAnsi="Arial" w:cs="Arial"/>
          <w:sz w:val="20"/>
          <w:szCs w:val="20"/>
        </w:rPr>
        <w:t xml:space="preserve"> </w:t>
      </w:r>
      <w:r w:rsidR="00EE4AF5" w:rsidRPr="00F41DF8">
        <w:rPr>
          <w:rFonts w:ascii="Arial" w:hAnsi="Arial" w:cs="Arial"/>
          <w:sz w:val="20"/>
          <w:szCs w:val="20"/>
        </w:rPr>
        <w:t>a</w:t>
      </w:r>
      <w:r w:rsidR="00D4147E" w:rsidRPr="00F41DF8">
        <w:rPr>
          <w:rFonts w:ascii="Arial" w:hAnsi="Arial" w:cs="Arial"/>
          <w:sz w:val="20"/>
          <w:szCs w:val="20"/>
        </w:rPr>
        <w:t xml:space="preserve"> </w:t>
      </w:r>
      <w:r w:rsidR="00EE4AF5" w:rsidRPr="00F41DF8">
        <w:rPr>
          <w:rFonts w:ascii="Arial" w:hAnsi="Arial" w:cs="Arial"/>
          <w:sz w:val="20"/>
          <w:szCs w:val="20"/>
        </w:rPr>
        <w:t>centralized</w:t>
      </w:r>
      <w:r w:rsidR="00D4147E" w:rsidRPr="00F41DF8">
        <w:rPr>
          <w:rFonts w:ascii="Arial" w:hAnsi="Arial" w:cs="Arial"/>
          <w:sz w:val="20"/>
          <w:szCs w:val="20"/>
        </w:rPr>
        <w:t xml:space="preserve"> </w:t>
      </w:r>
      <w:r w:rsidR="00EE4AF5" w:rsidRPr="00F41DF8">
        <w:rPr>
          <w:rFonts w:ascii="Arial" w:hAnsi="Arial" w:cs="Arial"/>
          <w:sz w:val="20"/>
          <w:szCs w:val="20"/>
        </w:rPr>
        <w:t>logging</w:t>
      </w:r>
      <w:r w:rsidR="00D4147E" w:rsidRPr="00F41DF8">
        <w:rPr>
          <w:rFonts w:ascii="Arial" w:hAnsi="Arial" w:cs="Arial"/>
          <w:sz w:val="20"/>
          <w:szCs w:val="20"/>
        </w:rPr>
        <w:t xml:space="preserve"> </w:t>
      </w:r>
      <w:r w:rsidR="00EE4AF5" w:rsidRPr="00F41DF8">
        <w:rPr>
          <w:rFonts w:ascii="Arial" w:hAnsi="Arial" w:cs="Arial"/>
          <w:sz w:val="20"/>
          <w:szCs w:val="20"/>
        </w:rPr>
        <w:t>server.</w:t>
      </w:r>
      <w:r w:rsidR="00D4147E" w:rsidRPr="00F41DF8">
        <w:rPr>
          <w:rFonts w:ascii="Arial" w:hAnsi="Arial" w:cs="Arial"/>
          <w:sz w:val="20"/>
          <w:szCs w:val="20"/>
        </w:rPr>
        <w:t xml:space="preserve"> </w:t>
      </w:r>
      <w:r w:rsidR="00EE4AF5" w:rsidRPr="00F41DF8">
        <w:rPr>
          <w:rFonts w:ascii="Arial" w:hAnsi="Arial" w:cs="Arial"/>
          <w:sz w:val="20"/>
          <w:szCs w:val="20"/>
        </w:rPr>
        <w:t>Logs</w:t>
      </w:r>
      <w:r w:rsidR="00D4147E" w:rsidRPr="00F41DF8">
        <w:rPr>
          <w:rFonts w:ascii="Arial" w:hAnsi="Arial" w:cs="Arial"/>
          <w:sz w:val="20"/>
          <w:szCs w:val="20"/>
        </w:rPr>
        <w:t xml:space="preserve"> </w:t>
      </w:r>
      <w:r w:rsidR="00EE4AF5" w:rsidRPr="00F41DF8">
        <w:rPr>
          <w:rFonts w:ascii="Arial" w:hAnsi="Arial" w:cs="Arial"/>
          <w:sz w:val="20"/>
          <w:szCs w:val="20"/>
        </w:rPr>
        <w:t>should</w:t>
      </w:r>
      <w:r w:rsidR="00D4147E" w:rsidRPr="00F41DF8">
        <w:rPr>
          <w:rFonts w:ascii="Arial" w:hAnsi="Arial" w:cs="Arial"/>
          <w:sz w:val="20"/>
          <w:szCs w:val="20"/>
        </w:rPr>
        <w:t xml:space="preserve"> </w:t>
      </w:r>
      <w:r w:rsidR="00EE4AF5" w:rsidRPr="00F41DF8">
        <w:rPr>
          <w:rFonts w:ascii="Arial" w:hAnsi="Arial" w:cs="Arial"/>
          <w:sz w:val="20"/>
          <w:szCs w:val="20"/>
        </w:rPr>
        <w:t>be</w:t>
      </w:r>
      <w:r w:rsidR="00D4147E" w:rsidRPr="00F41DF8">
        <w:rPr>
          <w:rFonts w:ascii="Arial" w:hAnsi="Arial" w:cs="Arial"/>
          <w:sz w:val="20"/>
          <w:szCs w:val="20"/>
        </w:rPr>
        <w:t xml:space="preserve"> </w:t>
      </w:r>
      <w:r w:rsidR="00EE4AF5" w:rsidRPr="00F41DF8">
        <w:rPr>
          <w:rFonts w:ascii="Arial" w:hAnsi="Arial" w:cs="Arial"/>
          <w:sz w:val="20"/>
          <w:szCs w:val="20"/>
        </w:rPr>
        <w:t>sufficiently</w:t>
      </w:r>
      <w:r w:rsidR="00D4147E" w:rsidRPr="00F41DF8">
        <w:rPr>
          <w:rFonts w:ascii="Arial" w:hAnsi="Arial" w:cs="Arial"/>
          <w:sz w:val="20"/>
          <w:szCs w:val="20"/>
        </w:rPr>
        <w:t xml:space="preserve"> </w:t>
      </w:r>
      <w:r w:rsidR="00EE4AF5" w:rsidRPr="00F41DF8">
        <w:rPr>
          <w:rFonts w:ascii="Arial" w:hAnsi="Arial" w:cs="Arial"/>
          <w:sz w:val="20"/>
          <w:szCs w:val="20"/>
        </w:rPr>
        <w:t>detailed</w:t>
      </w:r>
      <w:r w:rsidR="00D4147E" w:rsidRPr="00F41DF8">
        <w:rPr>
          <w:rFonts w:ascii="Arial" w:hAnsi="Arial" w:cs="Arial"/>
          <w:sz w:val="20"/>
          <w:szCs w:val="20"/>
        </w:rPr>
        <w:t xml:space="preserve"> </w:t>
      </w:r>
      <w:proofErr w:type="gramStart"/>
      <w:r w:rsidR="00EE4AF5" w:rsidRPr="00F41DF8">
        <w:rPr>
          <w:rFonts w:ascii="Arial" w:hAnsi="Arial" w:cs="Arial"/>
          <w:sz w:val="20"/>
          <w:szCs w:val="20"/>
        </w:rPr>
        <w:t>in</w:t>
      </w:r>
      <w:r w:rsidR="00D4147E" w:rsidRPr="00F41DF8">
        <w:rPr>
          <w:rFonts w:ascii="Arial" w:hAnsi="Arial" w:cs="Arial"/>
          <w:sz w:val="20"/>
          <w:szCs w:val="20"/>
        </w:rPr>
        <w:t xml:space="preserve"> </w:t>
      </w:r>
      <w:r w:rsidR="00EE4AF5" w:rsidRPr="00F41DF8">
        <w:rPr>
          <w:rFonts w:ascii="Arial" w:hAnsi="Arial" w:cs="Arial"/>
          <w:sz w:val="20"/>
          <w:szCs w:val="20"/>
        </w:rPr>
        <w:t>order</w:t>
      </w:r>
      <w:r w:rsidR="00D4147E" w:rsidRPr="00F41DF8">
        <w:rPr>
          <w:rFonts w:ascii="Arial" w:hAnsi="Arial" w:cs="Arial"/>
          <w:sz w:val="20"/>
          <w:szCs w:val="20"/>
        </w:rPr>
        <w:t xml:space="preserve"> </w:t>
      </w:r>
      <w:r w:rsidR="00EE4AF5" w:rsidRPr="00F41DF8">
        <w:rPr>
          <w:rFonts w:ascii="Arial" w:hAnsi="Arial" w:cs="Arial"/>
          <w:sz w:val="20"/>
          <w:szCs w:val="20"/>
        </w:rPr>
        <w:t>to</w:t>
      </w:r>
      <w:proofErr w:type="gramEnd"/>
      <w:r w:rsidR="00D4147E" w:rsidRPr="00F41DF8">
        <w:rPr>
          <w:rFonts w:ascii="Arial" w:hAnsi="Arial" w:cs="Arial"/>
          <w:sz w:val="20"/>
          <w:szCs w:val="20"/>
        </w:rPr>
        <w:t xml:space="preserve"> </w:t>
      </w:r>
      <w:r w:rsidR="00EE4AF5" w:rsidRPr="00F41DF8">
        <w:rPr>
          <w:rFonts w:ascii="Arial" w:hAnsi="Arial" w:cs="Arial"/>
          <w:sz w:val="20"/>
          <w:szCs w:val="20"/>
        </w:rPr>
        <w:t>assist</w:t>
      </w:r>
      <w:r w:rsidR="00D4147E" w:rsidRPr="00F41DF8">
        <w:rPr>
          <w:rFonts w:ascii="Arial" w:hAnsi="Arial" w:cs="Arial"/>
          <w:sz w:val="20"/>
          <w:szCs w:val="20"/>
        </w:rPr>
        <w:t xml:space="preserve"> </w:t>
      </w:r>
      <w:r w:rsidR="00EE4AF5" w:rsidRPr="00F41DF8">
        <w:rPr>
          <w:rFonts w:ascii="Arial" w:hAnsi="Arial" w:cs="Arial"/>
          <w:sz w:val="20"/>
          <w:szCs w:val="20"/>
        </w:rPr>
        <w:t>in</w:t>
      </w:r>
      <w:r w:rsidR="00D4147E" w:rsidRPr="00F41DF8">
        <w:rPr>
          <w:rFonts w:ascii="Arial" w:hAnsi="Arial" w:cs="Arial"/>
          <w:sz w:val="20"/>
          <w:szCs w:val="20"/>
        </w:rPr>
        <w:t xml:space="preserve"> </w:t>
      </w:r>
      <w:r w:rsidR="00EE4AF5" w:rsidRPr="00F41DF8">
        <w:rPr>
          <w:rFonts w:ascii="Arial" w:hAnsi="Arial" w:cs="Arial"/>
          <w:sz w:val="20"/>
          <w:szCs w:val="20"/>
        </w:rPr>
        <w:t>the</w:t>
      </w:r>
      <w:r w:rsidR="00D4147E" w:rsidRPr="00F41DF8">
        <w:rPr>
          <w:rFonts w:ascii="Arial" w:hAnsi="Arial" w:cs="Arial"/>
          <w:sz w:val="20"/>
          <w:szCs w:val="20"/>
        </w:rPr>
        <w:t xml:space="preserve"> </w:t>
      </w:r>
      <w:r w:rsidR="00EE4AF5" w:rsidRPr="00F41DF8">
        <w:rPr>
          <w:rFonts w:ascii="Arial" w:hAnsi="Arial" w:cs="Arial"/>
          <w:sz w:val="20"/>
          <w:szCs w:val="20"/>
        </w:rPr>
        <w:t>identification</w:t>
      </w:r>
      <w:r w:rsidR="00D4147E" w:rsidRPr="00F41DF8">
        <w:rPr>
          <w:rFonts w:ascii="Arial" w:hAnsi="Arial" w:cs="Arial"/>
          <w:sz w:val="20"/>
          <w:szCs w:val="20"/>
        </w:rPr>
        <w:t xml:space="preserve"> </w:t>
      </w:r>
      <w:r w:rsidR="00EE4AF5" w:rsidRPr="00F41DF8">
        <w:rPr>
          <w:rFonts w:ascii="Arial" w:hAnsi="Arial" w:cs="Arial"/>
          <w:sz w:val="20"/>
          <w:szCs w:val="20"/>
        </w:rPr>
        <w:t>of</w:t>
      </w:r>
      <w:r w:rsidR="00D4147E" w:rsidRPr="00F41DF8">
        <w:rPr>
          <w:rFonts w:ascii="Arial" w:hAnsi="Arial" w:cs="Arial"/>
          <w:sz w:val="20"/>
          <w:szCs w:val="20"/>
        </w:rPr>
        <w:t xml:space="preserve"> </w:t>
      </w:r>
      <w:r w:rsidR="00EE4AF5" w:rsidRPr="00F41DF8">
        <w:rPr>
          <w:rFonts w:ascii="Arial" w:hAnsi="Arial" w:cs="Arial"/>
          <w:sz w:val="20"/>
          <w:szCs w:val="20"/>
        </w:rPr>
        <w:t>the</w:t>
      </w:r>
      <w:r w:rsidR="00D4147E" w:rsidRPr="00F41DF8">
        <w:rPr>
          <w:rFonts w:ascii="Arial" w:hAnsi="Arial" w:cs="Arial"/>
          <w:sz w:val="20"/>
          <w:szCs w:val="20"/>
        </w:rPr>
        <w:t xml:space="preserve"> </w:t>
      </w:r>
      <w:r w:rsidR="00EE4AF5" w:rsidRPr="00F41DF8">
        <w:rPr>
          <w:rFonts w:ascii="Arial" w:hAnsi="Arial" w:cs="Arial"/>
          <w:sz w:val="20"/>
          <w:szCs w:val="20"/>
        </w:rPr>
        <w:t>source</w:t>
      </w:r>
      <w:r w:rsidR="00D4147E" w:rsidRPr="00F41DF8">
        <w:rPr>
          <w:rFonts w:ascii="Arial" w:hAnsi="Arial" w:cs="Arial"/>
          <w:sz w:val="20"/>
          <w:szCs w:val="20"/>
        </w:rPr>
        <w:t xml:space="preserve"> </w:t>
      </w:r>
      <w:r w:rsidR="00EE4AF5" w:rsidRPr="00F41DF8">
        <w:rPr>
          <w:rFonts w:ascii="Arial" w:hAnsi="Arial" w:cs="Arial"/>
          <w:sz w:val="20"/>
          <w:szCs w:val="20"/>
        </w:rPr>
        <w:t>of</w:t>
      </w:r>
      <w:r w:rsidR="00D4147E" w:rsidRPr="00F41DF8">
        <w:rPr>
          <w:rFonts w:ascii="Arial" w:hAnsi="Arial" w:cs="Arial"/>
          <w:sz w:val="20"/>
          <w:szCs w:val="20"/>
        </w:rPr>
        <w:t xml:space="preserve"> </w:t>
      </w:r>
      <w:r w:rsidR="00EE4AF5" w:rsidRPr="00F41DF8">
        <w:rPr>
          <w:rFonts w:ascii="Arial" w:hAnsi="Arial" w:cs="Arial"/>
          <w:sz w:val="20"/>
          <w:szCs w:val="20"/>
        </w:rPr>
        <w:t>an</w:t>
      </w:r>
      <w:r w:rsidR="00D4147E" w:rsidRPr="00F41DF8">
        <w:rPr>
          <w:rFonts w:ascii="Arial" w:hAnsi="Arial" w:cs="Arial"/>
          <w:sz w:val="20"/>
          <w:szCs w:val="20"/>
        </w:rPr>
        <w:t xml:space="preserve"> </w:t>
      </w:r>
      <w:r w:rsidR="00EE4AF5" w:rsidRPr="00F41DF8">
        <w:rPr>
          <w:rFonts w:ascii="Arial" w:hAnsi="Arial" w:cs="Arial"/>
          <w:sz w:val="20"/>
          <w:szCs w:val="20"/>
        </w:rPr>
        <w:t>issue</w:t>
      </w:r>
      <w:r w:rsidR="00D4147E" w:rsidRPr="00F41DF8">
        <w:rPr>
          <w:rFonts w:ascii="Arial" w:hAnsi="Arial" w:cs="Arial"/>
          <w:sz w:val="20"/>
          <w:szCs w:val="20"/>
        </w:rPr>
        <w:t xml:space="preserve"> </w:t>
      </w:r>
      <w:r w:rsidR="00EE4AF5" w:rsidRPr="00F41DF8">
        <w:rPr>
          <w:rFonts w:ascii="Arial" w:hAnsi="Arial" w:cs="Arial"/>
          <w:sz w:val="20"/>
          <w:szCs w:val="20"/>
        </w:rPr>
        <w:t>and</w:t>
      </w:r>
      <w:r w:rsidR="00D4147E" w:rsidRPr="00F41DF8">
        <w:rPr>
          <w:rFonts w:ascii="Arial" w:hAnsi="Arial" w:cs="Arial"/>
          <w:sz w:val="20"/>
          <w:szCs w:val="20"/>
        </w:rPr>
        <w:t xml:space="preserve"> </w:t>
      </w:r>
      <w:r w:rsidR="00EE4AF5" w:rsidRPr="00F41DF8">
        <w:rPr>
          <w:rFonts w:ascii="Arial" w:hAnsi="Arial" w:cs="Arial"/>
          <w:sz w:val="20"/>
          <w:szCs w:val="20"/>
        </w:rPr>
        <w:t>enable</w:t>
      </w:r>
      <w:r w:rsidR="00D4147E" w:rsidRPr="00F41DF8">
        <w:rPr>
          <w:rFonts w:ascii="Arial" w:hAnsi="Arial" w:cs="Arial"/>
          <w:sz w:val="20"/>
          <w:szCs w:val="20"/>
        </w:rPr>
        <w:t xml:space="preserve"> </w:t>
      </w:r>
      <w:r w:rsidR="00EE4AF5" w:rsidRPr="00F41DF8">
        <w:rPr>
          <w:rFonts w:ascii="Arial" w:hAnsi="Arial" w:cs="Arial"/>
          <w:sz w:val="20"/>
          <w:szCs w:val="20"/>
        </w:rPr>
        <w:t>a</w:t>
      </w:r>
      <w:r w:rsidR="00D4147E" w:rsidRPr="00F41DF8">
        <w:rPr>
          <w:rFonts w:ascii="Arial" w:hAnsi="Arial" w:cs="Arial"/>
          <w:sz w:val="20"/>
          <w:szCs w:val="20"/>
        </w:rPr>
        <w:t xml:space="preserve"> </w:t>
      </w:r>
      <w:r w:rsidR="00EE4AF5" w:rsidRPr="00F41DF8">
        <w:rPr>
          <w:rFonts w:ascii="Arial" w:hAnsi="Arial" w:cs="Arial"/>
          <w:sz w:val="20"/>
          <w:szCs w:val="20"/>
        </w:rPr>
        <w:t>sequence</w:t>
      </w:r>
      <w:r w:rsidR="00D4147E" w:rsidRPr="00F41DF8">
        <w:rPr>
          <w:rFonts w:ascii="Arial" w:hAnsi="Arial" w:cs="Arial"/>
          <w:sz w:val="20"/>
          <w:szCs w:val="20"/>
        </w:rPr>
        <w:t xml:space="preserve"> </w:t>
      </w:r>
      <w:r w:rsidR="00EE4AF5" w:rsidRPr="00F41DF8">
        <w:rPr>
          <w:rFonts w:ascii="Arial" w:hAnsi="Arial" w:cs="Arial"/>
          <w:sz w:val="20"/>
          <w:szCs w:val="20"/>
        </w:rPr>
        <w:t>of</w:t>
      </w:r>
      <w:r w:rsidR="00D4147E" w:rsidRPr="00F41DF8">
        <w:rPr>
          <w:rFonts w:ascii="Arial" w:hAnsi="Arial" w:cs="Arial"/>
          <w:sz w:val="20"/>
          <w:szCs w:val="20"/>
        </w:rPr>
        <w:t xml:space="preserve"> </w:t>
      </w:r>
      <w:r w:rsidR="00EE4AF5" w:rsidRPr="00F41DF8">
        <w:rPr>
          <w:rFonts w:ascii="Arial" w:hAnsi="Arial" w:cs="Arial"/>
          <w:sz w:val="20"/>
          <w:szCs w:val="20"/>
        </w:rPr>
        <w:t>events</w:t>
      </w:r>
      <w:r w:rsidR="00D4147E" w:rsidRPr="00F41DF8">
        <w:rPr>
          <w:rFonts w:ascii="Arial" w:hAnsi="Arial" w:cs="Arial"/>
          <w:sz w:val="20"/>
          <w:szCs w:val="20"/>
        </w:rPr>
        <w:t xml:space="preserve"> </w:t>
      </w:r>
      <w:r w:rsidR="00EE4AF5" w:rsidRPr="00F41DF8">
        <w:rPr>
          <w:rFonts w:ascii="Arial" w:hAnsi="Arial" w:cs="Arial"/>
          <w:sz w:val="20"/>
          <w:szCs w:val="20"/>
        </w:rPr>
        <w:t>to</w:t>
      </w:r>
      <w:r w:rsidR="00D4147E" w:rsidRPr="00F41DF8">
        <w:rPr>
          <w:rFonts w:ascii="Arial" w:hAnsi="Arial" w:cs="Arial"/>
          <w:sz w:val="20"/>
          <w:szCs w:val="20"/>
        </w:rPr>
        <w:t xml:space="preserve"> </w:t>
      </w:r>
      <w:r w:rsidR="00EE4AF5" w:rsidRPr="00F41DF8">
        <w:rPr>
          <w:rFonts w:ascii="Arial" w:hAnsi="Arial" w:cs="Arial"/>
          <w:sz w:val="20"/>
          <w:szCs w:val="20"/>
        </w:rPr>
        <w:t>be</w:t>
      </w:r>
      <w:r w:rsidR="00D4147E" w:rsidRPr="00F41DF8">
        <w:rPr>
          <w:rFonts w:ascii="Arial" w:hAnsi="Arial" w:cs="Arial"/>
          <w:sz w:val="20"/>
          <w:szCs w:val="20"/>
        </w:rPr>
        <w:t xml:space="preserve"> </w:t>
      </w:r>
      <w:r w:rsidR="00EE4AF5" w:rsidRPr="00F41DF8">
        <w:rPr>
          <w:rFonts w:ascii="Arial" w:hAnsi="Arial" w:cs="Arial"/>
          <w:sz w:val="20"/>
          <w:szCs w:val="20"/>
        </w:rPr>
        <w:t>recreated.</w:t>
      </w:r>
    </w:p>
    <w:p w14:paraId="006CC976" w14:textId="4E9A5DA4" w:rsidR="00EE4AF5"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EE4AF5" w:rsidRPr="00F41DF8">
        <w:rPr>
          <w:rFonts w:ascii="Arial" w:hAnsi="Arial" w:cs="Arial"/>
          <w:sz w:val="20"/>
          <w:szCs w:val="20"/>
        </w:rPr>
        <w:t>must</w:t>
      </w:r>
      <w:r w:rsidR="00D4147E" w:rsidRPr="00F41DF8">
        <w:rPr>
          <w:rFonts w:ascii="Arial" w:hAnsi="Arial" w:cs="Arial"/>
          <w:sz w:val="20"/>
          <w:szCs w:val="20"/>
        </w:rPr>
        <w:t xml:space="preserve"> </w:t>
      </w:r>
      <w:r w:rsidR="00921B90" w:rsidRPr="00F41DF8">
        <w:rPr>
          <w:rFonts w:ascii="Arial" w:hAnsi="Arial" w:cs="Arial"/>
          <w:sz w:val="20"/>
          <w:szCs w:val="20"/>
        </w:rPr>
        <w:t>ensure</w:t>
      </w:r>
      <w:r w:rsidR="00D4147E" w:rsidRPr="00F41DF8">
        <w:rPr>
          <w:rFonts w:ascii="Arial" w:hAnsi="Arial" w:cs="Arial"/>
          <w:sz w:val="20"/>
          <w:szCs w:val="20"/>
        </w:rPr>
        <w:t xml:space="preserve"> </w:t>
      </w:r>
      <w:r w:rsidR="00921B90" w:rsidRPr="00F41DF8">
        <w:rPr>
          <w:rFonts w:ascii="Arial" w:hAnsi="Arial" w:cs="Arial"/>
          <w:sz w:val="20"/>
          <w:szCs w:val="20"/>
        </w:rPr>
        <w:t>that</w:t>
      </w:r>
      <w:r w:rsidR="00D4147E" w:rsidRPr="00F41DF8">
        <w:rPr>
          <w:rFonts w:ascii="Arial" w:hAnsi="Arial" w:cs="Arial"/>
          <w:sz w:val="20"/>
          <w:szCs w:val="20"/>
        </w:rPr>
        <w:t xml:space="preserve"> </w:t>
      </w:r>
      <w:r w:rsidR="00921B90" w:rsidRPr="00F41DF8">
        <w:rPr>
          <w:rFonts w:ascii="Arial" w:hAnsi="Arial" w:cs="Arial"/>
          <w:sz w:val="20"/>
          <w:szCs w:val="20"/>
        </w:rPr>
        <w:t>the</w:t>
      </w:r>
      <w:r w:rsidR="00D4147E" w:rsidRPr="00F41DF8">
        <w:rPr>
          <w:rFonts w:ascii="Arial" w:hAnsi="Arial" w:cs="Arial"/>
          <w:sz w:val="20"/>
          <w:szCs w:val="20"/>
        </w:rPr>
        <w:t xml:space="preserve"> </w:t>
      </w:r>
      <w:r w:rsidR="00921B90" w:rsidRPr="00F41DF8">
        <w:rPr>
          <w:rFonts w:ascii="Arial" w:hAnsi="Arial" w:cs="Arial"/>
          <w:sz w:val="20"/>
          <w:szCs w:val="20"/>
        </w:rPr>
        <w:t>logs</w:t>
      </w:r>
      <w:r w:rsidR="00D4147E" w:rsidRPr="00F41DF8">
        <w:rPr>
          <w:rFonts w:ascii="Arial" w:hAnsi="Arial" w:cs="Arial"/>
          <w:sz w:val="20"/>
          <w:szCs w:val="20"/>
        </w:rPr>
        <w:t xml:space="preserve"> </w:t>
      </w:r>
      <w:r w:rsidR="00921B90" w:rsidRPr="00F41DF8">
        <w:rPr>
          <w:rFonts w:ascii="Arial" w:hAnsi="Arial" w:cs="Arial"/>
          <w:sz w:val="20"/>
          <w:szCs w:val="20"/>
        </w:rPr>
        <w:t>referred</w:t>
      </w:r>
      <w:r w:rsidR="00D4147E" w:rsidRPr="00F41DF8">
        <w:rPr>
          <w:rFonts w:ascii="Arial" w:hAnsi="Arial" w:cs="Arial"/>
          <w:sz w:val="20"/>
          <w:szCs w:val="20"/>
        </w:rPr>
        <w:t xml:space="preserve"> </w:t>
      </w:r>
      <w:r w:rsidR="00921B90" w:rsidRPr="00F41DF8">
        <w:rPr>
          <w:rFonts w:ascii="Arial" w:hAnsi="Arial" w:cs="Arial"/>
          <w:sz w:val="20"/>
          <w:szCs w:val="20"/>
        </w:rPr>
        <w:t>to</w:t>
      </w:r>
      <w:r w:rsidR="00D4147E" w:rsidRPr="00F41DF8">
        <w:rPr>
          <w:rFonts w:ascii="Arial" w:hAnsi="Arial" w:cs="Arial"/>
          <w:sz w:val="20"/>
          <w:szCs w:val="20"/>
        </w:rPr>
        <w:t xml:space="preserve"> </w:t>
      </w:r>
      <w:r w:rsidR="00921B90" w:rsidRPr="00F41DF8">
        <w:rPr>
          <w:rFonts w:ascii="Arial" w:hAnsi="Arial" w:cs="Arial"/>
          <w:sz w:val="20"/>
          <w:szCs w:val="20"/>
        </w:rPr>
        <w:t>in</w:t>
      </w:r>
      <w:r w:rsidR="00D4147E" w:rsidRPr="00F41DF8">
        <w:rPr>
          <w:rFonts w:ascii="Arial" w:hAnsi="Arial" w:cs="Arial"/>
          <w:sz w:val="20"/>
          <w:szCs w:val="20"/>
        </w:rPr>
        <w:t xml:space="preserve"> </w:t>
      </w:r>
      <w:r w:rsidR="00921B90" w:rsidRPr="00F41DF8">
        <w:rPr>
          <w:rFonts w:ascii="Arial" w:hAnsi="Arial" w:cs="Arial"/>
          <w:sz w:val="20"/>
          <w:szCs w:val="20"/>
        </w:rPr>
        <w:t>this</w:t>
      </w:r>
      <w:r w:rsidR="00D4147E" w:rsidRPr="00F41DF8">
        <w:rPr>
          <w:rFonts w:ascii="Arial" w:hAnsi="Arial" w:cs="Arial"/>
          <w:sz w:val="20"/>
          <w:szCs w:val="20"/>
        </w:rPr>
        <w:t xml:space="preserve"> </w:t>
      </w:r>
      <w:r w:rsidR="00045EAB" w:rsidRPr="00F41DF8">
        <w:rPr>
          <w:rFonts w:ascii="Arial" w:hAnsi="Arial" w:cs="Arial"/>
          <w:sz w:val="20"/>
          <w:szCs w:val="20"/>
        </w:rPr>
        <w:t>Addendum</w:t>
      </w:r>
      <w:r w:rsidR="00AD5809" w:rsidRPr="00F41DF8">
        <w:rPr>
          <w:rFonts w:ascii="Arial" w:hAnsi="Arial" w:cs="Arial"/>
          <w:sz w:val="20"/>
          <w:szCs w:val="20"/>
        </w:rPr>
        <w:t xml:space="preserve"> </w:t>
      </w:r>
      <w:r w:rsidR="00C52854" w:rsidRPr="00F41DF8">
        <w:rPr>
          <w:rFonts w:ascii="Arial" w:hAnsi="Arial" w:cs="Arial"/>
          <w:sz w:val="20"/>
          <w:szCs w:val="20"/>
        </w:rPr>
        <w:t xml:space="preserve">have </w:t>
      </w:r>
      <w:r w:rsidR="00EE4AF5" w:rsidRPr="00F41DF8">
        <w:rPr>
          <w:rFonts w:ascii="Arial" w:hAnsi="Arial" w:cs="Arial"/>
          <w:sz w:val="20"/>
          <w:szCs w:val="20"/>
        </w:rPr>
        <w:t>record</w:t>
      </w:r>
      <w:r w:rsidR="00D4147E" w:rsidRPr="00F41DF8">
        <w:rPr>
          <w:rFonts w:ascii="Arial" w:hAnsi="Arial" w:cs="Arial"/>
          <w:sz w:val="20"/>
          <w:szCs w:val="20"/>
        </w:rPr>
        <w:t xml:space="preserve"> </w:t>
      </w:r>
      <w:r w:rsidR="00EE4AF5" w:rsidRPr="00F41DF8">
        <w:rPr>
          <w:rFonts w:ascii="Arial" w:hAnsi="Arial" w:cs="Arial"/>
          <w:sz w:val="20"/>
          <w:szCs w:val="20"/>
        </w:rPr>
        <w:t>date,</w:t>
      </w:r>
      <w:r w:rsidR="00D4147E" w:rsidRPr="00F41DF8">
        <w:rPr>
          <w:rFonts w:ascii="Arial" w:hAnsi="Arial" w:cs="Arial"/>
          <w:sz w:val="20"/>
          <w:szCs w:val="20"/>
        </w:rPr>
        <w:t xml:space="preserve"> </w:t>
      </w:r>
      <w:proofErr w:type="gramStart"/>
      <w:r w:rsidR="00EE4AF5" w:rsidRPr="00F41DF8">
        <w:rPr>
          <w:rFonts w:ascii="Arial" w:hAnsi="Arial" w:cs="Arial"/>
          <w:sz w:val="20"/>
          <w:szCs w:val="20"/>
        </w:rPr>
        <w:t>time</w:t>
      </w:r>
      <w:proofErr w:type="gramEnd"/>
      <w:r w:rsidR="00D4147E" w:rsidRPr="00F41DF8">
        <w:rPr>
          <w:rFonts w:ascii="Arial" w:hAnsi="Arial" w:cs="Arial"/>
          <w:sz w:val="20"/>
          <w:szCs w:val="20"/>
        </w:rPr>
        <w:t xml:space="preserve"> </w:t>
      </w:r>
      <w:r w:rsidR="00EE4AF5" w:rsidRPr="00F41DF8">
        <w:rPr>
          <w:rFonts w:ascii="Arial" w:hAnsi="Arial" w:cs="Arial"/>
          <w:sz w:val="20"/>
          <w:szCs w:val="20"/>
        </w:rPr>
        <w:t>and</w:t>
      </w:r>
      <w:r w:rsidR="00D4147E" w:rsidRPr="00F41DF8">
        <w:rPr>
          <w:rFonts w:ascii="Arial" w:hAnsi="Arial" w:cs="Arial"/>
          <w:sz w:val="20"/>
          <w:szCs w:val="20"/>
        </w:rPr>
        <w:t xml:space="preserve"> </w:t>
      </w:r>
      <w:r w:rsidR="00EE4AF5" w:rsidRPr="00F41DF8">
        <w:rPr>
          <w:rFonts w:ascii="Arial" w:hAnsi="Arial" w:cs="Arial"/>
          <w:sz w:val="20"/>
          <w:szCs w:val="20"/>
        </w:rPr>
        <w:t>source</w:t>
      </w:r>
      <w:r w:rsidR="00D4147E" w:rsidRPr="00F41DF8">
        <w:rPr>
          <w:rFonts w:ascii="Arial" w:hAnsi="Arial" w:cs="Arial"/>
          <w:sz w:val="20"/>
          <w:szCs w:val="20"/>
        </w:rPr>
        <w:t xml:space="preserve"> </w:t>
      </w:r>
      <w:r w:rsidR="00EE4AF5" w:rsidRPr="00F41DF8">
        <w:rPr>
          <w:rFonts w:ascii="Arial" w:hAnsi="Arial" w:cs="Arial"/>
          <w:sz w:val="20"/>
          <w:szCs w:val="20"/>
        </w:rPr>
        <w:t>location</w:t>
      </w:r>
      <w:r w:rsidR="00D4147E" w:rsidRPr="00F41DF8">
        <w:rPr>
          <w:rFonts w:ascii="Arial" w:hAnsi="Arial" w:cs="Arial"/>
          <w:sz w:val="20"/>
          <w:szCs w:val="20"/>
        </w:rPr>
        <w:t xml:space="preserve"> </w:t>
      </w:r>
      <w:r w:rsidR="00EE4AF5" w:rsidRPr="00F41DF8">
        <w:rPr>
          <w:rFonts w:ascii="Arial" w:hAnsi="Arial" w:cs="Arial"/>
          <w:sz w:val="20"/>
          <w:szCs w:val="20"/>
        </w:rPr>
        <w:t>(IP</w:t>
      </w:r>
      <w:r w:rsidR="00D4147E" w:rsidRPr="00F41DF8">
        <w:rPr>
          <w:rFonts w:ascii="Arial" w:hAnsi="Arial" w:cs="Arial"/>
          <w:sz w:val="20"/>
          <w:szCs w:val="20"/>
        </w:rPr>
        <w:t xml:space="preserve"> </w:t>
      </w:r>
      <w:r w:rsidR="00EE4AF5" w:rsidRPr="00F41DF8">
        <w:rPr>
          <w:rFonts w:ascii="Arial" w:hAnsi="Arial" w:cs="Arial"/>
          <w:sz w:val="20"/>
          <w:szCs w:val="20"/>
        </w:rPr>
        <w:t>address/hostname)</w:t>
      </w:r>
      <w:r w:rsidR="00D4147E" w:rsidRPr="00F41DF8">
        <w:rPr>
          <w:rFonts w:ascii="Arial" w:hAnsi="Arial" w:cs="Arial"/>
          <w:sz w:val="20"/>
          <w:szCs w:val="20"/>
        </w:rPr>
        <w:t xml:space="preserve"> </w:t>
      </w:r>
      <w:r w:rsidR="00EE4AF5" w:rsidRPr="00F41DF8">
        <w:rPr>
          <w:rFonts w:ascii="Arial" w:hAnsi="Arial" w:cs="Arial"/>
          <w:sz w:val="20"/>
          <w:szCs w:val="20"/>
        </w:rPr>
        <w:t>for</w:t>
      </w:r>
      <w:r w:rsidR="00D4147E" w:rsidRPr="00F41DF8">
        <w:rPr>
          <w:rFonts w:ascii="Arial" w:hAnsi="Arial" w:cs="Arial"/>
          <w:sz w:val="20"/>
          <w:szCs w:val="20"/>
        </w:rPr>
        <w:t xml:space="preserve"> </w:t>
      </w:r>
      <w:r w:rsidR="00EE4AF5" w:rsidRPr="00F41DF8">
        <w:rPr>
          <w:rFonts w:ascii="Arial" w:hAnsi="Arial" w:cs="Arial"/>
          <w:sz w:val="20"/>
          <w:szCs w:val="20"/>
        </w:rPr>
        <w:t>all</w:t>
      </w:r>
      <w:r w:rsidR="00D4147E" w:rsidRPr="00F41DF8">
        <w:rPr>
          <w:rFonts w:ascii="Arial" w:hAnsi="Arial" w:cs="Arial"/>
          <w:sz w:val="20"/>
          <w:szCs w:val="20"/>
        </w:rPr>
        <w:t xml:space="preserve"> </w:t>
      </w:r>
      <w:r w:rsidR="00EE4AF5" w:rsidRPr="00F41DF8">
        <w:rPr>
          <w:rFonts w:ascii="Arial" w:hAnsi="Arial" w:cs="Arial"/>
          <w:sz w:val="20"/>
          <w:szCs w:val="20"/>
        </w:rPr>
        <w:t>access</w:t>
      </w:r>
      <w:r w:rsidR="00D4147E" w:rsidRPr="00F41DF8">
        <w:rPr>
          <w:rFonts w:ascii="Arial" w:hAnsi="Arial" w:cs="Arial"/>
          <w:sz w:val="20"/>
          <w:szCs w:val="20"/>
        </w:rPr>
        <w:t xml:space="preserve"> </w:t>
      </w:r>
      <w:r w:rsidR="00EE4AF5" w:rsidRPr="00F41DF8">
        <w:rPr>
          <w:rFonts w:ascii="Arial" w:hAnsi="Arial" w:cs="Arial"/>
          <w:sz w:val="20"/>
          <w:szCs w:val="20"/>
        </w:rPr>
        <w:t>attempts</w:t>
      </w:r>
      <w:r w:rsidR="00D4147E" w:rsidRPr="00F41DF8">
        <w:rPr>
          <w:rFonts w:ascii="Arial" w:hAnsi="Arial" w:cs="Arial"/>
          <w:sz w:val="20"/>
          <w:szCs w:val="20"/>
        </w:rPr>
        <w:t xml:space="preserve"> </w:t>
      </w:r>
      <w:r w:rsidR="00A66068" w:rsidRPr="00F41DF8">
        <w:rPr>
          <w:rFonts w:ascii="Arial" w:hAnsi="Arial" w:cs="Arial"/>
          <w:sz w:val="20"/>
          <w:szCs w:val="20"/>
        </w:rPr>
        <w:t>and</w:t>
      </w:r>
      <w:r w:rsidR="00D4147E" w:rsidRPr="00F41DF8">
        <w:rPr>
          <w:rFonts w:ascii="Arial" w:hAnsi="Arial" w:cs="Arial"/>
          <w:sz w:val="20"/>
          <w:szCs w:val="20"/>
        </w:rPr>
        <w:t xml:space="preserve"> </w:t>
      </w:r>
      <w:r w:rsidR="00A66068" w:rsidRPr="00F41DF8">
        <w:rPr>
          <w:rFonts w:ascii="Arial" w:hAnsi="Arial" w:cs="Arial"/>
          <w:sz w:val="20"/>
          <w:szCs w:val="20"/>
        </w:rPr>
        <w:t>also</w:t>
      </w:r>
      <w:r w:rsidR="00D4147E" w:rsidRPr="00F41DF8">
        <w:rPr>
          <w:rFonts w:ascii="Arial" w:hAnsi="Arial" w:cs="Arial"/>
          <w:sz w:val="20"/>
          <w:szCs w:val="20"/>
        </w:rPr>
        <w:t xml:space="preserve"> </w:t>
      </w:r>
      <w:r w:rsidR="00EE4AF5" w:rsidRPr="00F41DF8">
        <w:rPr>
          <w:rFonts w:ascii="Arial" w:hAnsi="Arial" w:cs="Arial"/>
          <w:sz w:val="20"/>
          <w:szCs w:val="20"/>
        </w:rPr>
        <w:t>capture</w:t>
      </w:r>
      <w:r w:rsidR="00D4147E" w:rsidRPr="00F41DF8">
        <w:rPr>
          <w:rFonts w:ascii="Arial" w:hAnsi="Arial" w:cs="Arial"/>
          <w:sz w:val="20"/>
          <w:szCs w:val="20"/>
        </w:rPr>
        <w:t xml:space="preserve"> </w:t>
      </w:r>
      <w:r w:rsidR="00EE4AF5" w:rsidRPr="00F41DF8">
        <w:rPr>
          <w:rFonts w:ascii="Arial" w:hAnsi="Arial" w:cs="Arial"/>
          <w:sz w:val="20"/>
          <w:szCs w:val="20"/>
        </w:rPr>
        <w:t>system</w:t>
      </w:r>
      <w:r w:rsidR="00D4147E" w:rsidRPr="00F41DF8">
        <w:rPr>
          <w:rFonts w:ascii="Arial" w:hAnsi="Arial" w:cs="Arial"/>
          <w:sz w:val="20"/>
          <w:szCs w:val="20"/>
        </w:rPr>
        <w:t xml:space="preserve"> </w:t>
      </w:r>
      <w:r w:rsidR="00EE4AF5" w:rsidRPr="00F41DF8">
        <w:rPr>
          <w:rFonts w:ascii="Arial" w:hAnsi="Arial" w:cs="Arial"/>
          <w:sz w:val="20"/>
          <w:szCs w:val="20"/>
        </w:rPr>
        <w:t>and</w:t>
      </w:r>
      <w:r w:rsidR="00D4147E" w:rsidRPr="00F41DF8">
        <w:rPr>
          <w:rFonts w:ascii="Arial" w:hAnsi="Arial" w:cs="Arial"/>
          <w:sz w:val="20"/>
          <w:szCs w:val="20"/>
        </w:rPr>
        <w:t xml:space="preserve"> </w:t>
      </w:r>
      <w:r w:rsidR="00EE4AF5" w:rsidRPr="00F41DF8">
        <w:rPr>
          <w:rFonts w:ascii="Arial" w:hAnsi="Arial" w:cs="Arial"/>
          <w:sz w:val="20"/>
          <w:szCs w:val="20"/>
        </w:rPr>
        <w:t>network</w:t>
      </w:r>
      <w:r w:rsidR="00D4147E" w:rsidRPr="00F41DF8">
        <w:rPr>
          <w:rFonts w:ascii="Arial" w:hAnsi="Arial" w:cs="Arial"/>
          <w:sz w:val="20"/>
          <w:szCs w:val="20"/>
        </w:rPr>
        <w:t xml:space="preserve"> </w:t>
      </w:r>
      <w:r w:rsidR="00EE4AF5" w:rsidRPr="00F41DF8">
        <w:rPr>
          <w:rFonts w:ascii="Arial" w:hAnsi="Arial" w:cs="Arial"/>
          <w:sz w:val="20"/>
          <w:szCs w:val="20"/>
        </w:rPr>
        <w:t>security</w:t>
      </w:r>
      <w:r w:rsidR="00D4147E" w:rsidRPr="00F41DF8">
        <w:rPr>
          <w:rFonts w:ascii="Arial" w:hAnsi="Arial" w:cs="Arial"/>
          <w:sz w:val="20"/>
          <w:szCs w:val="20"/>
        </w:rPr>
        <w:t xml:space="preserve"> </w:t>
      </w:r>
      <w:r w:rsidR="00EE4AF5" w:rsidRPr="00F41DF8">
        <w:rPr>
          <w:rFonts w:ascii="Arial" w:hAnsi="Arial" w:cs="Arial"/>
          <w:sz w:val="20"/>
          <w:szCs w:val="20"/>
        </w:rPr>
        <w:t>event</w:t>
      </w:r>
      <w:r w:rsidR="00D4147E" w:rsidRPr="00F41DF8">
        <w:rPr>
          <w:rFonts w:ascii="Arial" w:hAnsi="Arial" w:cs="Arial"/>
          <w:sz w:val="20"/>
          <w:szCs w:val="20"/>
        </w:rPr>
        <w:t xml:space="preserve"> </w:t>
      </w:r>
      <w:r w:rsidR="00EE4AF5" w:rsidRPr="00F41DF8">
        <w:rPr>
          <w:rFonts w:ascii="Arial" w:hAnsi="Arial" w:cs="Arial"/>
          <w:sz w:val="20"/>
          <w:szCs w:val="20"/>
        </w:rPr>
        <w:t>information,</w:t>
      </w:r>
      <w:r w:rsidR="00D4147E" w:rsidRPr="00F41DF8">
        <w:rPr>
          <w:rFonts w:ascii="Arial" w:hAnsi="Arial" w:cs="Arial"/>
          <w:sz w:val="20"/>
          <w:szCs w:val="20"/>
        </w:rPr>
        <w:t xml:space="preserve"> </w:t>
      </w:r>
      <w:r w:rsidR="00EE4AF5" w:rsidRPr="00F41DF8">
        <w:rPr>
          <w:rFonts w:ascii="Arial" w:hAnsi="Arial" w:cs="Arial"/>
          <w:sz w:val="20"/>
          <w:szCs w:val="20"/>
        </w:rPr>
        <w:t>alerts,</w:t>
      </w:r>
      <w:r w:rsidR="00D4147E" w:rsidRPr="00F41DF8">
        <w:rPr>
          <w:rFonts w:ascii="Arial" w:hAnsi="Arial" w:cs="Arial"/>
          <w:sz w:val="20"/>
          <w:szCs w:val="20"/>
        </w:rPr>
        <w:t xml:space="preserve"> </w:t>
      </w:r>
      <w:r w:rsidR="00EE4AF5" w:rsidRPr="00F41DF8">
        <w:rPr>
          <w:rFonts w:ascii="Arial" w:hAnsi="Arial" w:cs="Arial"/>
          <w:sz w:val="20"/>
          <w:szCs w:val="20"/>
        </w:rPr>
        <w:t>failures,</w:t>
      </w:r>
      <w:r w:rsidR="00D4147E" w:rsidRPr="00F41DF8">
        <w:rPr>
          <w:rFonts w:ascii="Arial" w:hAnsi="Arial" w:cs="Arial"/>
          <w:sz w:val="20"/>
          <w:szCs w:val="20"/>
        </w:rPr>
        <w:t xml:space="preserve"> </w:t>
      </w:r>
      <w:r w:rsidR="00EE4AF5" w:rsidRPr="00F41DF8">
        <w:rPr>
          <w:rFonts w:ascii="Arial" w:hAnsi="Arial" w:cs="Arial"/>
          <w:sz w:val="20"/>
          <w:szCs w:val="20"/>
        </w:rPr>
        <w:t>events</w:t>
      </w:r>
      <w:r w:rsidR="00D4147E" w:rsidRPr="00F41DF8">
        <w:rPr>
          <w:rFonts w:ascii="Arial" w:hAnsi="Arial" w:cs="Arial"/>
          <w:sz w:val="20"/>
          <w:szCs w:val="20"/>
        </w:rPr>
        <w:t xml:space="preserve"> </w:t>
      </w:r>
      <w:r w:rsidR="00EE4AF5" w:rsidRPr="00F41DF8">
        <w:rPr>
          <w:rFonts w:ascii="Arial" w:hAnsi="Arial" w:cs="Arial"/>
          <w:sz w:val="20"/>
          <w:szCs w:val="20"/>
        </w:rPr>
        <w:t>and</w:t>
      </w:r>
      <w:r w:rsidR="00D4147E" w:rsidRPr="00F41DF8">
        <w:rPr>
          <w:rFonts w:ascii="Arial" w:hAnsi="Arial" w:cs="Arial"/>
          <w:sz w:val="20"/>
          <w:szCs w:val="20"/>
        </w:rPr>
        <w:t xml:space="preserve"> </w:t>
      </w:r>
      <w:r w:rsidR="00EE4AF5" w:rsidRPr="00F41DF8">
        <w:rPr>
          <w:rFonts w:ascii="Arial" w:hAnsi="Arial" w:cs="Arial"/>
          <w:sz w:val="20"/>
          <w:szCs w:val="20"/>
        </w:rPr>
        <w:t>errors.</w:t>
      </w:r>
      <w:r w:rsidR="00D4147E" w:rsidRPr="00F41DF8">
        <w:rPr>
          <w:rFonts w:ascii="Arial" w:hAnsi="Arial" w:cs="Arial"/>
          <w:sz w:val="20"/>
          <w:szCs w:val="20"/>
        </w:rPr>
        <w:t xml:space="preserve"> </w:t>
      </w:r>
      <w:r w:rsidRPr="00F41DF8">
        <w:rPr>
          <w:rFonts w:ascii="Arial" w:hAnsi="Arial" w:cs="Arial"/>
          <w:sz w:val="20"/>
          <w:szCs w:val="20"/>
        </w:rPr>
        <w:t>Contractor</w:t>
      </w:r>
      <w:r w:rsidR="00D4147E" w:rsidRPr="00F41DF8">
        <w:rPr>
          <w:rFonts w:ascii="Arial" w:hAnsi="Arial" w:cs="Arial"/>
          <w:sz w:val="20"/>
          <w:szCs w:val="20"/>
        </w:rPr>
        <w:t xml:space="preserve"> </w:t>
      </w:r>
      <w:r w:rsidR="00A66068" w:rsidRPr="00F41DF8">
        <w:rPr>
          <w:rFonts w:ascii="Arial" w:hAnsi="Arial" w:cs="Arial"/>
          <w:sz w:val="20"/>
          <w:szCs w:val="20"/>
        </w:rPr>
        <w:t>must</w:t>
      </w:r>
      <w:r w:rsidR="00D4147E" w:rsidRPr="00F41DF8">
        <w:rPr>
          <w:rFonts w:ascii="Arial" w:hAnsi="Arial" w:cs="Arial"/>
          <w:sz w:val="20"/>
          <w:szCs w:val="20"/>
        </w:rPr>
        <w:t xml:space="preserve"> </w:t>
      </w:r>
      <w:r w:rsidR="00A66068" w:rsidRPr="00F41DF8">
        <w:rPr>
          <w:rFonts w:ascii="Arial" w:hAnsi="Arial" w:cs="Arial"/>
          <w:sz w:val="20"/>
          <w:szCs w:val="20"/>
        </w:rPr>
        <w:t>ensure</w:t>
      </w:r>
      <w:r w:rsidR="00D4147E" w:rsidRPr="00F41DF8">
        <w:rPr>
          <w:rFonts w:ascii="Arial" w:hAnsi="Arial" w:cs="Arial"/>
          <w:sz w:val="20"/>
          <w:szCs w:val="20"/>
        </w:rPr>
        <w:t xml:space="preserve"> </w:t>
      </w:r>
      <w:r w:rsidR="00A66068" w:rsidRPr="00F41DF8">
        <w:rPr>
          <w:rFonts w:ascii="Arial" w:hAnsi="Arial" w:cs="Arial"/>
          <w:sz w:val="20"/>
          <w:szCs w:val="20"/>
        </w:rPr>
        <w:t>that</w:t>
      </w:r>
      <w:r w:rsidR="00D4147E" w:rsidRPr="00F41DF8">
        <w:rPr>
          <w:rFonts w:ascii="Arial" w:hAnsi="Arial" w:cs="Arial"/>
          <w:sz w:val="20"/>
          <w:szCs w:val="20"/>
        </w:rPr>
        <w:t xml:space="preserve"> </w:t>
      </w:r>
      <w:r w:rsidR="00A66068" w:rsidRPr="00F41DF8">
        <w:rPr>
          <w:rFonts w:ascii="Arial" w:hAnsi="Arial" w:cs="Arial"/>
          <w:sz w:val="20"/>
          <w:szCs w:val="20"/>
        </w:rPr>
        <w:t>the</w:t>
      </w:r>
      <w:r w:rsidR="00D4147E" w:rsidRPr="00F41DF8">
        <w:rPr>
          <w:rFonts w:ascii="Arial" w:hAnsi="Arial" w:cs="Arial"/>
          <w:sz w:val="20"/>
          <w:szCs w:val="20"/>
        </w:rPr>
        <w:t xml:space="preserve"> </w:t>
      </w:r>
      <w:r w:rsidR="00A66068" w:rsidRPr="00F41DF8">
        <w:rPr>
          <w:rFonts w:ascii="Arial" w:hAnsi="Arial" w:cs="Arial"/>
          <w:sz w:val="20"/>
          <w:szCs w:val="20"/>
        </w:rPr>
        <w:t>i</w:t>
      </w:r>
      <w:r w:rsidR="00EE4AF5" w:rsidRPr="00F41DF8">
        <w:rPr>
          <w:rFonts w:ascii="Arial" w:hAnsi="Arial" w:cs="Arial"/>
          <w:sz w:val="20"/>
          <w:szCs w:val="20"/>
        </w:rPr>
        <w:t>ntegrity</w:t>
      </w:r>
      <w:r w:rsidR="00D4147E" w:rsidRPr="00F41DF8">
        <w:rPr>
          <w:rFonts w:ascii="Arial" w:hAnsi="Arial" w:cs="Arial"/>
          <w:sz w:val="20"/>
          <w:szCs w:val="20"/>
        </w:rPr>
        <w:t xml:space="preserve"> </w:t>
      </w:r>
      <w:r w:rsidR="00EE4AF5" w:rsidRPr="00F41DF8">
        <w:rPr>
          <w:rFonts w:ascii="Arial" w:hAnsi="Arial" w:cs="Arial"/>
          <w:sz w:val="20"/>
          <w:szCs w:val="20"/>
        </w:rPr>
        <w:t>of</w:t>
      </w:r>
      <w:r w:rsidR="00D4147E" w:rsidRPr="00F41DF8">
        <w:rPr>
          <w:rFonts w:ascii="Arial" w:hAnsi="Arial" w:cs="Arial"/>
          <w:sz w:val="20"/>
          <w:szCs w:val="20"/>
        </w:rPr>
        <w:t xml:space="preserve"> </w:t>
      </w:r>
      <w:r w:rsidR="00A66068" w:rsidRPr="00F41DF8">
        <w:rPr>
          <w:rFonts w:ascii="Arial" w:hAnsi="Arial" w:cs="Arial"/>
          <w:sz w:val="20"/>
          <w:szCs w:val="20"/>
        </w:rPr>
        <w:t>such</w:t>
      </w:r>
      <w:r w:rsidR="00D4147E" w:rsidRPr="00F41DF8">
        <w:rPr>
          <w:rFonts w:ascii="Arial" w:hAnsi="Arial" w:cs="Arial"/>
          <w:sz w:val="20"/>
          <w:szCs w:val="20"/>
        </w:rPr>
        <w:t xml:space="preserve"> </w:t>
      </w:r>
      <w:r w:rsidR="00EE4AF5" w:rsidRPr="00F41DF8">
        <w:rPr>
          <w:rFonts w:ascii="Arial" w:hAnsi="Arial" w:cs="Arial"/>
          <w:sz w:val="20"/>
          <w:szCs w:val="20"/>
        </w:rPr>
        <w:t>log</w:t>
      </w:r>
      <w:r w:rsidR="00D4147E" w:rsidRPr="00F41DF8">
        <w:rPr>
          <w:rFonts w:ascii="Arial" w:hAnsi="Arial" w:cs="Arial"/>
          <w:sz w:val="20"/>
          <w:szCs w:val="20"/>
        </w:rPr>
        <w:t xml:space="preserve"> </w:t>
      </w:r>
      <w:r w:rsidR="00EE4AF5" w:rsidRPr="00F41DF8">
        <w:rPr>
          <w:rFonts w:ascii="Arial" w:hAnsi="Arial" w:cs="Arial"/>
          <w:sz w:val="20"/>
          <w:szCs w:val="20"/>
        </w:rPr>
        <w:t>files</w:t>
      </w:r>
      <w:r w:rsidR="00D4147E" w:rsidRPr="00F41DF8">
        <w:rPr>
          <w:rFonts w:ascii="Arial" w:hAnsi="Arial" w:cs="Arial"/>
          <w:sz w:val="20"/>
          <w:szCs w:val="20"/>
        </w:rPr>
        <w:t xml:space="preserve"> </w:t>
      </w:r>
      <w:r w:rsidR="00A66068" w:rsidRPr="00F41DF8">
        <w:rPr>
          <w:rFonts w:ascii="Arial" w:hAnsi="Arial" w:cs="Arial"/>
          <w:sz w:val="20"/>
          <w:szCs w:val="20"/>
        </w:rPr>
        <w:t>is</w:t>
      </w:r>
      <w:r w:rsidR="00D4147E" w:rsidRPr="00F41DF8">
        <w:rPr>
          <w:rFonts w:ascii="Arial" w:hAnsi="Arial" w:cs="Arial"/>
          <w:sz w:val="20"/>
          <w:szCs w:val="20"/>
        </w:rPr>
        <w:t xml:space="preserve"> </w:t>
      </w:r>
      <w:r w:rsidR="00EE4AF5" w:rsidRPr="00F41DF8">
        <w:rPr>
          <w:rFonts w:ascii="Arial" w:hAnsi="Arial" w:cs="Arial"/>
          <w:sz w:val="20"/>
          <w:szCs w:val="20"/>
        </w:rPr>
        <w:t>maintained</w:t>
      </w:r>
      <w:r w:rsidR="00D4147E" w:rsidRPr="00F41DF8">
        <w:rPr>
          <w:rFonts w:ascii="Arial" w:hAnsi="Arial" w:cs="Arial"/>
          <w:sz w:val="20"/>
          <w:szCs w:val="20"/>
        </w:rPr>
        <w:t xml:space="preserve"> </w:t>
      </w:r>
      <w:r w:rsidR="00EE4AF5" w:rsidRPr="00F41DF8">
        <w:rPr>
          <w:rFonts w:ascii="Arial" w:hAnsi="Arial" w:cs="Arial"/>
          <w:sz w:val="20"/>
          <w:szCs w:val="20"/>
        </w:rPr>
        <w:t>and</w:t>
      </w:r>
      <w:r w:rsidR="00D4147E" w:rsidRPr="00F41DF8">
        <w:rPr>
          <w:rFonts w:ascii="Arial" w:hAnsi="Arial" w:cs="Arial"/>
          <w:sz w:val="20"/>
          <w:szCs w:val="20"/>
        </w:rPr>
        <w:t xml:space="preserve"> </w:t>
      </w:r>
      <w:r w:rsidR="00EE4AF5" w:rsidRPr="00F41DF8">
        <w:rPr>
          <w:rFonts w:ascii="Arial" w:hAnsi="Arial" w:cs="Arial"/>
          <w:sz w:val="20"/>
          <w:szCs w:val="20"/>
        </w:rPr>
        <w:t>protected</w:t>
      </w:r>
      <w:r w:rsidR="00D4147E" w:rsidRPr="00F41DF8">
        <w:rPr>
          <w:rFonts w:ascii="Arial" w:hAnsi="Arial" w:cs="Arial"/>
          <w:sz w:val="20"/>
          <w:szCs w:val="20"/>
        </w:rPr>
        <w:t xml:space="preserve"> </w:t>
      </w:r>
      <w:r w:rsidR="00EE4AF5" w:rsidRPr="00F41DF8">
        <w:rPr>
          <w:rFonts w:ascii="Arial" w:hAnsi="Arial" w:cs="Arial"/>
          <w:sz w:val="20"/>
          <w:szCs w:val="20"/>
        </w:rPr>
        <w:t>from</w:t>
      </w:r>
      <w:r w:rsidR="00D4147E" w:rsidRPr="00F41DF8">
        <w:rPr>
          <w:rFonts w:ascii="Arial" w:hAnsi="Arial" w:cs="Arial"/>
          <w:sz w:val="20"/>
          <w:szCs w:val="20"/>
        </w:rPr>
        <w:t xml:space="preserve"> </w:t>
      </w:r>
      <w:r w:rsidR="00EE4AF5" w:rsidRPr="00F41DF8">
        <w:rPr>
          <w:rFonts w:ascii="Arial" w:hAnsi="Arial" w:cs="Arial"/>
          <w:sz w:val="20"/>
          <w:szCs w:val="20"/>
        </w:rPr>
        <w:t>tampering</w:t>
      </w:r>
      <w:r w:rsidR="00D4147E" w:rsidRPr="00F41DF8">
        <w:rPr>
          <w:rFonts w:ascii="Arial" w:hAnsi="Arial" w:cs="Arial"/>
          <w:sz w:val="20"/>
          <w:szCs w:val="20"/>
        </w:rPr>
        <w:t xml:space="preserve"> </w:t>
      </w:r>
      <w:r w:rsidR="00EE4AF5" w:rsidRPr="00F41DF8">
        <w:rPr>
          <w:rFonts w:ascii="Arial" w:hAnsi="Arial" w:cs="Arial"/>
          <w:sz w:val="20"/>
          <w:szCs w:val="20"/>
        </w:rPr>
        <w:t>by</w:t>
      </w:r>
      <w:r w:rsidR="00D4147E" w:rsidRPr="00F41DF8">
        <w:rPr>
          <w:rFonts w:ascii="Arial" w:hAnsi="Arial" w:cs="Arial"/>
          <w:sz w:val="20"/>
          <w:szCs w:val="20"/>
        </w:rPr>
        <w:t xml:space="preserve"> </w:t>
      </w:r>
      <w:r w:rsidR="00EE4AF5" w:rsidRPr="00F41DF8">
        <w:rPr>
          <w:rFonts w:ascii="Arial" w:hAnsi="Arial" w:cs="Arial"/>
          <w:sz w:val="20"/>
          <w:szCs w:val="20"/>
        </w:rPr>
        <w:t>restricting</w:t>
      </w:r>
      <w:r w:rsidR="00D4147E" w:rsidRPr="00F41DF8">
        <w:rPr>
          <w:rFonts w:ascii="Arial" w:hAnsi="Arial" w:cs="Arial"/>
          <w:sz w:val="20"/>
          <w:szCs w:val="20"/>
        </w:rPr>
        <w:t xml:space="preserve"> </w:t>
      </w:r>
      <w:r w:rsidR="00EE4AF5" w:rsidRPr="00F41DF8">
        <w:rPr>
          <w:rFonts w:ascii="Arial" w:hAnsi="Arial" w:cs="Arial"/>
          <w:sz w:val="20"/>
          <w:szCs w:val="20"/>
        </w:rPr>
        <w:t>access</w:t>
      </w:r>
      <w:r w:rsidR="00D4147E" w:rsidRPr="00F41DF8">
        <w:rPr>
          <w:rFonts w:ascii="Arial" w:hAnsi="Arial" w:cs="Arial"/>
          <w:sz w:val="20"/>
          <w:szCs w:val="20"/>
        </w:rPr>
        <w:t xml:space="preserve"> </w:t>
      </w:r>
      <w:r w:rsidR="00EE4AF5" w:rsidRPr="00F41DF8">
        <w:rPr>
          <w:rFonts w:ascii="Arial" w:hAnsi="Arial" w:cs="Arial"/>
          <w:sz w:val="20"/>
          <w:szCs w:val="20"/>
        </w:rPr>
        <w:t>to</w:t>
      </w:r>
      <w:r w:rsidR="00D4147E" w:rsidRPr="00F41DF8">
        <w:rPr>
          <w:rFonts w:ascii="Arial" w:hAnsi="Arial" w:cs="Arial"/>
          <w:sz w:val="20"/>
          <w:szCs w:val="20"/>
        </w:rPr>
        <w:t xml:space="preserve"> </w:t>
      </w:r>
      <w:r w:rsidR="00EE4AF5" w:rsidRPr="00F41DF8">
        <w:rPr>
          <w:rFonts w:ascii="Arial" w:hAnsi="Arial" w:cs="Arial"/>
          <w:sz w:val="20"/>
          <w:szCs w:val="20"/>
        </w:rPr>
        <w:t>systems</w:t>
      </w:r>
      <w:r w:rsidR="00D4147E" w:rsidRPr="00F41DF8">
        <w:rPr>
          <w:rFonts w:ascii="Arial" w:hAnsi="Arial" w:cs="Arial"/>
          <w:sz w:val="20"/>
          <w:szCs w:val="20"/>
        </w:rPr>
        <w:t xml:space="preserve"> </w:t>
      </w:r>
      <w:r w:rsidR="00EE4AF5" w:rsidRPr="00F41DF8">
        <w:rPr>
          <w:rFonts w:ascii="Arial" w:hAnsi="Arial" w:cs="Arial"/>
          <w:sz w:val="20"/>
          <w:szCs w:val="20"/>
        </w:rPr>
        <w:t>that</w:t>
      </w:r>
      <w:r w:rsidR="00D4147E" w:rsidRPr="00F41DF8">
        <w:rPr>
          <w:rFonts w:ascii="Arial" w:hAnsi="Arial" w:cs="Arial"/>
          <w:sz w:val="20"/>
          <w:szCs w:val="20"/>
        </w:rPr>
        <w:t xml:space="preserve"> </w:t>
      </w:r>
      <w:r w:rsidR="00EE4AF5" w:rsidRPr="00F41DF8">
        <w:rPr>
          <w:rFonts w:ascii="Arial" w:hAnsi="Arial" w:cs="Arial"/>
          <w:sz w:val="20"/>
          <w:szCs w:val="20"/>
        </w:rPr>
        <w:t>store</w:t>
      </w:r>
      <w:r w:rsidR="00D4147E" w:rsidRPr="00F41DF8">
        <w:rPr>
          <w:rFonts w:ascii="Arial" w:hAnsi="Arial" w:cs="Arial"/>
          <w:sz w:val="20"/>
          <w:szCs w:val="20"/>
        </w:rPr>
        <w:t xml:space="preserve"> </w:t>
      </w:r>
      <w:r w:rsidR="00A66068" w:rsidRPr="00F41DF8">
        <w:rPr>
          <w:rFonts w:ascii="Arial" w:hAnsi="Arial" w:cs="Arial"/>
          <w:sz w:val="20"/>
          <w:szCs w:val="20"/>
        </w:rPr>
        <w:t>such</w:t>
      </w:r>
      <w:r w:rsidR="00D4147E" w:rsidRPr="00F41DF8">
        <w:rPr>
          <w:rFonts w:ascii="Arial" w:hAnsi="Arial" w:cs="Arial"/>
          <w:sz w:val="20"/>
          <w:szCs w:val="20"/>
        </w:rPr>
        <w:t xml:space="preserve"> </w:t>
      </w:r>
      <w:r w:rsidR="00EE4AF5" w:rsidRPr="00F41DF8">
        <w:rPr>
          <w:rFonts w:ascii="Arial" w:hAnsi="Arial" w:cs="Arial"/>
          <w:sz w:val="20"/>
          <w:szCs w:val="20"/>
        </w:rPr>
        <w:t>log</w:t>
      </w:r>
      <w:r w:rsidR="00D4147E" w:rsidRPr="00F41DF8">
        <w:rPr>
          <w:rFonts w:ascii="Arial" w:hAnsi="Arial" w:cs="Arial"/>
          <w:sz w:val="20"/>
          <w:szCs w:val="20"/>
        </w:rPr>
        <w:t xml:space="preserve"> </w:t>
      </w:r>
      <w:r w:rsidR="00A66068" w:rsidRPr="00F41DF8">
        <w:rPr>
          <w:rFonts w:ascii="Arial" w:hAnsi="Arial" w:cs="Arial"/>
          <w:sz w:val="20"/>
          <w:szCs w:val="20"/>
        </w:rPr>
        <w:t>files</w:t>
      </w:r>
      <w:r w:rsidR="00EE4AF5" w:rsidRPr="00F41DF8">
        <w:rPr>
          <w:rFonts w:ascii="Arial" w:hAnsi="Arial" w:cs="Arial"/>
          <w:sz w:val="20"/>
          <w:szCs w:val="20"/>
        </w:rPr>
        <w:t>.</w:t>
      </w:r>
    </w:p>
    <w:p w14:paraId="5F44BA70" w14:textId="77777777" w:rsidR="008E5165" w:rsidRPr="00F41DF8" w:rsidRDefault="008E5165" w:rsidP="008E5165">
      <w:pPr>
        <w:pStyle w:val="ListParagraph"/>
        <w:numPr>
          <w:ilvl w:val="1"/>
          <w:numId w:val="24"/>
        </w:numPr>
        <w:rPr>
          <w:rFonts w:ascii="Arial" w:hAnsi="Arial" w:cs="Arial"/>
          <w:sz w:val="20"/>
          <w:szCs w:val="20"/>
        </w:rPr>
      </w:pPr>
      <w:r w:rsidRPr="00F41DF8">
        <w:rPr>
          <w:rFonts w:ascii="Arial" w:hAnsi="Arial" w:cs="Arial"/>
          <w:sz w:val="20"/>
          <w:szCs w:val="20"/>
        </w:rPr>
        <w:t>If Contractor uses Cloud Computing as part of the Services, the Contractor shall ensure that such Cloud Computing has at minimum the same level of security as it is described in this Addendum.</w:t>
      </w:r>
    </w:p>
    <w:p w14:paraId="59EAD0FF" w14:textId="77777777" w:rsidR="008E5165" w:rsidRPr="00F41DF8" w:rsidRDefault="008E5165" w:rsidP="00B51435">
      <w:pPr>
        <w:pStyle w:val="ListParagraph"/>
        <w:ind w:left="709"/>
        <w:jc w:val="both"/>
        <w:rPr>
          <w:rFonts w:ascii="Arial" w:hAnsi="Arial" w:cs="Arial"/>
          <w:sz w:val="20"/>
          <w:szCs w:val="20"/>
        </w:rPr>
      </w:pPr>
    </w:p>
    <w:p w14:paraId="10A11D0F" w14:textId="0678E934" w:rsidR="002203C1" w:rsidRPr="00F41DF8" w:rsidRDefault="002203C1" w:rsidP="000B0E70">
      <w:pPr>
        <w:pStyle w:val="Heading1"/>
        <w:numPr>
          <w:ilvl w:val="0"/>
          <w:numId w:val="24"/>
        </w:numPr>
        <w:ind w:left="709" w:hanging="709"/>
        <w:jc w:val="both"/>
        <w:rPr>
          <w:rFonts w:ascii="Arial" w:hAnsi="Arial" w:cs="Arial"/>
          <w:sz w:val="20"/>
          <w:szCs w:val="20"/>
        </w:rPr>
      </w:pPr>
      <w:bookmarkStart w:id="13" w:name="_Toc57026955"/>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Management</w:t>
      </w:r>
      <w:bookmarkEnd w:id="13"/>
      <w:r w:rsidR="00D4147E" w:rsidRPr="00F41DF8">
        <w:rPr>
          <w:rFonts w:ascii="Arial" w:hAnsi="Arial" w:cs="Arial"/>
          <w:sz w:val="20"/>
          <w:szCs w:val="20"/>
        </w:rPr>
        <w:t xml:space="preserve"> </w:t>
      </w:r>
    </w:p>
    <w:p w14:paraId="6CC55AD8" w14:textId="20E284ED" w:rsidR="00A035C4"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AE0EA2" w:rsidRPr="00F41DF8">
        <w:rPr>
          <w:rFonts w:ascii="Arial" w:hAnsi="Arial" w:cs="Arial"/>
          <w:sz w:val="20"/>
          <w:szCs w:val="20"/>
        </w:rPr>
        <w:t>must</w:t>
      </w:r>
      <w:r w:rsidR="00D4147E" w:rsidRPr="00F41DF8">
        <w:rPr>
          <w:rFonts w:ascii="Arial" w:hAnsi="Arial" w:cs="Arial"/>
          <w:sz w:val="20"/>
          <w:szCs w:val="20"/>
        </w:rPr>
        <w:t xml:space="preserve"> </w:t>
      </w:r>
      <w:r w:rsidR="00AE0EA2" w:rsidRPr="00F41DF8">
        <w:rPr>
          <w:rFonts w:ascii="Arial" w:hAnsi="Arial" w:cs="Arial"/>
          <w:sz w:val="20"/>
          <w:szCs w:val="20"/>
        </w:rPr>
        <w:t>have</w:t>
      </w:r>
      <w:r w:rsidR="00D4147E" w:rsidRPr="00F41DF8">
        <w:rPr>
          <w:rFonts w:ascii="Arial" w:hAnsi="Arial" w:cs="Arial"/>
          <w:sz w:val="20"/>
          <w:szCs w:val="20"/>
        </w:rPr>
        <w:t xml:space="preserve"> </w:t>
      </w:r>
      <w:r w:rsidR="00AE0EA2" w:rsidRPr="00F41DF8">
        <w:rPr>
          <w:rFonts w:ascii="Arial" w:hAnsi="Arial" w:cs="Arial"/>
          <w:sz w:val="20"/>
          <w:szCs w:val="20"/>
        </w:rPr>
        <w:t>user</w:t>
      </w:r>
      <w:r w:rsidR="00D4147E" w:rsidRPr="00F41DF8">
        <w:rPr>
          <w:rFonts w:ascii="Arial" w:hAnsi="Arial" w:cs="Arial"/>
          <w:sz w:val="20"/>
          <w:szCs w:val="20"/>
        </w:rPr>
        <w:t xml:space="preserve"> </w:t>
      </w:r>
      <w:r w:rsidR="00AE0EA2" w:rsidRPr="00F41DF8">
        <w:rPr>
          <w:rFonts w:ascii="Arial" w:hAnsi="Arial" w:cs="Arial"/>
          <w:sz w:val="20"/>
          <w:szCs w:val="20"/>
        </w:rPr>
        <w:t>account</w:t>
      </w:r>
      <w:r w:rsidR="00D4147E" w:rsidRPr="00F41DF8">
        <w:rPr>
          <w:rFonts w:ascii="Arial" w:hAnsi="Arial" w:cs="Arial"/>
          <w:sz w:val="20"/>
          <w:szCs w:val="20"/>
        </w:rPr>
        <w:t xml:space="preserve"> </w:t>
      </w:r>
      <w:r w:rsidR="00AE0EA2" w:rsidRPr="00F41DF8">
        <w:rPr>
          <w:rFonts w:ascii="Arial" w:hAnsi="Arial" w:cs="Arial"/>
          <w:sz w:val="20"/>
          <w:szCs w:val="20"/>
        </w:rPr>
        <w:t>management</w:t>
      </w:r>
      <w:r w:rsidR="00D4147E" w:rsidRPr="00F41DF8">
        <w:rPr>
          <w:rFonts w:ascii="Arial" w:hAnsi="Arial" w:cs="Arial"/>
          <w:sz w:val="20"/>
          <w:szCs w:val="20"/>
        </w:rPr>
        <w:t xml:space="preserve"> </w:t>
      </w:r>
      <w:r w:rsidR="00AE0EA2" w:rsidRPr="00F41DF8">
        <w:rPr>
          <w:rFonts w:ascii="Arial" w:hAnsi="Arial" w:cs="Arial"/>
          <w:sz w:val="20"/>
          <w:szCs w:val="20"/>
        </w:rPr>
        <w:t>procedures</w:t>
      </w:r>
      <w:r w:rsidR="00D4147E" w:rsidRPr="00F41DF8">
        <w:rPr>
          <w:rFonts w:ascii="Arial" w:hAnsi="Arial" w:cs="Arial"/>
          <w:sz w:val="20"/>
          <w:szCs w:val="20"/>
        </w:rPr>
        <w:t xml:space="preserve"> </w:t>
      </w:r>
      <w:r w:rsidR="00AE0EA2" w:rsidRPr="00F41DF8">
        <w:rPr>
          <w:rFonts w:ascii="Arial" w:hAnsi="Arial" w:cs="Arial"/>
          <w:sz w:val="20"/>
          <w:szCs w:val="20"/>
        </w:rPr>
        <w:t>to</w:t>
      </w:r>
      <w:r w:rsidR="00D4147E" w:rsidRPr="00F41DF8">
        <w:rPr>
          <w:rFonts w:ascii="Arial" w:hAnsi="Arial" w:cs="Arial"/>
          <w:sz w:val="20"/>
          <w:szCs w:val="20"/>
        </w:rPr>
        <w:t xml:space="preserve"> </w:t>
      </w:r>
      <w:r w:rsidR="00AE0EA2" w:rsidRPr="00F41DF8">
        <w:rPr>
          <w:rFonts w:ascii="Arial" w:hAnsi="Arial" w:cs="Arial"/>
          <w:sz w:val="20"/>
          <w:szCs w:val="20"/>
        </w:rPr>
        <w:t>support</w:t>
      </w:r>
      <w:r w:rsidR="00D4147E" w:rsidRPr="00F41DF8">
        <w:rPr>
          <w:rFonts w:ascii="Arial" w:hAnsi="Arial" w:cs="Arial"/>
          <w:sz w:val="20"/>
          <w:szCs w:val="20"/>
        </w:rPr>
        <w:t xml:space="preserve"> </w:t>
      </w:r>
      <w:r w:rsidR="00AE0EA2" w:rsidRPr="00F41DF8">
        <w:rPr>
          <w:rFonts w:ascii="Arial" w:hAnsi="Arial" w:cs="Arial"/>
          <w:sz w:val="20"/>
          <w:szCs w:val="20"/>
        </w:rPr>
        <w:t>the</w:t>
      </w:r>
      <w:r w:rsidR="00D4147E" w:rsidRPr="00F41DF8">
        <w:rPr>
          <w:rFonts w:ascii="Arial" w:hAnsi="Arial" w:cs="Arial"/>
          <w:sz w:val="20"/>
          <w:szCs w:val="20"/>
        </w:rPr>
        <w:t xml:space="preserve"> </w:t>
      </w:r>
      <w:r w:rsidR="00AE0EA2" w:rsidRPr="00F41DF8">
        <w:rPr>
          <w:rFonts w:ascii="Arial" w:hAnsi="Arial" w:cs="Arial"/>
          <w:sz w:val="20"/>
          <w:szCs w:val="20"/>
        </w:rPr>
        <w:t>secure</w:t>
      </w:r>
      <w:r w:rsidR="00D4147E" w:rsidRPr="00F41DF8">
        <w:rPr>
          <w:rFonts w:ascii="Arial" w:hAnsi="Arial" w:cs="Arial"/>
          <w:sz w:val="20"/>
          <w:szCs w:val="20"/>
        </w:rPr>
        <w:t xml:space="preserve"> </w:t>
      </w:r>
      <w:r w:rsidR="00AE0EA2" w:rsidRPr="00F41DF8">
        <w:rPr>
          <w:rFonts w:ascii="Arial" w:hAnsi="Arial" w:cs="Arial"/>
          <w:sz w:val="20"/>
          <w:szCs w:val="20"/>
        </w:rPr>
        <w:t>creation,</w:t>
      </w:r>
      <w:r w:rsidR="00D4147E" w:rsidRPr="00F41DF8">
        <w:rPr>
          <w:rFonts w:ascii="Arial" w:hAnsi="Arial" w:cs="Arial"/>
          <w:sz w:val="20"/>
          <w:szCs w:val="20"/>
        </w:rPr>
        <w:t xml:space="preserve"> </w:t>
      </w:r>
      <w:proofErr w:type="gramStart"/>
      <w:r w:rsidR="00AE0EA2" w:rsidRPr="00F41DF8">
        <w:rPr>
          <w:rFonts w:ascii="Arial" w:hAnsi="Arial" w:cs="Arial"/>
          <w:sz w:val="20"/>
          <w:szCs w:val="20"/>
        </w:rPr>
        <w:t>amendment</w:t>
      </w:r>
      <w:proofErr w:type="gramEnd"/>
      <w:r w:rsidR="00D4147E" w:rsidRPr="00F41DF8">
        <w:rPr>
          <w:rFonts w:ascii="Arial" w:hAnsi="Arial" w:cs="Arial"/>
          <w:sz w:val="20"/>
          <w:szCs w:val="20"/>
        </w:rPr>
        <w:t xml:space="preserve"> </w:t>
      </w:r>
      <w:r w:rsidR="00AE0EA2" w:rsidRPr="00F41DF8">
        <w:rPr>
          <w:rFonts w:ascii="Arial" w:hAnsi="Arial" w:cs="Arial"/>
          <w:sz w:val="20"/>
          <w:szCs w:val="20"/>
        </w:rPr>
        <w:t>and</w:t>
      </w:r>
      <w:r w:rsidR="00D4147E" w:rsidRPr="00F41DF8">
        <w:rPr>
          <w:rFonts w:ascii="Arial" w:hAnsi="Arial" w:cs="Arial"/>
          <w:sz w:val="20"/>
          <w:szCs w:val="20"/>
        </w:rPr>
        <w:t xml:space="preserve"> </w:t>
      </w:r>
      <w:r w:rsidR="00AE0EA2" w:rsidRPr="00F41DF8">
        <w:rPr>
          <w:rFonts w:ascii="Arial" w:hAnsi="Arial" w:cs="Arial"/>
          <w:sz w:val="20"/>
          <w:szCs w:val="20"/>
        </w:rPr>
        <w:t>deletion</w:t>
      </w:r>
      <w:r w:rsidR="00D4147E" w:rsidRPr="00F41DF8">
        <w:rPr>
          <w:rFonts w:ascii="Arial" w:hAnsi="Arial" w:cs="Arial"/>
          <w:sz w:val="20"/>
          <w:szCs w:val="20"/>
        </w:rPr>
        <w:t xml:space="preserve"> </w:t>
      </w:r>
      <w:r w:rsidR="00AE0EA2" w:rsidRPr="00F41DF8">
        <w:rPr>
          <w:rFonts w:ascii="Arial" w:hAnsi="Arial" w:cs="Arial"/>
          <w:sz w:val="20"/>
          <w:szCs w:val="20"/>
        </w:rPr>
        <w:t>of</w:t>
      </w:r>
      <w:r w:rsidR="00D4147E" w:rsidRPr="00F41DF8">
        <w:rPr>
          <w:rFonts w:ascii="Arial" w:hAnsi="Arial" w:cs="Arial"/>
          <w:sz w:val="20"/>
          <w:szCs w:val="20"/>
        </w:rPr>
        <w:t xml:space="preserve"> </w:t>
      </w:r>
      <w:r w:rsidR="00AE0EA2" w:rsidRPr="00F41DF8">
        <w:rPr>
          <w:rFonts w:ascii="Arial" w:hAnsi="Arial" w:cs="Arial"/>
          <w:sz w:val="20"/>
          <w:szCs w:val="20"/>
        </w:rPr>
        <w:t>accounts</w:t>
      </w:r>
      <w:r w:rsidR="00D4147E" w:rsidRPr="00F41DF8">
        <w:rPr>
          <w:rFonts w:ascii="Arial" w:hAnsi="Arial" w:cs="Arial"/>
          <w:sz w:val="20"/>
          <w:szCs w:val="20"/>
        </w:rPr>
        <w:t xml:space="preserve"> </w:t>
      </w:r>
      <w:r w:rsidR="00AE0EA2" w:rsidRPr="00F41DF8">
        <w:rPr>
          <w:rFonts w:ascii="Arial" w:hAnsi="Arial" w:cs="Arial"/>
          <w:sz w:val="20"/>
          <w:szCs w:val="20"/>
        </w:rPr>
        <w:t>on</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00AE0EA2"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Network</w:t>
      </w:r>
      <w:r w:rsidR="00D4147E" w:rsidRPr="00F41DF8">
        <w:rPr>
          <w:rFonts w:ascii="Arial" w:hAnsi="Arial" w:cs="Arial"/>
          <w:sz w:val="20"/>
          <w:szCs w:val="20"/>
        </w:rPr>
        <w:t xml:space="preserve"> </w:t>
      </w:r>
      <w:r w:rsidR="00AE0EA2" w:rsidRPr="00F41DF8">
        <w:rPr>
          <w:rFonts w:ascii="Arial" w:hAnsi="Arial" w:cs="Arial"/>
          <w:sz w:val="20"/>
          <w:szCs w:val="20"/>
        </w:rPr>
        <w:t>devices</w:t>
      </w:r>
      <w:r w:rsidR="00D4147E" w:rsidRPr="00F41DF8">
        <w:rPr>
          <w:rFonts w:ascii="Arial" w:hAnsi="Arial" w:cs="Arial"/>
          <w:sz w:val="20"/>
          <w:szCs w:val="20"/>
        </w:rPr>
        <w:t xml:space="preserve"> </w:t>
      </w:r>
      <w:r w:rsidR="00AE0EA2"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AE0EA2" w:rsidRPr="00F41DF8">
        <w:rPr>
          <w:rFonts w:ascii="Arial" w:hAnsi="Arial" w:cs="Arial"/>
          <w:sz w:val="20"/>
          <w:szCs w:val="20"/>
        </w:rPr>
        <w:t>.</w:t>
      </w:r>
    </w:p>
    <w:p w14:paraId="5A164EDF" w14:textId="65B7DB64" w:rsidR="00AE0EA2" w:rsidRPr="00F41DF8" w:rsidRDefault="00232057"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procedures</w:t>
      </w:r>
      <w:r w:rsidR="00D4147E" w:rsidRPr="00F41DF8">
        <w:rPr>
          <w:rFonts w:ascii="Arial" w:hAnsi="Arial" w:cs="Arial"/>
          <w:sz w:val="20"/>
          <w:szCs w:val="20"/>
        </w:rPr>
        <w:t xml:space="preserve"> </w:t>
      </w:r>
      <w:r w:rsidR="00884424"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include</w:t>
      </w:r>
      <w:r w:rsidR="00D4147E" w:rsidRPr="00F41DF8">
        <w:rPr>
          <w:rFonts w:ascii="Arial" w:hAnsi="Arial" w:cs="Arial"/>
          <w:sz w:val="20"/>
          <w:szCs w:val="20"/>
        </w:rPr>
        <w:t xml:space="preserve"> </w:t>
      </w:r>
      <w:r w:rsidRPr="00F41DF8">
        <w:rPr>
          <w:rFonts w:ascii="Arial" w:hAnsi="Arial" w:cs="Arial"/>
          <w:sz w:val="20"/>
          <w:szCs w:val="20"/>
        </w:rPr>
        <w:t>processes</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Pr="00F41DF8">
        <w:rPr>
          <w:rFonts w:ascii="Arial" w:hAnsi="Arial" w:cs="Arial"/>
          <w:sz w:val="20"/>
          <w:szCs w:val="20"/>
        </w:rPr>
        <w:t>ensuring</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Network</w:t>
      </w:r>
      <w:r w:rsidR="00D4147E" w:rsidRPr="00F41DF8">
        <w:rPr>
          <w:rFonts w:ascii="Arial" w:hAnsi="Arial" w:cs="Arial"/>
          <w:sz w:val="20"/>
          <w:szCs w:val="20"/>
        </w:rPr>
        <w:t xml:space="preserve"> </w:t>
      </w:r>
      <w:r w:rsidRPr="00F41DF8">
        <w:rPr>
          <w:rFonts w:ascii="Arial" w:hAnsi="Arial" w:cs="Arial"/>
          <w:sz w:val="20"/>
          <w:szCs w:val="20"/>
        </w:rPr>
        <w:t>device</w:t>
      </w:r>
      <w:r w:rsidR="00D4147E" w:rsidRPr="00F41DF8">
        <w:rPr>
          <w:rFonts w:ascii="Arial" w:hAnsi="Arial" w:cs="Arial"/>
          <w:sz w:val="20"/>
          <w:szCs w:val="20"/>
        </w:rPr>
        <w:t xml:space="preserve"> </w:t>
      </w:r>
      <w:r w:rsidRPr="00F41DF8">
        <w:rPr>
          <w:rFonts w:ascii="Arial" w:hAnsi="Arial" w:cs="Arial"/>
          <w:sz w:val="20"/>
          <w:szCs w:val="20"/>
        </w:rPr>
        <w:t>owners</w:t>
      </w:r>
      <w:r w:rsidR="00D4147E" w:rsidRPr="00F41DF8">
        <w:rPr>
          <w:rFonts w:ascii="Arial" w:hAnsi="Arial" w:cs="Arial"/>
          <w:sz w:val="20"/>
          <w:szCs w:val="20"/>
        </w:rPr>
        <w:t xml:space="preserve"> </w:t>
      </w:r>
      <w:r w:rsidRPr="00F41DF8">
        <w:rPr>
          <w:rFonts w:ascii="Arial" w:hAnsi="Arial" w:cs="Arial"/>
          <w:sz w:val="20"/>
          <w:szCs w:val="20"/>
        </w:rPr>
        <w:t>authorize</w:t>
      </w:r>
      <w:r w:rsidR="00D4147E" w:rsidRPr="00F41DF8">
        <w:rPr>
          <w:rFonts w:ascii="Arial" w:hAnsi="Arial" w:cs="Arial"/>
          <w:sz w:val="20"/>
          <w:szCs w:val="20"/>
        </w:rPr>
        <w:t xml:space="preserve"> </w:t>
      </w:r>
      <w:r w:rsidRPr="00F41DF8">
        <w:rPr>
          <w:rFonts w:ascii="Arial" w:hAnsi="Arial" w:cs="Arial"/>
          <w:sz w:val="20"/>
          <w:szCs w:val="20"/>
        </w:rPr>
        <w:t>all</w:t>
      </w:r>
      <w:r w:rsidR="00D4147E" w:rsidRPr="00F41DF8">
        <w:rPr>
          <w:rFonts w:ascii="Arial" w:hAnsi="Arial" w:cs="Arial"/>
          <w:sz w:val="20"/>
          <w:szCs w:val="20"/>
        </w:rPr>
        <w:t xml:space="preserve"> </w:t>
      </w:r>
      <w:r w:rsidRPr="00F41DF8">
        <w:rPr>
          <w:rFonts w:ascii="Arial" w:hAnsi="Arial" w:cs="Arial"/>
          <w:sz w:val="20"/>
          <w:szCs w:val="20"/>
        </w:rPr>
        <w:t>new</w:t>
      </w:r>
      <w:r w:rsidR="00D4147E" w:rsidRPr="00F41DF8">
        <w:rPr>
          <w:rFonts w:ascii="Arial" w:hAnsi="Arial" w:cs="Arial"/>
          <w:sz w:val="20"/>
          <w:szCs w:val="20"/>
        </w:rPr>
        <w:t xml:space="preserve"> </w:t>
      </w:r>
      <w:r w:rsidRPr="00F41DF8">
        <w:rPr>
          <w:rFonts w:ascii="Arial" w:hAnsi="Arial" w:cs="Arial"/>
          <w:sz w:val="20"/>
          <w:szCs w:val="20"/>
        </w:rPr>
        <w:t>user</w:t>
      </w:r>
      <w:r w:rsidR="00D4147E" w:rsidRPr="00F41DF8">
        <w:rPr>
          <w:rFonts w:ascii="Arial" w:hAnsi="Arial" w:cs="Arial"/>
          <w:sz w:val="20"/>
          <w:szCs w:val="20"/>
        </w:rPr>
        <w:t xml:space="preserve"> </w:t>
      </w:r>
      <w:r w:rsidRPr="00F41DF8">
        <w:rPr>
          <w:rFonts w:ascii="Arial" w:hAnsi="Arial" w:cs="Arial"/>
          <w:sz w:val="20"/>
          <w:szCs w:val="20"/>
        </w:rPr>
        <w:t>account</w:t>
      </w:r>
      <w:r w:rsidR="00D4147E" w:rsidRPr="00F41DF8">
        <w:rPr>
          <w:rFonts w:ascii="Arial" w:hAnsi="Arial" w:cs="Arial"/>
          <w:sz w:val="20"/>
          <w:szCs w:val="20"/>
        </w:rPr>
        <w:t xml:space="preserve"> </w:t>
      </w:r>
      <w:r w:rsidRPr="00F41DF8">
        <w:rPr>
          <w:rFonts w:ascii="Arial" w:hAnsi="Arial" w:cs="Arial"/>
          <w:sz w:val="20"/>
          <w:szCs w:val="20"/>
        </w:rPr>
        <w:t>requests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identification</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redundant</w:t>
      </w:r>
      <w:r w:rsidR="00D4147E" w:rsidRPr="00F41DF8">
        <w:rPr>
          <w:rFonts w:ascii="Arial" w:hAnsi="Arial" w:cs="Arial"/>
          <w:sz w:val="20"/>
          <w:szCs w:val="20"/>
        </w:rPr>
        <w:t xml:space="preserve"> </w:t>
      </w:r>
      <w:r w:rsidRPr="00F41DF8">
        <w:rPr>
          <w:rFonts w:ascii="Arial" w:hAnsi="Arial" w:cs="Arial"/>
          <w:sz w:val="20"/>
          <w:szCs w:val="20"/>
        </w:rPr>
        <w:t>accounts.</w:t>
      </w:r>
    </w:p>
    <w:p w14:paraId="2D841DDB" w14:textId="30BC0E6F" w:rsidR="00232057"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0A191B" w:rsidRPr="00F41DF8">
        <w:rPr>
          <w:rFonts w:ascii="Arial" w:hAnsi="Arial" w:cs="Arial"/>
          <w:sz w:val="20"/>
          <w:szCs w:val="20"/>
        </w:rPr>
        <w:t>Personnel</w:t>
      </w:r>
      <w:r w:rsidR="00D4147E" w:rsidRPr="00F41DF8">
        <w:rPr>
          <w:rFonts w:ascii="Arial" w:hAnsi="Arial" w:cs="Arial"/>
          <w:sz w:val="20"/>
          <w:szCs w:val="20"/>
        </w:rPr>
        <w:t xml:space="preserve"> </w:t>
      </w:r>
      <w:r w:rsidR="00876777" w:rsidRPr="00F41DF8">
        <w:rPr>
          <w:rFonts w:ascii="Arial" w:hAnsi="Arial" w:cs="Arial"/>
          <w:sz w:val="20"/>
          <w:szCs w:val="20"/>
        </w:rPr>
        <w:t>must</w:t>
      </w:r>
      <w:r w:rsidR="00D4147E" w:rsidRPr="00F41DF8">
        <w:rPr>
          <w:rFonts w:ascii="Arial" w:hAnsi="Arial" w:cs="Arial"/>
          <w:sz w:val="20"/>
          <w:szCs w:val="20"/>
        </w:rPr>
        <w:t xml:space="preserve"> </w:t>
      </w:r>
      <w:r w:rsidR="00876777" w:rsidRPr="00F41DF8">
        <w:rPr>
          <w:rFonts w:ascii="Arial" w:hAnsi="Arial" w:cs="Arial"/>
          <w:sz w:val="20"/>
          <w:szCs w:val="20"/>
        </w:rPr>
        <w:t>not</w:t>
      </w:r>
      <w:r w:rsidR="00D4147E" w:rsidRPr="00F41DF8">
        <w:rPr>
          <w:rFonts w:ascii="Arial" w:hAnsi="Arial" w:cs="Arial"/>
          <w:sz w:val="20"/>
          <w:szCs w:val="20"/>
        </w:rPr>
        <w:t xml:space="preserve"> </w:t>
      </w:r>
      <w:r w:rsidR="00876777" w:rsidRPr="00F41DF8">
        <w:rPr>
          <w:rFonts w:ascii="Arial" w:hAnsi="Arial" w:cs="Arial"/>
          <w:sz w:val="20"/>
          <w:szCs w:val="20"/>
        </w:rPr>
        <w:t>share</w:t>
      </w:r>
      <w:r w:rsidR="00D4147E" w:rsidRPr="00F41DF8">
        <w:rPr>
          <w:rFonts w:ascii="Arial" w:hAnsi="Arial" w:cs="Arial"/>
          <w:sz w:val="20"/>
          <w:szCs w:val="20"/>
        </w:rPr>
        <w:t xml:space="preserve"> </w:t>
      </w:r>
      <w:r w:rsidR="00876777" w:rsidRPr="00F41DF8">
        <w:rPr>
          <w:rFonts w:ascii="Arial" w:hAnsi="Arial" w:cs="Arial"/>
          <w:sz w:val="20"/>
          <w:szCs w:val="20"/>
        </w:rPr>
        <w:t>account</w:t>
      </w:r>
      <w:r w:rsidR="00D4147E" w:rsidRPr="00F41DF8">
        <w:rPr>
          <w:rFonts w:ascii="Arial" w:hAnsi="Arial" w:cs="Arial"/>
          <w:sz w:val="20"/>
          <w:szCs w:val="20"/>
        </w:rPr>
        <w:t xml:space="preserve"> </w:t>
      </w:r>
      <w:r w:rsidR="00876777" w:rsidRPr="00F41DF8">
        <w:rPr>
          <w:rFonts w:ascii="Arial" w:hAnsi="Arial" w:cs="Arial"/>
          <w:sz w:val="20"/>
          <w:szCs w:val="20"/>
        </w:rPr>
        <w:t>credentials.</w:t>
      </w:r>
      <w:r w:rsidR="00D4147E" w:rsidRPr="00F41DF8">
        <w:rPr>
          <w:rFonts w:ascii="Arial" w:hAnsi="Arial" w:cs="Arial"/>
          <w:sz w:val="20"/>
          <w:szCs w:val="20"/>
        </w:rPr>
        <w:t xml:space="preserve"> </w:t>
      </w:r>
      <w:r w:rsidR="00876777" w:rsidRPr="00F41DF8">
        <w:rPr>
          <w:rFonts w:ascii="Arial" w:hAnsi="Arial" w:cs="Arial"/>
          <w:sz w:val="20"/>
          <w:szCs w:val="20"/>
        </w:rPr>
        <w:t>All</w:t>
      </w:r>
      <w:r w:rsidR="00D4147E" w:rsidRPr="00F41DF8">
        <w:rPr>
          <w:rFonts w:ascii="Arial" w:hAnsi="Arial" w:cs="Arial"/>
          <w:sz w:val="20"/>
          <w:szCs w:val="20"/>
        </w:rPr>
        <w:t xml:space="preserve"> </w:t>
      </w:r>
      <w:r w:rsidR="00876777" w:rsidRPr="00F41DF8">
        <w:rPr>
          <w:rFonts w:ascii="Arial" w:hAnsi="Arial" w:cs="Arial"/>
          <w:sz w:val="20"/>
          <w:szCs w:val="20"/>
        </w:rPr>
        <w:t>user</w:t>
      </w:r>
      <w:r w:rsidR="00D4147E" w:rsidRPr="00F41DF8">
        <w:rPr>
          <w:rFonts w:ascii="Arial" w:hAnsi="Arial" w:cs="Arial"/>
          <w:sz w:val="20"/>
          <w:szCs w:val="20"/>
        </w:rPr>
        <w:t xml:space="preserve"> </w:t>
      </w:r>
      <w:r w:rsidR="00876777" w:rsidRPr="00F41DF8">
        <w:rPr>
          <w:rFonts w:ascii="Arial" w:hAnsi="Arial" w:cs="Arial"/>
          <w:sz w:val="20"/>
          <w:szCs w:val="20"/>
        </w:rPr>
        <w:t>accounts</w:t>
      </w:r>
      <w:r w:rsidR="00D4147E" w:rsidRPr="00F41DF8">
        <w:rPr>
          <w:rFonts w:ascii="Arial" w:hAnsi="Arial" w:cs="Arial"/>
          <w:sz w:val="20"/>
          <w:szCs w:val="20"/>
        </w:rPr>
        <w:t xml:space="preserve"> </w:t>
      </w:r>
      <w:r w:rsidR="00876777" w:rsidRPr="00F41DF8">
        <w:rPr>
          <w:rFonts w:ascii="Arial" w:hAnsi="Arial" w:cs="Arial"/>
          <w:sz w:val="20"/>
          <w:szCs w:val="20"/>
        </w:rPr>
        <w:t>must</w:t>
      </w:r>
      <w:r w:rsidR="00D4147E" w:rsidRPr="00F41DF8">
        <w:rPr>
          <w:rFonts w:ascii="Arial" w:hAnsi="Arial" w:cs="Arial"/>
          <w:sz w:val="20"/>
          <w:szCs w:val="20"/>
        </w:rPr>
        <w:t xml:space="preserve"> </w:t>
      </w:r>
      <w:r w:rsidR="00876777" w:rsidRPr="00F41DF8">
        <w:rPr>
          <w:rFonts w:ascii="Arial" w:hAnsi="Arial" w:cs="Arial"/>
          <w:sz w:val="20"/>
          <w:szCs w:val="20"/>
        </w:rPr>
        <w:t>be</w:t>
      </w:r>
      <w:r w:rsidR="00D4147E" w:rsidRPr="00F41DF8">
        <w:rPr>
          <w:rFonts w:ascii="Arial" w:hAnsi="Arial" w:cs="Arial"/>
          <w:sz w:val="20"/>
          <w:szCs w:val="20"/>
        </w:rPr>
        <w:t xml:space="preserve"> </w:t>
      </w:r>
      <w:r w:rsidR="00876777" w:rsidRPr="00F41DF8">
        <w:rPr>
          <w:rFonts w:ascii="Arial" w:hAnsi="Arial" w:cs="Arial"/>
          <w:sz w:val="20"/>
          <w:szCs w:val="20"/>
        </w:rPr>
        <w:t>attributable</w:t>
      </w:r>
      <w:r w:rsidR="00D4147E" w:rsidRPr="00F41DF8">
        <w:rPr>
          <w:rFonts w:ascii="Arial" w:hAnsi="Arial" w:cs="Arial"/>
          <w:sz w:val="20"/>
          <w:szCs w:val="20"/>
        </w:rPr>
        <w:t xml:space="preserve"> </w:t>
      </w:r>
      <w:r w:rsidR="00876777" w:rsidRPr="00F41DF8">
        <w:rPr>
          <w:rFonts w:ascii="Arial" w:hAnsi="Arial" w:cs="Arial"/>
          <w:sz w:val="20"/>
          <w:szCs w:val="20"/>
        </w:rPr>
        <w:t>to</w:t>
      </w:r>
      <w:r w:rsidR="00D4147E" w:rsidRPr="00F41DF8">
        <w:rPr>
          <w:rFonts w:ascii="Arial" w:hAnsi="Arial" w:cs="Arial"/>
          <w:sz w:val="20"/>
          <w:szCs w:val="20"/>
        </w:rPr>
        <w:t xml:space="preserve"> </w:t>
      </w:r>
      <w:r w:rsidR="00876777" w:rsidRPr="00F41DF8">
        <w:rPr>
          <w:rFonts w:ascii="Arial" w:hAnsi="Arial" w:cs="Arial"/>
          <w:sz w:val="20"/>
          <w:szCs w:val="20"/>
        </w:rPr>
        <w:t>individuals</w:t>
      </w:r>
      <w:r w:rsidR="00D4147E" w:rsidRPr="00F41DF8">
        <w:rPr>
          <w:rFonts w:ascii="Arial" w:hAnsi="Arial" w:cs="Arial"/>
          <w:sz w:val="20"/>
          <w:szCs w:val="20"/>
        </w:rPr>
        <w:t xml:space="preserve"> </w:t>
      </w:r>
      <w:r w:rsidR="00876777" w:rsidRPr="00F41DF8">
        <w:rPr>
          <w:rFonts w:ascii="Arial" w:hAnsi="Arial" w:cs="Arial"/>
          <w:sz w:val="20"/>
          <w:szCs w:val="20"/>
        </w:rPr>
        <w:t>(i.e.</w:t>
      </w:r>
      <w:r w:rsidR="00D4147E" w:rsidRPr="00F41DF8">
        <w:rPr>
          <w:rFonts w:ascii="Arial" w:hAnsi="Arial" w:cs="Arial"/>
          <w:sz w:val="20"/>
          <w:szCs w:val="20"/>
        </w:rPr>
        <w:t xml:space="preserve"> </w:t>
      </w:r>
      <w:r w:rsidR="00876777" w:rsidRPr="00F41DF8">
        <w:rPr>
          <w:rFonts w:ascii="Arial" w:hAnsi="Arial" w:cs="Arial"/>
          <w:sz w:val="20"/>
          <w:szCs w:val="20"/>
        </w:rPr>
        <w:t>every</w:t>
      </w:r>
      <w:r w:rsidR="00D4147E" w:rsidRPr="00F41DF8">
        <w:rPr>
          <w:rFonts w:ascii="Arial" w:hAnsi="Arial" w:cs="Arial"/>
          <w:sz w:val="20"/>
          <w:szCs w:val="20"/>
        </w:rPr>
        <w:t xml:space="preserve"> </w:t>
      </w:r>
      <w:r w:rsidR="00876777" w:rsidRPr="00F41DF8">
        <w:rPr>
          <w:rFonts w:ascii="Arial" w:hAnsi="Arial" w:cs="Arial"/>
          <w:sz w:val="20"/>
          <w:szCs w:val="20"/>
        </w:rPr>
        <w:t>account</w:t>
      </w:r>
      <w:r w:rsidR="00D4147E" w:rsidRPr="00F41DF8">
        <w:rPr>
          <w:rFonts w:ascii="Arial" w:hAnsi="Arial" w:cs="Arial"/>
          <w:sz w:val="20"/>
          <w:szCs w:val="20"/>
        </w:rPr>
        <w:t xml:space="preserve"> </w:t>
      </w:r>
      <w:r w:rsidR="00876777" w:rsidRPr="00F41DF8">
        <w:rPr>
          <w:rFonts w:ascii="Arial" w:hAnsi="Arial" w:cs="Arial"/>
          <w:sz w:val="20"/>
          <w:szCs w:val="20"/>
        </w:rPr>
        <w:t>will</w:t>
      </w:r>
      <w:r w:rsidR="00D4147E" w:rsidRPr="00F41DF8">
        <w:rPr>
          <w:rFonts w:ascii="Arial" w:hAnsi="Arial" w:cs="Arial"/>
          <w:sz w:val="20"/>
          <w:szCs w:val="20"/>
        </w:rPr>
        <w:t xml:space="preserve"> </w:t>
      </w:r>
      <w:r w:rsidR="00876777" w:rsidRPr="00F41DF8">
        <w:rPr>
          <w:rFonts w:ascii="Arial" w:hAnsi="Arial" w:cs="Arial"/>
          <w:sz w:val="20"/>
          <w:szCs w:val="20"/>
        </w:rPr>
        <w:t>have</w:t>
      </w:r>
      <w:r w:rsidR="00D4147E" w:rsidRPr="00F41DF8">
        <w:rPr>
          <w:rFonts w:ascii="Arial" w:hAnsi="Arial" w:cs="Arial"/>
          <w:sz w:val="20"/>
          <w:szCs w:val="20"/>
        </w:rPr>
        <w:t xml:space="preserve"> </w:t>
      </w:r>
      <w:r w:rsidR="00876777" w:rsidRPr="00F41DF8">
        <w:rPr>
          <w:rFonts w:ascii="Arial" w:hAnsi="Arial" w:cs="Arial"/>
          <w:sz w:val="20"/>
          <w:szCs w:val="20"/>
        </w:rPr>
        <w:t>a</w:t>
      </w:r>
      <w:r w:rsidR="00D4147E" w:rsidRPr="00F41DF8">
        <w:rPr>
          <w:rFonts w:ascii="Arial" w:hAnsi="Arial" w:cs="Arial"/>
          <w:sz w:val="20"/>
          <w:szCs w:val="20"/>
        </w:rPr>
        <w:t xml:space="preserve"> </w:t>
      </w:r>
      <w:r w:rsidR="00876777" w:rsidRPr="00F41DF8">
        <w:rPr>
          <w:rFonts w:ascii="Arial" w:hAnsi="Arial" w:cs="Arial"/>
          <w:sz w:val="20"/>
          <w:szCs w:val="20"/>
        </w:rPr>
        <w:t>unique</w:t>
      </w:r>
      <w:r w:rsidR="00D4147E" w:rsidRPr="00F41DF8">
        <w:rPr>
          <w:rFonts w:ascii="Arial" w:hAnsi="Arial" w:cs="Arial"/>
          <w:sz w:val="20"/>
          <w:szCs w:val="20"/>
        </w:rPr>
        <w:t xml:space="preserve"> </w:t>
      </w:r>
      <w:r w:rsidR="00876777" w:rsidRPr="00F41DF8">
        <w:rPr>
          <w:rFonts w:ascii="Arial" w:hAnsi="Arial" w:cs="Arial"/>
          <w:sz w:val="20"/>
          <w:szCs w:val="20"/>
        </w:rPr>
        <w:t>login</w:t>
      </w:r>
      <w:r w:rsidR="00D4147E" w:rsidRPr="00F41DF8">
        <w:rPr>
          <w:rFonts w:ascii="Arial" w:hAnsi="Arial" w:cs="Arial"/>
          <w:sz w:val="20"/>
          <w:szCs w:val="20"/>
        </w:rPr>
        <w:t xml:space="preserve"> </w:t>
      </w:r>
      <w:r w:rsidR="00876777" w:rsidRPr="00F41DF8">
        <w:rPr>
          <w:rFonts w:ascii="Arial" w:hAnsi="Arial" w:cs="Arial"/>
          <w:sz w:val="20"/>
          <w:szCs w:val="20"/>
        </w:rPr>
        <w:t>identifier</w:t>
      </w:r>
      <w:r w:rsidR="00D4147E" w:rsidRPr="00F41DF8">
        <w:rPr>
          <w:rFonts w:ascii="Arial" w:hAnsi="Arial" w:cs="Arial"/>
          <w:sz w:val="20"/>
          <w:szCs w:val="20"/>
        </w:rPr>
        <w:t xml:space="preserve"> </w:t>
      </w:r>
      <w:r w:rsidR="00876777" w:rsidRPr="00F41DF8">
        <w:rPr>
          <w:rFonts w:ascii="Arial" w:hAnsi="Arial" w:cs="Arial"/>
          <w:sz w:val="20"/>
          <w:szCs w:val="20"/>
        </w:rPr>
        <w:t>and</w:t>
      </w:r>
      <w:r w:rsidR="00D4147E" w:rsidRPr="00F41DF8">
        <w:rPr>
          <w:rFonts w:ascii="Arial" w:hAnsi="Arial" w:cs="Arial"/>
          <w:sz w:val="20"/>
          <w:szCs w:val="20"/>
        </w:rPr>
        <w:t xml:space="preserve"> </w:t>
      </w:r>
      <w:r w:rsidR="00876777" w:rsidRPr="00F41DF8">
        <w:rPr>
          <w:rFonts w:ascii="Arial" w:hAnsi="Arial" w:cs="Arial"/>
          <w:sz w:val="20"/>
          <w:szCs w:val="20"/>
        </w:rPr>
        <w:t>password).</w:t>
      </w:r>
    </w:p>
    <w:p w14:paraId="6AD0CB2F" w14:textId="51FE34C2" w:rsidR="00876777" w:rsidRPr="00F41DF8" w:rsidRDefault="00352760"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controls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implemented</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Network</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Pr="00F41DF8">
        <w:rPr>
          <w:rFonts w:ascii="Arial" w:hAnsi="Arial" w:cs="Arial"/>
          <w:sz w:val="20"/>
          <w:szCs w:val="20"/>
        </w:rPr>
        <w:t>verify</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identity</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all</w:t>
      </w:r>
      <w:r w:rsidR="00D4147E" w:rsidRPr="00F41DF8">
        <w:rPr>
          <w:rFonts w:ascii="Arial" w:hAnsi="Arial" w:cs="Arial"/>
          <w:sz w:val="20"/>
          <w:szCs w:val="20"/>
        </w:rPr>
        <w:t xml:space="preserve"> </w:t>
      </w:r>
      <w:r w:rsidRPr="00F41DF8">
        <w:rPr>
          <w:rFonts w:ascii="Arial" w:hAnsi="Arial" w:cs="Arial"/>
          <w:sz w:val="20"/>
          <w:szCs w:val="20"/>
        </w:rPr>
        <w:t>users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restrict</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authorized</w:t>
      </w:r>
      <w:r w:rsidR="00D4147E" w:rsidRPr="00F41DF8">
        <w:rPr>
          <w:rFonts w:ascii="Arial" w:hAnsi="Arial" w:cs="Arial"/>
          <w:sz w:val="20"/>
          <w:szCs w:val="20"/>
        </w:rPr>
        <w:t xml:space="preserve"> </w:t>
      </w:r>
      <w:r w:rsidRPr="00F41DF8">
        <w:rPr>
          <w:rFonts w:ascii="Arial" w:hAnsi="Arial" w:cs="Arial"/>
          <w:sz w:val="20"/>
          <w:szCs w:val="20"/>
        </w:rPr>
        <w:t>users</w:t>
      </w:r>
      <w:r w:rsidR="00F13BC1" w:rsidRPr="00F41DF8">
        <w:rPr>
          <w:rFonts w:ascii="Arial" w:hAnsi="Arial" w:cs="Arial"/>
          <w:sz w:val="20"/>
          <w:szCs w:val="20"/>
        </w:rPr>
        <w:t xml:space="preserve"> with "need to know"</w:t>
      </w:r>
      <w:r w:rsidR="00DD3BD9" w:rsidRPr="00F41DF8">
        <w:rPr>
          <w:rFonts w:ascii="Arial" w:hAnsi="Arial" w:cs="Arial"/>
          <w:sz w:val="20"/>
          <w:szCs w:val="20"/>
        </w:rPr>
        <w:t xml:space="preserve"> principle</w:t>
      </w:r>
      <w:r w:rsidRPr="00F41DF8">
        <w:rPr>
          <w:rFonts w:ascii="Arial" w:hAnsi="Arial" w:cs="Arial"/>
          <w:sz w:val="20"/>
          <w:szCs w:val="20"/>
        </w:rPr>
        <w:t>.</w:t>
      </w:r>
    </w:p>
    <w:p w14:paraId="5BD4CE0F" w14:textId="70FA847C" w:rsidR="00352760" w:rsidRPr="00F41DF8" w:rsidRDefault="005D2F7E"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controls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use</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role-based</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model</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differentiate</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levels</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Pr="00F41DF8">
        <w:rPr>
          <w:rFonts w:ascii="Arial" w:hAnsi="Arial" w:cs="Arial"/>
          <w:sz w:val="20"/>
          <w:szCs w:val="20"/>
        </w:rPr>
        <w:t>end-users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privileged</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(e.g.</w:t>
      </w:r>
      <w:r w:rsidR="00D4147E" w:rsidRPr="00F41DF8">
        <w:rPr>
          <w:rFonts w:ascii="Arial" w:hAnsi="Arial" w:cs="Arial"/>
          <w:sz w:val="20"/>
          <w:szCs w:val="20"/>
        </w:rPr>
        <w:t xml:space="preserve"> </w:t>
      </w:r>
      <w:r w:rsidRPr="00F41DF8">
        <w:rPr>
          <w:rFonts w:ascii="Arial" w:hAnsi="Arial" w:cs="Arial"/>
          <w:sz w:val="20"/>
          <w:szCs w:val="20"/>
        </w:rPr>
        <w:t>systems</w:t>
      </w:r>
      <w:r w:rsidR="00D4147E" w:rsidRPr="00F41DF8">
        <w:rPr>
          <w:rFonts w:ascii="Arial" w:hAnsi="Arial" w:cs="Arial"/>
          <w:sz w:val="20"/>
          <w:szCs w:val="20"/>
        </w:rPr>
        <w:t xml:space="preserve"> </w:t>
      </w:r>
      <w:r w:rsidRPr="00F41DF8">
        <w:rPr>
          <w:rFonts w:ascii="Arial" w:hAnsi="Arial" w:cs="Arial"/>
          <w:sz w:val="20"/>
          <w:szCs w:val="20"/>
        </w:rPr>
        <w:t>administrators).</w:t>
      </w:r>
    </w:p>
    <w:p w14:paraId="1B8B4E8F" w14:textId="64D7B6A9" w:rsidR="005D2F7E" w:rsidRPr="00F41DF8" w:rsidRDefault="005D2F7E"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Approvals</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requests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have</w:t>
      </w:r>
      <w:r w:rsidR="00D4147E" w:rsidRPr="00F41DF8">
        <w:rPr>
          <w:rFonts w:ascii="Arial" w:hAnsi="Arial" w:cs="Arial"/>
          <w:sz w:val="20"/>
          <w:szCs w:val="20"/>
        </w:rPr>
        <w:t xml:space="preserve"> </w:t>
      </w:r>
      <w:r w:rsidRPr="00F41DF8">
        <w:rPr>
          <w:rFonts w:ascii="Arial" w:hAnsi="Arial" w:cs="Arial"/>
          <w:sz w:val="20"/>
          <w:szCs w:val="20"/>
        </w:rPr>
        <w:t>appropriate</w:t>
      </w:r>
      <w:r w:rsidR="00D4147E" w:rsidRPr="00F41DF8">
        <w:rPr>
          <w:rFonts w:ascii="Arial" w:hAnsi="Arial" w:cs="Arial"/>
          <w:sz w:val="20"/>
          <w:szCs w:val="20"/>
        </w:rPr>
        <w:t xml:space="preserve"> </w:t>
      </w:r>
      <w:r w:rsidRPr="00F41DF8">
        <w:rPr>
          <w:rFonts w:ascii="Arial" w:hAnsi="Arial" w:cs="Arial"/>
          <w:sz w:val="20"/>
          <w:szCs w:val="20"/>
        </w:rPr>
        <w:t>segregation</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duties,</w:t>
      </w:r>
      <w:r w:rsidR="00D4147E" w:rsidRPr="00F41DF8">
        <w:rPr>
          <w:rFonts w:ascii="Arial" w:hAnsi="Arial" w:cs="Arial"/>
          <w:sz w:val="20"/>
          <w:szCs w:val="20"/>
        </w:rPr>
        <w:t xml:space="preserve"> </w:t>
      </w:r>
      <w:r w:rsidRPr="00F41DF8">
        <w:rPr>
          <w:rFonts w:ascii="Arial" w:hAnsi="Arial" w:cs="Arial"/>
          <w:sz w:val="20"/>
          <w:szCs w:val="20"/>
        </w:rPr>
        <w:t>e.g.</w:t>
      </w:r>
      <w:r w:rsidR="00D4147E" w:rsidRPr="00F41DF8">
        <w:rPr>
          <w:rFonts w:ascii="Arial" w:hAnsi="Arial" w:cs="Arial"/>
          <w:sz w:val="20"/>
          <w:szCs w:val="20"/>
        </w:rPr>
        <w:t xml:space="preserve"> </w:t>
      </w:r>
      <w:r w:rsidRPr="00F41DF8">
        <w:rPr>
          <w:rFonts w:ascii="Arial" w:hAnsi="Arial" w:cs="Arial"/>
          <w:sz w:val="20"/>
          <w:szCs w:val="20"/>
        </w:rPr>
        <w:t>different</w:t>
      </w:r>
      <w:r w:rsidR="00D4147E" w:rsidRPr="00F41DF8">
        <w:rPr>
          <w:rFonts w:ascii="Arial" w:hAnsi="Arial" w:cs="Arial"/>
          <w:sz w:val="20"/>
          <w:szCs w:val="20"/>
        </w:rPr>
        <w:t xml:space="preserve"> </w:t>
      </w:r>
      <w:r w:rsidR="000A191B" w:rsidRPr="00F41DF8">
        <w:rPr>
          <w:rFonts w:ascii="Arial" w:hAnsi="Arial" w:cs="Arial"/>
          <w:sz w:val="20"/>
          <w:szCs w:val="20"/>
        </w:rPr>
        <w:t>Personnel</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perform</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authorization</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administration</w:t>
      </w:r>
      <w:r w:rsidR="00D4147E" w:rsidRPr="00F41DF8">
        <w:rPr>
          <w:rFonts w:ascii="Arial" w:hAnsi="Arial" w:cs="Arial"/>
          <w:sz w:val="20"/>
          <w:szCs w:val="20"/>
        </w:rPr>
        <w:t xml:space="preserve"> </w:t>
      </w:r>
      <w:r w:rsidRPr="00F41DF8">
        <w:rPr>
          <w:rFonts w:ascii="Arial" w:hAnsi="Arial" w:cs="Arial"/>
          <w:sz w:val="20"/>
          <w:szCs w:val="20"/>
        </w:rPr>
        <w:t>roles.</w:t>
      </w:r>
    </w:p>
    <w:p w14:paraId="40ADEE82" w14:textId="68C38918" w:rsidR="005D2F7E" w:rsidRPr="00F41DF8" w:rsidRDefault="00C42F09"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lists</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Network</w:t>
      </w:r>
      <w:r w:rsidR="00D4147E" w:rsidRPr="00F41DF8">
        <w:rPr>
          <w:rFonts w:ascii="Arial" w:hAnsi="Arial" w:cs="Arial"/>
          <w:sz w:val="20"/>
          <w:szCs w:val="20"/>
        </w:rPr>
        <w:t xml:space="preserve"> </w:t>
      </w:r>
      <w:r w:rsidRPr="00F41DF8">
        <w:rPr>
          <w:rFonts w:ascii="Arial" w:hAnsi="Arial" w:cs="Arial"/>
          <w:sz w:val="20"/>
          <w:szCs w:val="20"/>
        </w:rPr>
        <w:t>devices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reviewed</w:t>
      </w:r>
      <w:r w:rsidR="00D4147E" w:rsidRPr="00F41DF8">
        <w:rPr>
          <w:rFonts w:ascii="Arial" w:hAnsi="Arial" w:cs="Arial"/>
          <w:sz w:val="20"/>
          <w:szCs w:val="20"/>
        </w:rPr>
        <w:t xml:space="preserve"> </w:t>
      </w:r>
      <w:r w:rsidRPr="00F41DF8">
        <w:rPr>
          <w:rFonts w:ascii="Arial" w:hAnsi="Arial" w:cs="Arial"/>
          <w:sz w:val="20"/>
          <w:szCs w:val="20"/>
        </w:rPr>
        <w:t>on</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regular</w:t>
      </w:r>
      <w:r w:rsidR="00D4147E" w:rsidRPr="00F41DF8">
        <w:rPr>
          <w:rFonts w:ascii="Arial" w:hAnsi="Arial" w:cs="Arial"/>
          <w:sz w:val="20"/>
          <w:szCs w:val="20"/>
        </w:rPr>
        <w:t xml:space="preserve"> </w:t>
      </w:r>
      <w:r w:rsidRPr="00F41DF8">
        <w:rPr>
          <w:rFonts w:ascii="Arial" w:hAnsi="Arial" w:cs="Arial"/>
          <w:sz w:val="20"/>
          <w:szCs w:val="20"/>
        </w:rPr>
        <w:t>basis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immediately</w:t>
      </w:r>
      <w:r w:rsidR="00D4147E" w:rsidRPr="00F41DF8">
        <w:rPr>
          <w:rFonts w:ascii="Arial" w:hAnsi="Arial" w:cs="Arial"/>
          <w:sz w:val="20"/>
          <w:szCs w:val="20"/>
        </w:rPr>
        <w:t xml:space="preserve"> </w:t>
      </w:r>
      <w:r w:rsidRPr="00F41DF8">
        <w:rPr>
          <w:rFonts w:ascii="Arial" w:hAnsi="Arial" w:cs="Arial"/>
          <w:sz w:val="20"/>
          <w:szCs w:val="20"/>
        </w:rPr>
        <w:t>removed</w:t>
      </w:r>
      <w:r w:rsidR="00D4147E" w:rsidRPr="00F41DF8">
        <w:rPr>
          <w:rFonts w:ascii="Arial" w:hAnsi="Arial" w:cs="Arial"/>
          <w:sz w:val="20"/>
          <w:szCs w:val="20"/>
        </w:rPr>
        <w:t xml:space="preserve"> </w:t>
      </w:r>
      <w:r w:rsidRPr="00F41DF8">
        <w:rPr>
          <w:rFonts w:ascii="Arial" w:hAnsi="Arial" w:cs="Arial"/>
          <w:sz w:val="20"/>
          <w:szCs w:val="20"/>
        </w:rPr>
        <w:t>when</w:t>
      </w:r>
      <w:r w:rsidR="00D4147E" w:rsidRPr="00F41DF8">
        <w:rPr>
          <w:rFonts w:ascii="Arial" w:hAnsi="Arial" w:cs="Arial"/>
          <w:sz w:val="20"/>
          <w:szCs w:val="20"/>
        </w:rPr>
        <w:t xml:space="preserve"> </w:t>
      </w:r>
      <w:r w:rsidRPr="00F41DF8">
        <w:rPr>
          <w:rFonts w:ascii="Arial" w:hAnsi="Arial" w:cs="Arial"/>
          <w:sz w:val="20"/>
          <w:szCs w:val="20"/>
        </w:rPr>
        <w:t>no</w:t>
      </w:r>
      <w:r w:rsidR="00D4147E" w:rsidRPr="00F41DF8">
        <w:rPr>
          <w:rFonts w:ascii="Arial" w:hAnsi="Arial" w:cs="Arial"/>
          <w:sz w:val="20"/>
          <w:szCs w:val="20"/>
        </w:rPr>
        <w:t xml:space="preserve"> </w:t>
      </w:r>
      <w:r w:rsidRPr="00F41DF8">
        <w:rPr>
          <w:rFonts w:ascii="Arial" w:hAnsi="Arial" w:cs="Arial"/>
          <w:sz w:val="20"/>
          <w:szCs w:val="20"/>
        </w:rPr>
        <w:t>longer</w:t>
      </w:r>
      <w:r w:rsidR="00D4147E" w:rsidRPr="00F41DF8">
        <w:rPr>
          <w:rFonts w:ascii="Arial" w:hAnsi="Arial" w:cs="Arial"/>
          <w:sz w:val="20"/>
          <w:szCs w:val="20"/>
        </w:rPr>
        <w:t xml:space="preserve"> </w:t>
      </w:r>
      <w:r w:rsidRPr="00F41DF8">
        <w:rPr>
          <w:rFonts w:ascii="Arial" w:hAnsi="Arial" w:cs="Arial"/>
          <w:sz w:val="20"/>
          <w:szCs w:val="20"/>
        </w:rPr>
        <w:t>required.</w:t>
      </w:r>
    </w:p>
    <w:p w14:paraId="312E1430" w14:textId="437D4B61" w:rsidR="00C42F09" w:rsidRPr="00F41DF8" w:rsidRDefault="002F099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Resideo</w:t>
      </w:r>
      <w:r w:rsidR="00D4147E" w:rsidRPr="00F41DF8">
        <w:rPr>
          <w:rFonts w:ascii="Arial" w:hAnsi="Arial" w:cs="Arial"/>
          <w:sz w:val="20"/>
          <w:szCs w:val="20"/>
        </w:rPr>
        <w:t xml:space="preserve"> </w:t>
      </w:r>
      <w:r w:rsidR="004530C7">
        <w:rPr>
          <w:rFonts w:ascii="Arial" w:hAnsi="Arial" w:cs="Arial"/>
          <w:sz w:val="20"/>
          <w:szCs w:val="20"/>
        </w:rPr>
        <w:t xml:space="preserve">Sensitive Data,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Network</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00D4147E" w:rsidRPr="00F41DF8">
        <w:rPr>
          <w:rFonts w:ascii="Arial" w:hAnsi="Arial" w:cs="Arial"/>
          <w:sz w:val="20"/>
          <w:szCs w:val="20"/>
        </w:rPr>
        <w:t xml:space="preserve"> </w:t>
      </w:r>
      <w:r w:rsidRPr="00F41DF8">
        <w:rPr>
          <w:rFonts w:ascii="Arial" w:hAnsi="Arial" w:cs="Arial"/>
          <w:sz w:val="20"/>
          <w:szCs w:val="20"/>
        </w:rPr>
        <w:t>by</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0A191B" w:rsidRPr="00F41DF8">
        <w:rPr>
          <w:rFonts w:ascii="Arial" w:hAnsi="Arial" w:cs="Arial"/>
          <w:sz w:val="20"/>
          <w:szCs w:val="20"/>
        </w:rPr>
        <w:t>Personnel</w:t>
      </w:r>
      <w:r w:rsidR="00D4147E" w:rsidRPr="00F41DF8">
        <w:rPr>
          <w:rFonts w:ascii="Arial" w:hAnsi="Arial" w:cs="Arial"/>
          <w:sz w:val="20"/>
          <w:szCs w:val="20"/>
        </w:rPr>
        <w:t xml:space="preserve"> </w:t>
      </w:r>
      <w:r w:rsidRPr="00F41DF8">
        <w:rPr>
          <w:rFonts w:ascii="Arial" w:hAnsi="Arial" w:cs="Arial"/>
          <w:sz w:val="20"/>
          <w:szCs w:val="20"/>
        </w:rPr>
        <w:t>is</w:t>
      </w:r>
      <w:r w:rsidR="00D4147E" w:rsidRPr="00F41DF8">
        <w:rPr>
          <w:rFonts w:ascii="Arial" w:hAnsi="Arial" w:cs="Arial"/>
          <w:sz w:val="20"/>
          <w:szCs w:val="20"/>
        </w:rPr>
        <w:t xml:space="preserve"> </w:t>
      </w:r>
      <w:r w:rsidR="004E5E51" w:rsidRPr="00F41DF8">
        <w:rPr>
          <w:rFonts w:ascii="Arial" w:hAnsi="Arial" w:cs="Arial"/>
          <w:sz w:val="20"/>
          <w:szCs w:val="20"/>
        </w:rPr>
        <w:t>strictly</w:t>
      </w:r>
      <w:r w:rsidR="00D4147E" w:rsidRPr="00F41DF8">
        <w:rPr>
          <w:rFonts w:ascii="Arial" w:hAnsi="Arial" w:cs="Arial"/>
          <w:sz w:val="20"/>
          <w:szCs w:val="20"/>
        </w:rPr>
        <w:t xml:space="preserve"> </w:t>
      </w:r>
      <w:r w:rsidRPr="00F41DF8">
        <w:rPr>
          <w:rFonts w:ascii="Arial" w:hAnsi="Arial" w:cs="Arial"/>
          <w:sz w:val="20"/>
          <w:szCs w:val="20"/>
        </w:rPr>
        <w:t>limited</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004E5E51" w:rsidRPr="00F41DF8">
        <w:rPr>
          <w:rFonts w:ascii="Arial" w:hAnsi="Arial" w:cs="Arial"/>
          <w:sz w:val="20"/>
          <w:szCs w:val="20"/>
        </w:rPr>
        <w:t>performance</w:t>
      </w:r>
      <w:r w:rsidR="00D4147E" w:rsidRPr="00F41DF8">
        <w:rPr>
          <w:rFonts w:ascii="Arial" w:hAnsi="Arial" w:cs="Arial"/>
          <w:sz w:val="20"/>
          <w:szCs w:val="20"/>
        </w:rPr>
        <w:t xml:space="preserve"> </w:t>
      </w:r>
      <w:r w:rsidR="004E5E51" w:rsidRPr="00F41DF8">
        <w:rPr>
          <w:rFonts w:ascii="Arial" w:hAnsi="Arial" w:cs="Arial"/>
          <w:sz w:val="20"/>
          <w:szCs w:val="20"/>
        </w:rPr>
        <w:t>of</w:t>
      </w:r>
      <w:r w:rsidR="00D4147E" w:rsidRPr="00F41DF8">
        <w:rPr>
          <w:rFonts w:ascii="Arial" w:hAnsi="Arial" w:cs="Arial"/>
          <w:sz w:val="20"/>
          <w:szCs w:val="20"/>
        </w:rPr>
        <w:t xml:space="preserve"> </w:t>
      </w:r>
      <w:r w:rsidR="004E5E51" w:rsidRPr="00F41DF8">
        <w:rPr>
          <w:rFonts w:ascii="Arial" w:hAnsi="Arial" w:cs="Arial"/>
          <w:sz w:val="20"/>
          <w:szCs w:val="20"/>
        </w:rPr>
        <w:t>the</w:t>
      </w:r>
      <w:r w:rsidR="00D4147E" w:rsidRPr="00F41DF8">
        <w:rPr>
          <w:rFonts w:ascii="Arial" w:hAnsi="Arial" w:cs="Arial"/>
          <w:sz w:val="20"/>
          <w:szCs w:val="20"/>
        </w:rPr>
        <w:t xml:space="preserve"> </w:t>
      </w:r>
      <w:r w:rsidR="000A191B" w:rsidRPr="00F41DF8">
        <w:rPr>
          <w:rFonts w:ascii="Arial" w:hAnsi="Arial" w:cs="Arial"/>
          <w:sz w:val="20"/>
          <w:szCs w:val="20"/>
        </w:rPr>
        <w:t>Service</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as</w:t>
      </w:r>
      <w:r w:rsidR="00D4147E" w:rsidRPr="00F41DF8">
        <w:rPr>
          <w:rFonts w:ascii="Arial" w:hAnsi="Arial" w:cs="Arial"/>
          <w:sz w:val="20"/>
          <w:szCs w:val="20"/>
        </w:rPr>
        <w:t xml:space="preserve"> </w:t>
      </w:r>
      <w:r w:rsidRPr="00F41DF8">
        <w:rPr>
          <w:rFonts w:ascii="Arial" w:hAnsi="Arial" w:cs="Arial"/>
          <w:sz w:val="20"/>
          <w:szCs w:val="20"/>
        </w:rPr>
        <w:t>specified</w:t>
      </w:r>
      <w:r w:rsidR="00D4147E" w:rsidRPr="00F41DF8">
        <w:rPr>
          <w:rFonts w:ascii="Arial" w:hAnsi="Arial" w:cs="Arial"/>
          <w:sz w:val="20"/>
          <w:szCs w:val="20"/>
        </w:rPr>
        <w:t xml:space="preserve"> </w:t>
      </w:r>
      <w:r w:rsidRPr="00F41DF8">
        <w:rPr>
          <w:rFonts w:ascii="Arial" w:hAnsi="Arial" w:cs="Arial"/>
          <w:sz w:val="20"/>
          <w:szCs w:val="20"/>
        </w:rPr>
        <w:t>in</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00BE60A8" w:rsidRPr="00F41DF8">
        <w:rPr>
          <w:rFonts w:ascii="Arial" w:hAnsi="Arial" w:cs="Arial"/>
          <w:sz w:val="20"/>
          <w:szCs w:val="20"/>
        </w:rPr>
        <w:t>A</w:t>
      </w:r>
      <w:r w:rsidRPr="00F41DF8">
        <w:rPr>
          <w:rFonts w:ascii="Arial" w:hAnsi="Arial" w:cs="Arial"/>
          <w:sz w:val="20"/>
          <w:szCs w:val="20"/>
        </w:rPr>
        <w:t>greement.</w:t>
      </w:r>
    </w:p>
    <w:p w14:paraId="37C474F4" w14:textId="6E539FC7" w:rsidR="000A0244" w:rsidRPr="00F41DF8" w:rsidRDefault="000A0244"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Strong</w:t>
      </w:r>
      <w:r w:rsidR="00D4147E" w:rsidRPr="00F41DF8">
        <w:rPr>
          <w:rFonts w:ascii="Arial" w:hAnsi="Arial" w:cs="Arial"/>
          <w:sz w:val="20"/>
          <w:szCs w:val="20"/>
        </w:rPr>
        <w:t xml:space="preserve"> </w:t>
      </w:r>
      <w:r w:rsidRPr="00F41DF8">
        <w:rPr>
          <w:rFonts w:ascii="Arial" w:hAnsi="Arial" w:cs="Arial"/>
          <w:sz w:val="20"/>
          <w:szCs w:val="20"/>
        </w:rPr>
        <w:t>password</w:t>
      </w:r>
      <w:r w:rsidR="00D4147E" w:rsidRPr="00F41DF8">
        <w:rPr>
          <w:rFonts w:ascii="Arial" w:hAnsi="Arial" w:cs="Arial"/>
          <w:sz w:val="20"/>
          <w:szCs w:val="20"/>
        </w:rPr>
        <w:t xml:space="preserve"> </w:t>
      </w:r>
      <w:r w:rsidRPr="00F41DF8">
        <w:rPr>
          <w:rFonts w:ascii="Arial" w:hAnsi="Arial" w:cs="Arial"/>
          <w:sz w:val="20"/>
          <w:szCs w:val="20"/>
        </w:rPr>
        <w:t>practices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implemented,</w:t>
      </w:r>
      <w:r w:rsidR="00D4147E" w:rsidRPr="00F41DF8">
        <w:rPr>
          <w:rFonts w:ascii="Arial" w:hAnsi="Arial" w:cs="Arial"/>
          <w:sz w:val="20"/>
          <w:szCs w:val="20"/>
        </w:rPr>
        <w:t xml:space="preserve"> </w:t>
      </w:r>
      <w:r w:rsidRPr="00F41DF8">
        <w:rPr>
          <w:rFonts w:ascii="Arial" w:hAnsi="Arial" w:cs="Arial"/>
          <w:sz w:val="20"/>
          <w:szCs w:val="20"/>
        </w:rPr>
        <w:t>including</w:t>
      </w:r>
      <w:r w:rsidR="00D4147E" w:rsidRPr="00F41DF8">
        <w:rPr>
          <w:rFonts w:ascii="Arial" w:hAnsi="Arial" w:cs="Arial"/>
          <w:sz w:val="20"/>
          <w:szCs w:val="20"/>
        </w:rPr>
        <w:t xml:space="preserve"> </w:t>
      </w:r>
      <w:r w:rsidRPr="00F41DF8">
        <w:rPr>
          <w:rFonts w:ascii="Arial" w:hAnsi="Arial" w:cs="Arial"/>
          <w:sz w:val="20"/>
          <w:szCs w:val="20"/>
        </w:rPr>
        <w:t>minimum</w:t>
      </w:r>
      <w:r w:rsidR="00D4147E" w:rsidRPr="00F41DF8">
        <w:rPr>
          <w:rFonts w:ascii="Arial" w:hAnsi="Arial" w:cs="Arial"/>
          <w:sz w:val="20"/>
          <w:szCs w:val="20"/>
        </w:rPr>
        <w:t xml:space="preserve"> </w:t>
      </w:r>
      <w:r w:rsidRPr="00F41DF8">
        <w:rPr>
          <w:rFonts w:ascii="Arial" w:hAnsi="Arial" w:cs="Arial"/>
          <w:sz w:val="20"/>
          <w:szCs w:val="20"/>
        </w:rPr>
        <w:t>password</w:t>
      </w:r>
      <w:r w:rsidR="00D4147E" w:rsidRPr="00F41DF8">
        <w:rPr>
          <w:rFonts w:ascii="Arial" w:hAnsi="Arial" w:cs="Arial"/>
          <w:sz w:val="20"/>
          <w:szCs w:val="20"/>
        </w:rPr>
        <w:t xml:space="preserve"> </w:t>
      </w:r>
      <w:r w:rsidRPr="00F41DF8">
        <w:rPr>
          <w:rFonts w:ascii="Arial" w:hAnsi="Arial" w:cs="Arial"/>
          <w:sz w:val="20"/>
          <w:szCs w:val="20"/>
        </w:rPr>
        <w:t>length</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complexity</w:t>
      </w:r>
      <w:r w:rsidR="00D4147E" w:rsidRPr="00F41DF8">
        <w:rPr>
          <w:rFonts w:ascii="Arial" w:hAnsi="Arial" w:cs="Arial"/>
          <w:sz w:val="20"/>
          <w:szCs w:val="20"/>
        </w:rPr>
        <w:t xml:space="preserve"> </w:t>
      </w:r>
      <w:r w:rsidRPr="00F41DF8">
        <w:rPr>
          <w:rFonts w:ascii="Arial" w:hAnsi="Arial" w:cs="Arial"/>
          <w:sz w:val="20"/>
          <w:szCs w:val="20"/>
        </w:rPr>
        <w:t>requirements</w:t>
      </w:r>
      <w:r w:rsidR="00D4147E" w:rsidRPr="00F41DF8">
        <w:rPr>
          <w:rFonts w:ascii="Arial" w:hAnsi="Arial" w:cs="Arial"/>
          <w:sz w:val="20"/>
          <w:szCs w:val="20"/>
        </w:rPr>
        <w:t xml:space="preserve"> </w:t>
      </w:r>
      <w:r w:rsidRPr="00F41DF8">
        <w:rPr>
          <w:rFonts w:ascii="Arial" w:hAnsi="Arial" w:cs="Arial"/>
          <w:sz w:val="20"/>
          <w:szCs w:val="20"/>
        </w:rPr>
        <w:t>(e.g.</w:t>
      </w:r>
      <w:r w:rsidR="00D4147E" w:rsidRPr="00F41DF8">
        <w:rPr>
          <w:rFonts w:ascii="Arial" w:hAnsi="Arial" w:cs="Arial"/>
          <w:sz w:val="20"/>
          <w:szCs w:val="20"/>
        </w:rPr>
        <w:t xml:space="preserve"> </w:t>
      </w:r>
      <w:r w:rsidRPr="00F41DF8">
        <w:rPr>
          <w:rFonts w:ascii="Arial" w:hAnsi="Arial" w:cs="Arial"/>
          <w:sz w:val="20"/>
          <w:szCs w:val="20"/>
        </w:rPr>
        <w:t>no</w:t>
      </w:r>
      <w:r w:rsidR="00D4147E" w:rsidRPr="00F41DF8">
        <w:rPr>
          <w:rFonts w:ascii="Arial" w:hAnsi="Arial" w:cs="Arial"/>
          <w:sz w:val="20"/>
          <w:szCs w:val="20"/>
        </w:rPr>
        <w:t xml:space="preserve"> </w:t>
      </w:r>
      <w:r w:rsidRPr="00F41DF8">
        <w:rPr>
          <w:rFonts w:ascii="Arial" w:hAnsi="Arial" w:cs="Arial"/>
          <w:sz w:val="20"/>
          <w:szCs w:val="20"/>
        </w:rPr>
        <w:t>dictionary</w:t>
      </w:r>
      <w:r w:rsidR="00D4147E" w:rsidRPr="00F41DF8">
        <w:rPr>
          <w:rFonts w:ascii="Arial" w:hAnsi="Arial" w:cs="Arial"/>
          <w:sz w:val="20"/>
          <w:szCs w:val="20"/>
        </w:rPr>
        <w:t xml:space="preserve"> </w:t>
      </w:r>
      <w:r w:rsidRPr="00F41DF8">
        <w:rPr>
          <w:rFonts w:ascii="Arial" w:hAnsi="Arial" w:cs="Arial"/>
          <w:sz w:val="20"/>
          <w:szCs w:val="20"/>
        </w:rPr>
        <w:t>words,</w:t>
      </w:r>
      <w:r w:rsidR="00D4147E" w:rsidRPr="00F41DF8">
        <w:rPr>
          <w:rFonts w:ascii="Arial" w:hAnsi="Arial" w:cs="Arial"/>
          <w:sz w:val="20"/>
          <w:szCs w:val="20"/>
        </w:rPr>
        <w:t xml:space="preserve"> </w:t>
      </w:r>
      <w:r w:rsidRPr="00F41DF8">
        <w:rPr>
          <w:rFonts w:ascii="Arial" w:hAnsi="Arial" w:cs="Arial"/>
          <w:sz w:val="20"/>
          <w:szCs w:val="20"/>
        </w:rPr>
        <w:t>use</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mix</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alpha</w:t>
      </w:r>
      <w:r w:rsidR="00D4147E" w:rsidRPr="00F41DF8">
        <w:rPr>
          <w:rFonts w:ascii="Arial" w:hAnsi="Arial" w:cs="Arial"/>
          <w:sz w:val="20"/>
          <w:szCs w:val="20"/>
        </w:rPr>
        <w:t xml:space="preserve"> </w:t>
      </w:r>
      <w:r w:rsidRPr="00F41DF8">
        <w:rPr>
          <w:rFonts w:ascii="Arial" w:hAnsi="Arial" w:cs="Arial"/>
          <w:sz w:val="20"/>
          <w:szCs w:val="20"/>
        </w:rPr>
        <w:t>numeric</w:t>
      </w:r>
      <w:r w:rsidR="00D4147E" w:rsidRPr="00F41DF8">
        <w:rPr>
          <w:rFonts w:ascii="Arial" w:hAnsi="Arial" w:cs="Arial"/>
          <w:sz w:val="20"/>
          <w:szCs w:val="20"/>
        </w:rPr>
        <w:t xml:space="preserve"> </w:t>
      </w:r>
      <w:r w:rsidRPr="00F41DF8">
        <w:rPr>
          <w:rFonts w:ascii="Arial" w:hAnsi="Arial" w:cs="Arial"/>
          <w:sz w:val="20"/>
          <w:szCs w:val="20"/>
        </w:rPr>
        <w:t>characters</w:t>
      </w:r>
      <w:r w:rsidR="00D4147E" w:rsidRPr="00F41DF8">
        <w:rPr>
          <w:rFonts w:ascii="Arial" w:hAnsi="Arial" w:cs="Arial"/>
          <w:sz w:val="20"/>
          <w:szCs w:val="20"/>
        </w:rPr>
        <w:t xml:space="preserve"> </w:t>
      </w:r>
      <w:r w:rsidRPr="00F41DF8">
        <w:rPr>
          <w:rFonts w:ascii="Arial" w:hAnsi="Arial" w:cs="Arial"/>
          <w:sz w:val="20"/>
          <w:szCs w:val="20"/>
        </w:rPr>
        <w:t>etc.).</w:t>
      </w:r>
    </w:p>
    <w:p w14:paraId="056629D1" w14:textId="587C54B8" w:rsidR="000A0244" w:rsidRPr="00F41DF8" w:rsidRDefault="004E3D3E"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Passwords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have</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defined</w:t>
      </w:r>
      <w:r w:rsidR="00D4147E" w:rsidRPr="00F41DF8">
        <w:rPr>
          <w:rFonts w:ascii="Arial" w:hAnsi="Arial" w:cs="Arial"/>
          <w:sz w:val="20"/>
          <w:szCs w:val="20"/>
        </w:rPr>
        <w:t xml:space="preserve"> </w:t>
      </w:r>
      <w:r w:rsidRPr="00F41DF8">
        <w:rPr>
          <w:rFonts w:ascii="Arial" w:hAnsi="Arial" w:cs="Arial"/>
          <w:sz w:val="20"/>
          <w:szCs w:val="20"/>
        </w:rPr>
        <w:t>expiration</w:t>
      </w:r>
      <w:r w:rsidR="00D4147E" w:rsidRPr="00F41DF8">
        <w:rPr>
          <w:rFonts w:ascii="Arial" w:hAnsi="Arial" w:cs="Arial"/>
          <w:sz w:val="20"/>
          <w:szCs w:val="20"/>
        </w:rPr>
        <w:t xml:space="preserve"> </w:t>
      </w:r>
      <w:r w:rsidRPr="00F41DF8">
        <w:rPr>
          <w:rFonts w:ascii="Arial" w:hAnsi="Arial" w:cs="Arial"/>
          <w:sz w:val="20"/>
          <w:szCs w:val="20"/>
        </w:rPr>
        <w:t>period</w:t>
      </w:r>
      <w:r w:rsidR="00D4147E" w:rsidRPr="00F41DF8">
        <w:rPr>
          <w:rFonts w:ascii="Arial" w:hAnsi="Arial" w:cs="Arial"/>
          <w:sz w:val="20"/>
          <w:szCs w:val="20"/>
        </w:rPr>
        <w:t xml:space="preserve"> </w:t>
      </w:r>
      <w:r w:rsidRPr="00F41DF8">
        <w:rPr>
          <w:rFonts w:ascii="Arial" w:hAnsi="Arial" w:cs="Arial"/>
          <w:sz w:val="20"/>
          <w:szCs w:val="20"/>
        </w:rPr>
        <w:t>corresponding</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password</w:t>
      </w:r>
      <w:r w:rsidR="00D4147E" w:rsidRPr="00F41DF8">
        <w:rPr>
          <w:rFonts w:ascii="Arial" w:hAnsi="Arial" w:cs="Arial"/>
          <w:sz w:val="20"/>
          <w:szCs w:val="20"/>
        </w:rPr>
        <w:t xml:space="preserve"> </w:t>
      </w:r>
      <w:r w:rsidRPr="00F41DF8">
        <w:rPr>
          <w:rFonts w:ascii="Arial" w:hAnsi="Arial" w:cs="Arial"/>
          <w:sz w:val="20"/>
          <w:szCs w:val="20"/>
        </w:rPr>
        <w:t>practices</w:t>
      </w:r>
      <w:r w:rsidR="00D4147E" w:rsidRPr="00F41DF8">
        <w:rPr>
          <w:rFonts w:ascii="Arial" w:hAnsi="Arial" w:cs="Arial"/>
          <w:sz w:val="20"/>
          <w:szCs w:val="20"/>
        </w:rPr>
        <w:t xml:space="preserve"> </w:t>
      </w:r>
      <w:r w:rsidR="001541D6" w:rsidRPr="00F41DF8">
        <w:rPr>
          <w:rFonts w:ascii="Arial" w:hAnsi="Arial" w:cs="Arial"/>
          <w:sz w:val="20"/>
          <w:szCs w:val="20"/>
        </w:rPr>
        <w:t>defined</w:t>
      </w:r>
      <w:r w:rsidR="00D4147E" w:rsidRPr="00F41DF8">
        <w:rPr>
          <w:rFonts w:ascii="Arial" w:hAnsi="Arial" w:cs="Arial"/>
          <w:sz w:val="20"/>
          <w:szCs w:val="20"/>
        </w:rPr>
        <w:t xml:space="preserve"> </w:t>
      </w:r>
      <w:r w:rsidR="001541D6" w:rsidRPr="00F41DF8">
        <w:rPr>
          <w:rFonts w:ascii="Arial" w:hAnsi="Arial" w:cs="Arial"/>
          <w:sz w:val="20"/>
          <w:szCs w:val="20"/>
        </w:rPr>
        <w:t>by</w:t>
      </w:r>
      <w:r w:rsidR="00D4147E" w:rsidRPr="00F41DF8">
        <w:rPr>
          <w:rFonts w:ascii="Arial" w:hAnsi="Arial" w:cs="Arial"/>
          <w:sz w:val="20"/>
          <w:szCs w:val="20"/>
        </w:rPr>
        <w:t xml:space="preserve"> </w:t>
      </w:r>
      <w:r w:rsidRPr="00F41DF8">
        <w:rPr>
          <w:rFonts w:ascii="Arial" w:hAnsi="Arial" w:cs="Arial"/>
          <w:sz w:val="20"/>
          <w:szCs w:val="20"/>
        </w:rPr>
        <w:t>all</w:t>
      </w:r>
      <w:r w:rsidR="00D4147E" w:rsidRPr="00F41DF8">
        <w:rPr>
          <w:rFonts w:ascii="Arial" w:hAnsi="Arial" w:cs="Arial"/>
          <w:sz w:val="20"/>
          <w:szCs w:val="20"/>
        </w:rPr>
        <w:t xml:space="preserve"> </w:t>
      </w:r>
      <w:r w:rsidRPr="00F41DF8">
        <w:rPr>
          <w:rFonts w:ascii="Arial" w:hAnsi="Arial" w:cs="Arial"/>
          <w:sz w:val="20"/>
          <w:szCs w:val="20"/>
        </w:rPr>
        <w:t>requirements</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Pr="00F41DF8">
        <w:rPr>
          <w:rFonts w:ascii="Arial" w:hAnsi="Arial" w:cs="Arial"/>
          <w:sz w:val="20"/>
          <w:szCs w:val="20"/>
        </w:rPr>
        <w:t>memorized</w:t>
      </w:r>
      <w:r w:rsidR="00D4147E" w:rsidRPr="00F41DF8">
        <w:rPr>
          <w:rFonts w:ascii="Arial" w:hAnsi="Arial" w:cs="Arial"/>
          <w:sz w:val="20"/>
          <w:szCs w:val="20"/>
        </w:rPr>
        <w:t xml:space="preserve"> </w:t>
      </w:r>
      <w:r w:rsidRPr="00F41DF8">
        <w:rPr>
          <w:rFonts w:ascii="Arial" w:hAnsi="Arial" w:cs="Arial"/>
          <w:sz w:val="20"/>
          <w:szCs w:val="20"/>
        </w:rPr>
        <w:t>secrets</w:t>
      </w:r>
      <w:r w:rsidR="00D4147E" w:rsidRPr="00F41DF8">
        <w:rPr>
          <w:rFonts w:ascii="Arial" w:hAnsi="Arial" w:cs="Arial"/>
          <w:sz w:val="20"/>
          <w:szCs w:val="20"/>
        </w:rPr>
        <w:t xml:space="preserve"> </w:t>
      </w:r>
      <w:r w:rsidRPr="00F41DF8">
        <w:rPr>
          <w:rFonts w:ascii="Arial" w:hAnsi="Arial" w:cs="Arial"/>
          <w:sz w:val="20"/>
          <w:szCs w:val="20"/>
        </w:rPr>
        <w:t>found</w:t>
      </w:r>
      <w:r w:rsidR="00D4147E" w:rsidRPr="00F41DF8">
        <w:rPr>
          <w:rFonts w:ascii="Arial" w:hAnsi="Arial" w:cs="Arial"/>
          <w:sz w:val="20"/>
          <w:szCs w:val="20"/>
        </w:rPr>
        <w:t xml:space="preserve"> </w:t>
      </w:r>
      <w:r w:rsidRPr="00F41DF8">
        <w:rPr>
          <w:rFonts w:ascii="Arial" w:hAnsi="Arial" w:cs="Arial"/>
          <w:sz w:val="20"/>
          <w:szCs w:val="20"/>
        </w:rPr>
        <w:t>in</w:t>
      </w:r>
      <w:r w:rsidR="00D4147E" w:rsidRPr="00F41DF8">
        <w:rPr>
          <w:rFonts w:ascii="Arial" w:hAnsi="Arial" w:cs="Arial"/>
          <w:sz w:val="20"/>
          <w:szCs w:val="20"/>
        </w:rPr>
        <w:t xml:space="preserve"> </w:t>
      </w:r>
      <w:r w:rsidR="0044537E" w:rsidRPr="00F41DF8">
        <w:rPr>
          <w:rFonts w:ascii="Arial" w:hAnsi="Arial" w:cs="Arial"/>
          <w:sz w:val="20"/>
          <w:szCs w:val="20"/>
        </w:rPr>
        <w:t>recognized</w:t>
      </w:r>
      <w:r w:rsidR="00D4147E" w:rsidRPr="00F41DF8">
        <w:rPr>
          <w:rFonts w:ascii="Arial" w:hAnsi="Arial" w:cs="Arial"/>
          <w:sz w:val="20"/>
          <w:szCs w:val="20"/>
        </w:rPr>
        <w:t xml:space="preserve"> </w:t>
      </w:r>
      <w:r w:rsidR="00D40507" w:rsidRPr="00F41DF8">
        <w:rPr>
          <w:rFonts w:ascii="Arial" w:hAnsi="Arial" w:cs="Arial"/>
          <w:sz w:val="20"/>
          <w:szCs w:val="20"/>
        </w:rPr>
        <w:t>industry</w:t>
      </w:r>
      <w:r w:rsidR="00D4147E" w:rsidRPr="00F41DF8">
        <w:rPr>
          <w:rFonts w:ascii="Arial" w:hAnsi="Arial" w:cs="Arial"/>
          <w:sz w:val="20"/>
          <w:szCs w:val="20"/>
        </w:rPr>
        <w:t xml:space="preserve"> </w:t>
      </w:r>
      <w:r w:rsidR="0044537E" w:rsidRPr="00F41DF8">
        <w:rPr>
          <w:rFonts w:ascii="Arial" w:hAnsi="Arial" w:cs="Arial"/>
          <w:sz w:val="20"/>
          <w:szCs w:val="20"/>
        </w:rPr>
        <w:t>standard</w:t>
      </w:r>
      <w:r w:rsidR="00214984" w:rsidRPr="00F41DF8">
        <w:rPr>
          <w:rFonts w:ascii="Arial" w:hAnsi="Arial" w:cs="Arial"/>
          <w:sz w:val="20"/>
          <w:szCs w:val="20"/>
        </w:rPr>
        <w:t>s</w:t>
      </w:r>
      <w:r w:rsidR="00D4147E" w:rsidRPr="00F41DF8">
        <w:rPr>
          <w:rFonts w:ascii="Arial" w:hAnsi="Arial" w:cs="Arial"/>
          <w:sz w:val="20"/>
          <w:szCs w:val="20"/>
        </w:rPr>
        <w:t xml:space="preserve"> </w:t>
      </w:r>
      <w:r w:rsidR="00B93BA3" w:rsidRPr="00F41DF8">
        <w:rPr>
          <w:rFonts w:ascii="Arial" w:hAnsi="Arial" w:cs="Arial"/>
          <w:sz w:val="20"/>
          <w:szCs w:val="20"/>
        </w:rPr>
        <w:t>(e.g.</w:t>
      </w:r>
      <w:r w:rsidR="00D4147E" w:rsidRPr="00F41DF8">
        <w:rPr>
          <w:rFonts w:ascii="Arial" w:hAnsi="Arial" w:cs="Arial"/>
          <w:sz w:val="20"/>
          <w:szCs w:val="20"/>
        </w:rPr>
        <w:t xml:space="preserve"> </w:t>
      </w:r>
      <w:r w:rsidRPr="00F41DF8">
        <w:rPr>
          <w:rFonts w:ascii="Arial" w:hAnsi="Arial" w:cs="Arial"/>
          <w:sz w:val="20"/>
          <w:szCs w:val="20"/>
        </w:rPr>
        <w:t>National</w:t>
      </w:r>
      <w:r w:rsidR="00D4147E" w:rsidRPr="00F41DF8">
        <w:rPr>
          <w:rFonts w:ascii="Arial" w:hAnsi="Arial" w:cs="Arial"/>
          <w:sz w:val="20"/>
          <w:szCs w:val="20"/>
        </w:rPr>
        <w:t xml:space="preserve"> </w:t>
      </w:r>
      <w:r w:rsidRPr="00F41DF8">
        <w:rPr>
          <w:rFonts w:ascii="Arial" w:hAnsi="Arial" w:cs="Arial"/>
          <w:sz w:val="20"/>
          <w:szCs w:val="20"/>
        </w:rPr>
        <w:t>Institute</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Standards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Technology</w:t>
      </w:r>
      <w:r w:rsidR="00D4147E" w:rsidRPr="00F41DF8">
        <w:rPr>
          <w:rFonts w:ascii="Arial" w:hAnsi="Arial" w:cs="Arial"/>
          <w:sz w:val="20"/>
          <w:szCs w:val="20"/>
        </w:rPr>
        <w:t xml:space="preserve"> </w:t>
      </w:r>
      <w:r w:rsidRPr="00F41DF8">
        <w:rPr>
          <w:rFonts w:ascii="Arial" w:hAnsi="Arial" w:cs="Arial"/>
          <w:sz w:val="20"/>
          <w:szCs w:val="20"/>
        </w:rPr>
        <w:t>(NIST)</w:t>
      </w:r>
      <w:r w:rsidR="00D4147E" w:rsidRPr="00F41DF8">
        <w:rPr>
          <w:rFonts w:ascii="Arial" w:hAnsi="Arial" w:cs="Arial"/>
          <w:sz w:val="20"/>
          <w:szCs w:val="20"/>
        </w:rPr>
        <w:t xml:space="preserve"> </w:t>
      </w:r>
      <w:r w:rsidRPr="00F41DF8">
        <w:rPr>
          <w:rFonts w:ascii="Arial" w:hAnsi="Arial" w:cs="Arial"/>
          <w:sz w:val="20"/>
          <w:szCs w:val="20"/>
        </w:rPr>
        <w:t>Special</w:t>
      </w:r>
      <w:r w:rsidR="00D4147E" w:rsidRPr="00F41DF8">
        <w:rPr>
          <w:rFonts w:ascii="Arial" w:hAnsi="Arial" w:cs="Arial"/>
          <w:sz w:val="20"/>
          <w:szCs w:val="20"/>
        </w:rPr>
        <w:t xml:space="preserve"> </w:t>
      </w:r>
      <w:r w:rsidRPr="00F41DF8">
        <w:rPr>
          <w:rFonts w:ascii="Arial" w:hAnsi="Arial" w:cs="Arial"/>
          <w:sz w:val="20"/>
          <w:szCs w:val="20"/>
        </w:rPr>
        <w:t>Publication</w:t>
      </w:r>
      <w:r w:rsidR="00D4147E" w:rsidRPr="00F41DF8">
        <w:rPr>
          <w:rFonts w:ascii="Arial" w:hAnsi="Arial" w:cs="Arial"/>
          <w:sz w:val="20"/>
          <w:szCs w:val="20"/>
        </w:rPr>
        <w:t xml:space="preserve"> </w:t>
      </w:r>
      <w:r w:rsidRPr="00F41DF8">
        <w:rPr>
          <w:rFonts w:ascii="Arial" w:hAnsi="Arial" w:cs="Arial"/>
          <w:sz w:val="20"/>
          <w:szCs w:val="20"/>
        </w:rPr>
        <w:t>800</w:t>
      </w:r>
      <w:r w:rsidRPr="00F41DF8">
        <w:rPr>
          <w:rFonts w:ascii="Cambria Math" w:hAnsi="Cambria Math" w:cs="Cambria Math"/>
          <w:sz w:val="20"/>
          <w:szCs w:val="20"/>
        </w:rPr>
        <w:t>‐</w:t>
      </w:r>
      <w:r w:rsidRPr="00F41DF8">
        <w:rPr>
          <w:rFonts w:ascii="Arial" w:hAnsi="Arial" w:cs="Arial"/>
          <w:sz w:val="20"/>
          <w:szCs w:val="20"/>
        </w:rPr>
        <w:t>53B</w:t>
      </w:r>
      <w:r w:rsidR="00B93BA3" w:rsidRPr="00F41DF8">
        <w:rPr>
          <w:rFonts w:ascii="Arial" w:hAnsi="Arial" w:cs="Arial"/>
          <w:sz w:val="20"/>
          <w:szCs w:val="20"/>
        </w:rPr>
        <w:t>)</w:t>
      </w:r>
      <w:r w:rsidRPr="00F41DF8">
        <w:rPr>
          <w:rFonts w:ascii="Arial" w:hAnsi="Arial" w:cs="Arial"/>
          <w:sz w:val="20"/>
          <w:szCs w:val="20"/>
        </w:rPr>
        <w:t>.</w:t>
      </w:r>
    </w:p>
    <w:p w14:paraId="3CDECD68" w14:textId="48A05D57" w:rsidR="00AF0534" w:rsidRPr="00F41DF8" w:rsidRDefault="00AF0534"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Passwords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distributed</w:t>
      </w:r>
      <w:r w:rsidR="00D4147E" w:rsidRPr="00F41DF8">
        <w:rPr>
          <w:rFonts w:ascii="Arial" w:hAnsi="Arial" w:cs="Arial"/>
          <w:sz w:val="20"/>
          <w:szCs w:val="20"/>
        </w:rPr>
        <w:t xml:space="preserve"> </w:t>
      </w:r>
      <w:r w:rsidRPr="00F41DF8">
        <w:rPr>
          <w:rFonts w:ascii="Arial" w:hAnsi="Arial" w:cs="Arial"/>
          <w:sz w:val="20"/>
          <w:szCs w:val="20"/>
        </w:rPr>
        <w:t>separately</w:t>
      </w:r>
      <w:r w:rsidR="00D4147E" w:rsidRPr="00F41DF8">
        <w:rPr>
          <w:rFonts w:ascii="Arial" w:hAnsi="Arial" w:cs="Arial"/>
          <w:sz w:val="20"/>
          <w:szCs w:val="20"/>
        </w:rPr>
        <w:t xml:space="preserve"> </w:t>
      </w:r>
      <w:r w:rsidRPr="00F41DF8">
        <w:rPr>
          <w:rFonts w:ascii="Arial" w:hAnsi="Arial" w:cs="Arial"/>
          <w:sz w:val="20"/>
          <w:szCs w:val="20"/>
        </w:rPr>
        <w:t>from</w:t>
      </w:r>
      <w:r w:rsidR="00D4147E" w:rsidRPr="00F41DF8">
        <w:rPr>
          <w:rFonts w:ascii="Arial" w:hAnsi="Arial" w:cs="Arial"/>
          <w:sz w:val="20"/>
          <w:szCs w:val="20"/>
        </w:rPr>
        <w:t xml:space="preserve"> </w:t>
      </w:r>
      <w:r w:rsidRPr="00F41DF8">
        <w:rPr>
          <w:rFonts w:ascii="Arial" w:hAnsi="Arial" w:cs="Arial"/>
          <w:sz w:val="20"/>
          <w:szCs w:val="20"/>
        </w:rPr>
        <w:t>account</w:t>
      </w:r>
      <w:r w:rsidR="00D4147E" w:rsidRPr="00F41DF8">
        <w:rPr>
          <w:rFonts w:ascii="Arial" w:hAnsi="Arial" w:cs="Arial"/>
          <w:sz w:val="20"/>
          <w:szCs w:val="20"/>
        </w:rPr>
        <w:t xml:space="preserve"> </w:t>
      </w:r>
      <w:r w:rsidRPr="00F41DF8">
        <w:rPr>
          <w:rFonts w:ascii="Arial" w:hAnsi="Arial" w:cs="Arial"/>
          <w:sz w:val="20"/>
          <w:szCs w:val="20"/>
        </w:rPr>
        <w:t>information,</w:t>
      </w:r>
      <w:r w:rsidR="00D4147E" w:rsidRPr="00F41DF8">
        <w:rPr>
          <w:rFonts w:ascii="Arial" w:hAnsi="Arial" w:cs="Arial"/>
          <w:sz w:val="20"/>
          <w:szCs w:val="20"/>
        </w:rPr>
        <w:t xml:space="preserve"> </w:t>
      </w:r>
      <w:r w:rsidRPr="00F41DF8">
        <w:rPr>
          <w:rFonts w:ascii="Arial" w:hAnsi="Arial" w:cs="Arial"/>
          <w:sz w:val="20"/>
          <w:szCs w:val="20"/>
        </w:rPr>
        <w:t>in</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manner</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Pr="00F41DF8">
        <w:rPr>
          <w:rFonts w:ascii="Arial" w:hAnsi="Arial" w:cs="Arial"/>
          <w:sz w:val="20"/>
          <w:szCs w:val="20"/>
        </w:rPr>
        <w:t>ensures</w:t>
      </w:r>
      <w:r w:rsidR="00D4147E" w:rsidRPr="00F41DF8">
        <w:rPr>
          <w:rFonts w:ascii="Arial" w:hAnsi="Arial" w:cs="Arial"/>
          <w:sz w:val="20"/>
          <w:szCs w:val="20"/>
        </w:rPr>
        <w:t xml:space="preserve"> </w:t>
      </w:r>
      <w:r w:rsidRPr="00F41DF8">
        <w:rPr>
          <w:rFonts w:ascii="Arial" w:hAnsi="Arial" w:cs="Arial"/>
          <w:sz w:val="20"/>
          <w:szCs w:val="20"/>
        </w:rPr>
        <w:t>confidentiality</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information.</w:t>
      </w:r>
    </w:p>
    <w:p w14:paraId="5C76A20E" w14:textId="3BCB4098" w:rsidR="00AF0534" w:rsidRPr="00F41DF8" w:rsidRDefault="00322525"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Passwords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encrypted</w:t>
      </w:r>
      <w:r w:rsidR="00D4147E" w:rsidRPr="00F41DF8">
        <w:rPr>
          <w:rFonts w:ascii="Arial" w:hAnsi="Arial" w:cs="Arial"/>
          <w:sz w:val="20"/>
          <w:szCs w:val="20"/>
        </w:rPr>
        <w:t xml:space="preserve"> </w:t>
      </w:r>
      <w:r w:rsidRPr="00F41DF8">
        <w:rPr>
          <w:rFonts w:ascii="Arial" w:hAnsi="Arial" w:cs="Arial"/>
          <w:sz w:val="20"/>
          <w:szCs w:val="20"/>
        </w:rPr>
        <w:t>when</w:t>
      </w:r>
      <w:r w:rsidR="00D4147E" w:rsidRPr="00F41DF8">
        <w:rPr>
          <w:rFonts w:ascii="Arial" w:hAnsi="Arial" w:cs="Arial"/>
          <w:sz w:val="20"/>
          <w:szCs w:val="20"/>
        </w:rPr>
        <w:t xml:space="preserve"> </w:t>
      </w:r>
      <w:r w:rsidRPr="00F41DF8">
        <w:rPr>
          <w:rFonts w:ascii="Arial" w:hAnsi="Arial" w:cs="Arial"/>
          <w:sz w:val="20"/>
          <w:szCs w:val="20"/>
        </w:rPr>
        <w:t>transmitted</w:t>
      </w:r>
      <w:r w:rsidR="00D4147E" w:rsidRPr="00F41DF8">
        <w:rPr>
          <w:rFonts w:ascii="Arial" w:hAnsi="Arial" w:cs="Arial"/>
          <w:sz w:val="20"/>
          <w:szCs w:val="20"/>
        </w:rPr>
        <w:t xml:space="preserve"> </w:t>
      </w:r>
      <w:r w:rsidRPr="00F41DF8">
        <w:rPr>
          <w:rFonts w:ascii="Arial" w:hAnsi="Arial" w:cs="Arial"/>
          <w:sz w:val="20"/>
          <w:szCs w:val="20"/>
        </w:rPr>
        <w:t>between</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Network</w:t>
      </w:r>
      <w:r w:rsidR="00D4147E" w:rsidRPr="00F41DF8">
        <w:rPr>
          <w:rFonts w:ascii="Arial" w:hAnsi="Arial" w:cs="Arial"/>
          <w:sz w:val="20"/>
          <w:szCs w:val="20"/>
        </w:rPr>
        <w:t xml:space="preserve"> </w:t>
      </w:r>
      <w:r w:rsidRPr="00F41DF8">
        <w:rPr>
          <w:rFonts w:ascii="Arial" w:hAnsi="Arial" w:cs="Arial"/>
          <w:sz w:val="20"/>
          <w:szCs w:val="20"/>
        </w:rPr>
        <w:t>devices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Pr="00F41DF8">
        <w:rPr>
          <w:rFonts w:ascii="Arial" w:hAnsi="Arial" w:cs="Arial"/>
          <w:sz w:val="20"/>
          <w:szCs w:val="20"/>
        </w:rPr>
        <w:t>.</w:t>
      </w:r>
    </w:p>
    <w:p w14:paraId="7F79C88D" w14:textId="151F2DB2" w:rsidR="00EF25D6" w:rsidRPr="00F41DF8" w:rsidRDefault="00882A0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 xml:space="preserve">To the extent applicable, </w:t>
      </w:r>
      <w:r w:rsidR="00090348" w:rsidRPr="00F41DF8">
        <w:rPr>
          <w:rFonts w:ascii="Arial" w:hAnsi="Arial" w:cs="Arial"/>
          <w:sz w:val="20"/>
          <w:szCs w:val="20"/>
        </w:rPr>
        <w:t>Contractor</w:t>
      </w:r>
      <w:r w:rsidRPr="00F41DF8">
        <w:rPr>
          <w:rFonts w:ascii="Arial" w:hAnsi="Arial" w:cs="Arial"/>
          <w:sz w:val="20"/>
          <w:szCs w:val="20"/>
        </w:rPr>
        <w:t xml:space="preserve"> must </w:t>
      </w:r>
      <w:r w:rsidR="00183C19" w:rsidRPr="00F41DF8">
        <w:rPr>
          <w:rFonts w:ascii="Arial" w:hAnsi="Arial" w:cs="Arial"/>
          <w:sz w:val="20"/>
          <w:szCs w:val="20"/>
        </w:rPr>
        <w:t>employ encryption and strong authentication mechanism such as hardware toke</w:t>
      </w:r>
      <w:r w:rsidR="001F3C24" w:rsidRPr="00F41DF8">
        <w:rPr>
          <w:rFonts w:ascii="Arial" w:hAnsi="Arial" w:cs="Arial"/>
          <w:sz w:val="20"/>
          <w:szCs w:val="20"/>
        </w:rPr>
        <w:t xml:space="preserve">n-based authentication and multi-factor authentication for </w:t>
      </w:r>
      <w:r w:rsidR="003A2973" w:rsidRPr="00F41DF8">
        <w:rPr>
          <w:rFonts w:ascii="Arial" w:hAnsi="Arial" w:cs="Arial"/>
          <w:sz w:val="20"/>
          <w:szCs w:val="20"/>
        </w:rPr>
        <w:t xml:space="preserve">privileged access and remote access to critical </w:t>
      </w:r>
      <w:r w:rsidR="005971BB" w:rsidRPr="00F41DF8">
        <w:rPr>
          <w:rFonts w:ascii="Arial" w:hAnsi="Arial" w:cs="Arial"/>
          <w:sz w:val="20"/>
          <w:szCs w:val="20"/>
        </w:rPr>
        <w:t>Information S</w:t>
      </w:r>
      <w:r w:rsidR="003A2973" w:rsidRPr="00F41DF8">
        <w:rPr>
          <w:rFonts w:ascii="Arial" w:hAnsi="Arial" w:cs="Arial"/>
          <w:sz w:val="20"/>
          <w:szCs w:val="20"/>
        </w:rPr>
        <w:t>ystems</w:t>
      </w:r>
      <w:r w:rsidR="005971BB" w:rsidRPr="00F41DF8">
        <w:rPr>
          <w:rFonts w:ascii="Arial" w:hAnsi="Arial" w:cs="Arial"/>
          <w:sz w:val="20"/>
          <w:szCs w:val="20"/>
        </w:rPr>
        <w:t>, Networks and Applications.</w:t>
      </w:r>
      <w:r w:rsidR="00090348" w:rsidRPr="00F41DF8">
        <w:rPr>
          <w:rFonts w:ascii="Arial" w:hAnsi="Arial" w:cs="Arial"/>
          <w:sz w:val="20"/>
          <w:szCs w:val="20"/>
        </w:rPr>
        <w:t xml:space="preserve"> </w:t>
      </w:r>
    </w:p>
    <w:p w14:paraId="5C912238" w14:textId="040AD9D9" w:rsidR="00322525" w:rsidRPr="00F41DF8" w:rsidRDefault="00F22F94" w:rsidP="000B0E70">
      <w:pPr>
        <w:pStyle w:val="Heading1"/>
        <w:numPr>
          <w:ilvl w:val="0"/>
          <w:numId w:val="24"/>
        </w:numPr>
        <w:ind w:left="709" w:hanging="709"/>
        <w:jc w:val="both"/>
        <w:rPr>
          <w:rFonts w:ascii="Arial" w:hAnsi="Arial" w:cs="Arial"/>
          <w:sz w:val="20"/>
          <w:szCs w:val="20"/>
        </w:rPr>
      </w:pPr>
      <w:bookmarkStart w:id="14" w:name="_Toc57026956"/>
      <w:r w:rsidRPr="00F41DF8">
        <w:rPr>
          <w:rFonts w:ascii="Arial" w:hAnsi="Arial" w:cs="Arial"/>
          <w:sz w:val="20"/>
          <w:szCs w:val="20"/>
        </w:rPr>
        <w:t>Data</w:t>
      </w:r>
      <w:r w:rsidR="00D4147E" w:rsidRPr="00F41DF8">
        <w:rPr>
          <w:rFonts w:ascii="Arial" w:hAnsi="Arial" w:cs="Arial"/>
          <w:sz w:val="20"/>
          <w:szCs w:val="20"/>
        </w:rPr>
        <w:t xml:space="preserve"> </w:t>
      </w:r>
      <w:r w:rsidR="000E5CEE" w:rsidRPr="00F41DF8">
        <w:rPr>
          <w:rFonts w:ascii="Arial" w:hAnsi="Arial" w:cs="Arial"/>
          <w:sz w:val="20"/>
          <w:szCs w:val="20"/>
        </w:rPr>
        <w:t>Security</w:t>
      </w:r>
      <w:bookmarkEnd w:id="14"/>
    </w:p>
    <w:p w14:paraId="598B1443" w14:textId="66179EC7" w:rsidR="00F22F94"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2B18F2" w:rsidRPr="00F41DF8">
        <w:rPr>
          <w:rFonts w:ascii="Arial" w:hAnsi="Arial" w:cs="Arial"/>
          <w:sz w:val="20"/>
          <w:szCs w:val="20"/>
        </w:rPr>
        <w:t>must</w:t>
      </w:r>
      <w:r w:rsidR="00D4147E" w:rsidRPr="00F41DF8">
        <w:rPr>
          <w:rFonts w:ascii="Arial" w:hAnsi="Arial" w:cs="Arial"/>
          <w:sz w:val="20"/>
          <w:szCs w:val="20"/>
        </w:rPr>
        <w:t xml:space="preserve"> </w:t>
      </w:r>
      <w:r w:rsidR="002B18F2" w:rsidRPr="00F41DF8">
        <w:rPr>
          <w:rFonts w:ascii="Arial" w:hAnsi="Arial" w:cs="Arial"/>
          <w:sz w:val="20"/>
          <w:szCs w:val="20"/>
        </w:rPr>
        <w:t>ensure</w:t>
      </w:r>
      <w:r w:rsidR="00D4147E" w:rsidRPr="00F41DF8">
        <w:rPr>
          <w:rFonts w:ascii="Arial" w:hAnsi="Arial" w:cs="Arial"/>
          <w:sz w:val="20"/>
          <w:szCs w:val="20"/>
        </w:rPr>
        <w:t xml:space="preserve"> </w:t>
      </w:r>
      <w:r w:rsidR="000E5CEE" w:rsidRPr="00F41DF8">
        <w:rPr>
          <w:rFonts w:ascii="Arial" w:hAnsi="Arial" w:cs="Arial"/>
          <w:sz w:val="20"/>
          <w:szCs w:val="20"/>
        </w:rPr>
        <w:t>I</w:t>
      </w:r>
      <w:r w:rsidR="002B18F2" w:rsidRPr="00F41DF8">
        <w:rPr>
          <w:rFonts w:ascii="Arial" w:hAnsi="Arial" w:cs="Arial"/>
          <w:sz w:val="20"/>
          <w:szCs w:val="20"/>
        </w:rPr>
        <w:t>nformation</w:t>
      </w:r>
      <w:r w:rsidR="00D4147E" w:rsidRPr="00F41DF8">
        <w:rPr>
          <w:rFonts w:ascii="Arial" w:hAnsi="Arial" w:cs="Arial"/>
          <w:sz w:val="20"/>
          <w:szCs w:val="20"/>
        </w:rPr>
        <w:t xml:space="preserve"> </w:t>
      </w:r>
      <w:r w:rsidR="002B18F2" w:rsidRPr="00F41DF8">
        <w:rPr>
          <w:rFonts w:ascii="Arial" w:hAnsi="Arial" w:cs="Arial"/>
          <w:sz w:val="20"/>
          <w:szCs w:val="20"/>
        </w:rPr>
        <w:t>Systems,</w:t>
      </w:r>
      <w:r w:rsidR="00D4147E" w:rsidRPr="00F41DF8">
        <w:rPr>
          <w:rFonts w:ascii="Arial" w:hAnsi="Arial" w:cs="Arial"/>
          <w:sz w:val="20"/>
          <w:szCs w:val="20"/>
        </w:rPr>
        <w:t xml:space="preserve"> </w:t>
      </w:r>
      <w:r w:rsidR="00DF013F" w:rsidRPr="00F41DF8">
        <w:rPr>
          <w:rFonts w:ascii="Arial" w:hAnsi="Arial" w:cs="Arial"/>
          <w:sz w:val="20"/>
          <w:szCs w:val="20"/>
        </w:rPr>
        <w:t>Computer</w:t>
      </w:r>
      <w:r w:rsidR="002B18F2" w:rsidRPr="00F41DF8">
        <w:rPr>
          <w:rFonts w:ascii="Arial" w:hAnsi="Arial" w:cs="Arial"/>
          <w:sz w:val="20"/>
          <w:szCs w:val="20"/>
        </w:rPr>
        <w:t>s</w:t>
      </w:r>
      <w:r w:rsidR="00D4147E" w:rsidRPr="00F41DF8">
        <w:rPr>
          <w:rFonts w:ascii="Arial" w:hAnsi="Arial" w:cs="Arial"/>
          <w:sz w:val="20"/>
          <w:szCs w:val="20"/>
        </w:rPr>
        <w:t xml:space="preserve"> </w:t>
      </w:r>
      <w:r w:rsidR="002B18F2" w:rsidRPr="00F41DF8">
        <w:rPr>
          <w:rFonts w:ascii="Arial" w:hAnsi="Arial" w:cs="Arial"/>
          <w:sz w:val="20"/>
          <w:szCs w:val="20"/>
        </w:rPr>
        <w:t>and</w:t>
      </w:r>
      <w:r w:rsidR="00D4147E" w:rsidRPr="00F41DF8">
        <w:rPr>
          <w:rFonts w:ascii="Arial" w:hAnsi="Arial" w:cs="Arial"/>
          <w:sz w:val="20"/>
          <w:szCs w:val="20"/>
        </w:rPr>
        <w:t xml:space="preserve"> </w:t>
      </w:r>
      <w:r w:rsidR="000E5CEE" w:rsidRPr="00F41DF8">
        <w:rPr>
          <w:rFonts w:ascii="Arial" w:hAnsi="Arial" w:cs="Arial"/>
          <w:sz w:val="20"/>
          <w:szCs w:val="20"/>
        </w:rPr>
        <w:t>Applications</w:t>
      </w:r>
      <w:r w:rsidR="00D4147E" w:rsidRPr="00F41DF8">
        <w:rPr>
          <w:rFonts w:ascii="Arial" w:hAnsi="Arial" w:cs="Arial"/>
          <w:sz w:val="20"/>
          <w:szCs w:val="20"/>
        </w:rPr>
        <w:t xml:space="preserve"> </w:t>
      </w:r>
      <w:r w:rsidR="002B18F2" w:rsidRPr="00F41DF8">
        <w:rPr>
          <w:rFonts w:ascii="Arial" w:hAnsi="Arial" w:cs="Arial"/>
          <w:sz w:val="20"/>
          <w:szCs w:val="20"/>
        </w:rPr>
        <w:t>involved</w:t>
      </w:r>
      <w:r w:rsidR="00D4147E" w:rsidRPr="00F41DF8">
        <w:rPr>
          <w:rFonts w:ascii="Arial" w:hAnsi="Arial" w:cs="Arial"/>
          <w:sz w:val="20"/>
          <w:szCs w:val="20"/>
        </w:rPr>
        <w:t xml:space="preserve"> </w:t>
      </w:r>
      <w:r w:rsidR="002B18F2" w:rsidRPr="00F41DF8">
        <w:rPr>
          <w:rFonts w:ascii="Arial" w:hAnsi="Arial" w:cs="Arial"/>
          <w:sz w:val="20"/>
          <w:szCs w:val="20"/>
        </w:rPr>
        <w:t>in</w:t>
      </w:r>
      <w:r w:rsidR="00D4147E" w:rsidRPr="00F41DF8">
        <w:rPr>
          <w:rFonts w:ascii="Arial" w:hAnsi="Arial" w:cs="Arial"/>
          <w:sz w:val="20"/>
          <w:szCs w:val="20"/>
        </w:rPr>
        <w:t xml:space="preserve"> </w:t>
      </w:r>
      <w:r w:rsidR="002B18F2" w:rsidRPr="00F41DF8">
        <w:rPr>
          <w:rFonts w:ascii="Arial" w:hAnsi="Arial" w:cs="Arial"/>
          <w:sz w:val="20"/>
          <w:szCs w:val="20"/>
        </w:rPr>
        <w:t>the</w:t>
      </w:r>
      <w:r w:rsidR="00D4147E" w:rsidRPr="00F41DF8">
        <w:rPr>
          <w:rFonts w:ascii="Arial" w:hAnsi="Arial" w:cs="Arial"/>
          <w:sz w:val="20"/>
          <w:szCs w:val="20"/>
        </w:rPr>
        <w:t xml:space="preserve"> </w:t>
      </w:r>
      <w:r w:rsidR="002B18F2" w:rsidRPr="00F41DF8">
        <w:rPr>
          <w:rFonts w:ascii="Arial" w:hAnsi="Arial" w:cs="Arial"/>
          <w:sz w:val="20"/>
          <w:szCs w:val="20"/>
        </w:rPr>
        <w:t>performance</w:t>
      </w:r>
      <w:r w:rsidR="00D4147E" w:rsidRPr="00F41DF8">
        <w:rPr>
          <w:rFonts w:ascii="Arial" w:hAnsi="Arial" w:cs="Arial"/>
          <w:sz w:val="20"/>
          <w:szCs w:val="20"/>
        </w:rPr>
        <w:t xml:space="preserve"> </w:t>
      </w:r>
      <w:r w:rsidR="002B18F2" w:rsidRPr="00F41DF8">
        <w:rPr>
          <w:rFonts w:ascii="Arial" w:hAnsi="Arial" w:cs="Arial"/>
          <w:sz w:val="20"/>
          <w:szCs w:val="20"/>
        </w:rPr>
        <w:t>of</w:t>
      </w:r>
      <w:r w:rsidR="00D4147E" w:rsidRPr="00F41DF8">
        <w:rPr>
          <w:rFonts w:ascii="Arial" w:hAnsi="Arial" w:cs="Arial"/>
          <w:sz w:val="20"/>
          <w:szCs w:val="20"/>
        </w:rPr>
        <w:t xml:space="preserve"> </w:t>
      </w:r>
      <w:r w:rsidR="002B18F2" w:rsidRPr="00F41DF8">
        <w:rPr>
          <w:rFonts w:ascii="Arial" w:hAnsi="Arial" w:cs="Arial"/>
          <w:sz w:val="20"/>
          <w:szCs w:val="20"/>
        </w:rPr>
        <w:t>the</w:t>
      </w:r>
      <w:r w:rsidR="00D4147E" w:rsidRPr="00F41DF8">
        <w:rPr>
          <w:rFonts w:ascii="Arial" w:hAnsi="Arial" w:cs="Arial"/>
          <w:sz w:val="20"/>
          <w:szCs w:val="20"/>
        </w:rPr>
        <w:t xml:space="preserve"> </w:t>
      </w:r>
      <w:r w:rsidR="002B18F2" w:rsidRPr="00F41DF8">
        <w:rPr>
          <w:rFonts w:ascii="Arial" w:hAnsi="Arial" w:cs="Arial"/>
          <w:sz w:val="20"/>
          <w:szCs w:val="20"/>
        </w:rPr>
        <w:t>Services</w:t>
      </w:r>
      <w:r w:rsidR="00D4147E" w:rsidRPr="00F41DF8">
        <w:rPr>
          <w:rFonts w:ascii="Arial" w:hAnsi="Arial" w:cs="Arial"/>
          <w:sz w:val="20"/>
          <w:szCs w:val="20"/>
        </w:rPr>
        <w:t xml:space="preserve"> </w:t>
      </w:r>
      <w:r w:rsidR="002B18F2" w:rsidRPr="00F41DF8">
        <w:rPr>
          <w:rFonts w:ascii="Arial" w:hAnsi="Arial" w:cs="Arial"/>
          <w:sz w:val="20"/>
          <w:szCs w:val="20"/>
        </w:rPr>
        <w:t>are</w:t>
      </w:r>
      <w:r w:rsidR="00D4147E" w:rsidRPr="00F41DF8">
        <w:rPr>
          <w:rFonts w:ascii="Arial" w:hAnsi="Arial" w:cs="Arial"/>
          <w:sz w:val="20"/>
          <w:szCs w:val="20"/>
        </w:rPr>
        <w:t xml:space="preserve"> </w:t>
      </w:r>
      <w:r w:rsidR="002B18F2" w:rsidRPr="00F41DF8">
        <w:rPr>
          <w:rFonts w:ascii="Arial" w:hAnsi="Arial" w:cs="Arial"/>
          <w:sz w:val="20"/>
          <w:szCs w:val="20"/>
        </w:rPr>
        <w:t>backed</w:t>
      </w:r>
      <w:r w:rsidR="00D4147E" w:rsidRPr="00F41DF8">
        <w:rPr>
          <w:rFonts w:ascii="Arial" w:hAnsi="Arial" w:cs="Arial"/>
          <w:sz w:val="20"/>
          <w:szCs w:val="20"/>
        </w:rPr>
        <w:t xml:space="preserve"> </w:t>
      </w:r>
      <w:r w:rsidR="002B18F2" w:rsidRPr="00F41DF8">
        <w:rPr>
          <w:rFonts w:ascii="Arial" w:hAnsi="Arial" w:cs="Arial"/>
          <w:sz w:val="20"/>
          <w:szCs w:val="20"/>
        </w:rPr>
        <w:t>up</w:t>
      </w:r>
      <w:r w:rsidR="00D4147E" w:rsidRPr="00F41DF8">
        <w:rPr>
          <w:rFonts w:ascii="Arial" w:hAnsi="Arial" w:cs="Arial"/>
          <w:sz w:val="20"/>
          <w:szCs w:val="20"/>
        </w:rPr>
        <w:t xml:space="preserve"> </w:t>
      </w:r>
      <w:r w:rsidR="002B18F2" w:rsidRPr="00F41DF8">
        <w:rPr>
          <w:rFonts w:ascii="Arial" w:hAnsi="Arial" w:cs="Arial"/>
          <w:sz w:val="20"/>
          <w:szCs w:val="20"/>
        </w:rPr>
        <w:t>to</w:t>
      </w:r>
      <w:r w:rsidR="00D4147E" w:rsidRPr="00F41DF8">
        <w:rPr>
          <w:rFonts w:ascii="Arial" w:hAnsi="Arial" w:cs="Arial"/>
          <w:sz w:val="20"/>
          <w:szCs w:val="20"/>
        </w:rPr>
        <w:t xml:space="preserve"> </w:t>
      </w:r>
      <w:r w:rsidR="002B18F2" w:rsidRPr="00F41DF8">
        <w:rPr>
          <w:rFonts w:ascii="Arial" w:hAnsi="Arial" w:cs="Arial"/>
          <w:sz w:val="20"/>
          <w:szCs w:val="20"/>
        </w:rPr>
        <w:t>online</w:t>
      </w:r>
      <w:r w:rsidR="00D4147E" w:rsidRPr="00F41DF8">
        <w:rPr>
          <w:rFonts w:ascii="Arial" w:hAnsi="Arial" w:cs="Arial"/>
          <w:sz w:val="20"/>
          <w:szCs w:val="20"/>
        </w:rPr>
        <w:t xml:space="preserve"> </w:t>
      </w:r>
      <w:r w:rsidR="002B18F2" w:rsidRPr="00F41DF8">
        <w:rPr>
          <w:rFonts w:ascii="Arial" w:hAnsi="Arial" w:cs="Arial"/>
          <w:sz w:val="20"/>
          <w:szCs w:val="20"/>
        </w:rPr>
        <w:t>and/or</w:t>
      </w:r>
      <w:r w:rsidR="00D4147E" w:rsidRPr="00F41DF8">
        <w:rPr>
          <w:rFonts w:ascii="Arial" w:hAnsi="Arial" w:cs="Arial"/>
          <w:sz w:val="20"/>
          <w:szCs w:val="20"/>
        </w:rPr>
        <w:t xml:space="preserve"> </w:t>
      </w:r>
      <w:r w:rsidR="002B18F2" w:rsidRPr="00F41DF8">
        <w:rPr>
          <w:rFonts w:ascii="Arial" w:hAnsi="Arial" w:cs="Arial"/>
          <w:sz w:val="20"/>
          <w:szCs w:val="20"/>
        </w:rPr>
        <w:t>offline</w:t>
      </w:r>
      <w:r w:rsidR="00D4147E" w:rsidRPr="00F41DF8">
        <w:rPr>
          <w:rFonts w:ascii="Arial" w:hAnsi="Arial" w:cs="Arial"/>
          <w:sz w:val="20"/>
          <w:szCs w:val="20"/>
        </w:rPr>
        <w:t xml:space="preserve"> </w:t>
      </w:r>
      <w:r w:rsidR="002B18F2" w:rsidRPr="00F41DF8">
        <w:rPr>
          <w:rFonts w:ascii="Arial" w:hAnsi="Arial" w:cs="Arial"/>
          <w:sz w:val="20"/>
          <w:szCs w:val="20"/>
        </w:rPr>
        <w:t>storage.</w:t>
      </w:r>
      <w:r w:rsidR="00D4147E" w:rsidRPr="00F41DF8">
        <w:rPr>
          <w:rFonts w:ascii="Arial" w:hAnsi="Arial" w:cs="Arial"/>
          <w:sz w:val="20"/>
          <w:szCs w:val="20"/>
        </w:rPr>
        <w:t xml:space="preserve"> </w:t>
      </w:r>
      <w:r w:rsidR="002B18F2" w:rsidRPr="00F41DF8">
        <w:rPr>
          <w:rFonts w:ascii="Arial" w:hAnsi="Arial" w:cs="Arial"/>
          <w:sz w:val="20"/>
          <w:szCs w:val="20"/>
        </w:rPr>
        <w:t>Backups</w:t>
      </w:r>
      <w:r w:rsidR="00D4147E" w:rsidRPr="00F41DF8">
        <w:rPr>
          <w:rFonts w:ascii="Arial" w:hAnsi="Arial" w:cs="Arial"/>
          <w:sz w:val="20"/>
          <w:szCs w:val="20"/>
        </w:rPr>
        <w:t xml:space="preserve"> </w:t>
      </w:r>
      <w:r w:rsidR="002B18F2" w:rsidRPr="00F41DF8">
        <w:rPr>
          <w:rFonts w:ascii="Arial" w:hAnsi="Arial" w:cs="Arial"/>
          <w:sz w:val="20"/>
          <w:szCs w:val="20"/>
        </w:rPr>
        <w:t>must</w:t>
      </w:r>
      <w:r w:rsidR="00D4147E" w:rsidRPr="00F41DF8">
        <w:rPr>
          <w:rFonts w:ascii="Arial" w:hAnsi="Arial" w:cs="Arial"/>
          <w:sz w:val="20"/>
          <w:szCs w:val="20"/>
        </w:rPr>
        <w:t xml:space="preserve"> </w:t>
      </w:r>
      <w:r w:rsidR="002B18F2" w:rsidRPr="00F41DF8">
        <w:rPr>
          <w:rFonts w:ascii="Arial" w:hAnsi="Arial" w:cs="Arial"/>
          <w:sz w:val="20"/>
          <w:szCs w:val="20"/>
        </w:rPr>
        <w:t>be</w:t>
      </w:r>
      <w:r w:rsidR="00D4147E" w:rsidRPr="00F41DF8">
        <w:rPr>
          <w:rFonts w:ascii="Arial" w:hAnsi="Arial" w:cs="Arial"/>
          <w:sz w:val="20"/>
          <w:szCs w:val="20"/>
        </w:rPr>
        <w:t xml:space="preserve"> </w:t>
      </w:r>
      <w:r w:rsidR="002B18F2" w:rsidRPr="00F41DF8">
        <w:rPr>
          <w:rFonts w:ascii="Arial" w:hAnsi="Arial" w:cs="Arial"/>
          <w:sz w:val="20"/>
          <w:szCs w:val="20"/>
        </w:rPr>
        <w:t>tested</w:t>
      </w:r>
      <w:r w:rsidR="00D4147E" w:rsidRPr="00F41DF8">
        <w:rPr>
          <w:rFonts w:ascii="Arial" w:hAnsi="Arial" w:cs="Arial"/>
          <w:sz w:val="20"/>
          <w:szCs w:val="20"/>
        </w:rPr>
        <w:t xml:space="preserve"> </w:t>
      </w:r>
      <w:r w:rsidR="002B18F2" w:rsidRPr="00F41DF8">
        <w:rPr>
          <w:rFonts w:ascii="Arial" w:hAnsi="Arial" w:cs="Arial"/>
          <w:sz w:val="20"/>
          <w:szCs w:val="20"/>
        </w:rPr>
        <w:t>in</w:t>
      </w:r>
      <w:r w:rsidR="00D4147E" w:rsidRPr="00F41DF8">
        <w:rPr>
          <w:rFonts w:ascii="Arial" w:hAnsi="Arial" w:cs="Arial"/>
          <w:sz w:val="20"/>
          <w:szCs w:val="20"/>
        </w:rPr>
        <w:t xml:space="preserve"> </w:t>
      </w:r>
      <w:r w:rsidR="002B18F2" w:rsidRPr="00F41DF8">
        <w:rPr>
          <w:rFonts w:ascii="Arial" w:hAnsi="Arial" w:cs="Arial"/>
          <w:sz w:val="20"/>
          <w:szCs w:val="20"/>
        </w:rPr>
        <w:t>accordance</w:t>
      </w:r>
      <w:r w:rsidR="00D4147E" w:rsidRPr="00F41DF8">
        <w:rPr>
          <w:rFonts w:ascii="Arial" w:hAnsi="Arial" w:cs="Arial"/>
          <w:sz w:val="20"/>
          <w:szCs w:val="20"/>
        </w:rPr>
        <w:t xml:space="preserve"> </w:t>
      </w:r>
      <w:r w:rsidR="002B18F2" w:rsidRPr="00F41DF8">
        <w:rPr>
          <w:rFonts w:ascii="Arial" w:hAnsi="Arial" w:cs="Arial"/>
          <w:sz w:val="20"/>
          <w:szCs w:val="20"/>
        </w:rPr>
        <w:t>with</w:t>
      </w:r>
      <w:r w:rsidR="00D4147E" w:rsidRPr="00F41DF8">
        <w:rPr>
          <w:rFonts w:ascii="Arial" w:hAnsi="Arial" w:cs="Arial"/>
          <w:sz w:val="20"/>
          <w:szCs w:val="20"/>
        </w:rPr>
        <w:t xml:space="preserve"> </w:t>
      </w:r>
      <w:r w:rsidR="00903971"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Contractor</w:t>
      </w:r>
      <w:r w:rsidR="00903971" w:rsidRPr="00F41DF8">
        <w:rPr>
          <w:rFonts w:ascii="Arial" w:hAnsi="Arial" w:cs="Arial"/>
          <w:sz w:val="20"/>
          <w:szCs w:val="20"/>
        </w:rPr>
        <w:t>'s</w:t>
      </w:r>
      <w:r w:rsidR="00D4147E" w:rsidRPr="00F41DF8">
        <w:rPr>
          <w:rFonts w:ascii="Arial" w:hAnsi="Arial" w:cs="Arial"/>
          <w:sz w:val="20"/>
          <w:szCs w:val="20"/>
        </w:rPr>
        <w:t xml:space="preserve"> </w:t>
      </w:r>
      <w:r w:rsidR="00903971" w:rsidRPr="00F41DF8">
        <w:rPr>
          <w:rFonts w:ascii="Arial" w:hAnsi="Arial" w:cs="Arial"/>
          <w:sz w:val="20"/>
          <w:szCs w:val="20"/>
        </w:rPr>
        <w:t>appropriate</w:t>
      </w:r>
      <w:r w:rsidR="00D4147E" w:rsidRPr="00F41DF8">
        <w:rPr>
          <w:rFonts w:ascii="Arial" w:hAnsi="Arial" w:cs="Arial"/>
          <w:sz w:val="20"/>
          <w:szCs w:val="20"/>
        </w:rPr>
        <w:t xml:space="preserve"> </w:t>
      </w:r>
      <w:r w:rsidR="002B18F2" w:rsidRPr="00F41DF8">
        <w:rPr>
          <w:rFonts w:ascii="Arial" w:hAnsi="Arial" w:cs="Arial"/>
          <w:sz w:val="20"/>
          <w:szCs w:val="20"/>
        </w:rPr>
        <w:t>operational</w:t>
      </w:r>
      <w:r w:rsidR="00D4147E" w:rsidRPr="00F41DF8">
        <w:rPr>
          <w:rFonts w:ascii="Arial" w:hAnsi="Arial" w:cs="Arial"/>
          <w:sz w:val="20"/>
          <w:szCs w:val="20"/>
        </w:rPr>
        <w:t xml:space="preserve"> </w:t>
      </w:r>
      <w:r w:rsidR="002B18F2" w:rsidRPr="00F41DF8">
        <w:rPr>
          <w:rFonts w:ascii="Arial" w:hAnsi="Arial" w:cs="Arial"/>
          <w:sz w:val="20"/>
          <w:szCs w:val="20"/>
        </w:rPr>
        <w:t>backup</w:t>
      </w:r>
      <w:r w:rsidR="00D4147E" w:rsidRPr="00F41DF8">
        <w:rPr>
          <w:rFonts w:ascii="Arial" w:hAnsi="Arial" w:cs="Arial"/>
          <w:sz w:val="20"/>
          <w:szCs w:val="20"/>
        </w:rPr>
        <w:t xml:space="preserve"> </w:t>
      </w:r>
      <w:r w:rsidR="00903971" w:rsidRPr="00F41DF8">
        <w:rPr>
          <w:rFonts w:ascii="Arial" w:hAnsi="Arial" w:cs="Arial"/>
          <w:sz w:val="20"/>
          <w:szCs w:val="20"/>
        </w:rPr>
        <w:t>procedures</w:t>
      </w:r>
      <w:r w:rsidR="002B18F2" w:rsidRPr="00F41DF8">
        <w:rPr>
          <w:rFonts w:ascii="Arial" w:hAnsi="Arial" w:cs="Arial"/>
          <w:sz w:val="20"/>
          <w:szCs w:val="20"/>
        </w:rPr>
        <w:t>.</w:t>
      </w:r>
    </w:p>
    <w:p w14:paraId="65B5C4F0" w14:textId="4B2E5E4C" w:rsidR="00436B66" w:rsidRPr="00F41DF8" w:rsidRDefault="00516280"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Backup</w:t>
      </w:r>
      <w:r w:rsidR="00D4147E" w:rsidRPr="00F41DF8">
        <w:rPr>
          <w:rFonts w:ascii="Arial" w:hAnsi="Arial" w:cs="Arial"/>
          <w:sz w:val="20"/>
          <w:szCs w:val="20"/>
        </w:rPr>
        <w:t xml:space="preserve"> </w:t>
      </w:r>
      <w:r w:rsidRPr="00F41DF8">
        <w:rPr>
          <w:rFonts w:ascii="Arial" w:hAnsi="Arial" w:cs="Arial"/>
          <w:sz w:val="20"/>
          <w:szCs w:val="20"/>
        </w:rPr>
        <w:t>media</w:t>
      </w:r>
      <w:r w:rsidR="00D4147E" w:rsidRPr="00F41DF8">
        <w:rPr>
          <w:rFonts w:ascii="Arial" w:hAnsi="Arial" w:cs="Arial"/>
          <w:sz w:val="20"/>
          <w:szCs w:val="20"/>
        </w:rPr>
        <w:t xml:space="preserve"> </w:t>
      </w:r>
      <w:r w:rsidRPr="00F41DF8">
        <w:rPr>
          <w:rFonts w:ascii="Arial" w:hAnsi="Arial" w:cs="Arial"/>
          <w:sz w:val="20"/>
          <w:szCs w:val="20"/>
        </w:rPr>
        <w:t>leaving</w:t>
      </w:r>
      <w:r w:rsidR="00D4147E" w:rsidRPr="00F41DF8">
        <w:rPr>
          <w:rFonts w:ascii="Arial" w:hAnsi="Arial" w:cs="Arial"/>
          <w:sz w:val="20"/>
          <w:szCs w:val="20"/>
        </w:rPr>
        <w:t xml:space="preserve"> </w:t>
      </w:r>
      <w:r w:rsidR="004B137A" w:rsidRPr="00F41DF8">
        <w:rPr>
          <w:rFonts w:ascii="Arial" w:hAnsi="Arial" w:cs="Arial"/>
          <w:sz w:val="20"/>
          <w:szCs w:val="20"/>
        </w:rPr>
        <w:t>Contractor</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facility</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protected</w:t>
      </w:r>
      <w:r w:rsidR="00D4147E" w:rsidRPr="00F41DF8">
        <w:rPr>
          <w:rFonts w:ascii="Arial" w:hAnsi="Arial" w:cs="Arial"/>
          <w:sz w:val="20"/>
          <w:szCs w:val="20"/>
        </w:rPr>
        <w:t xml:space="preserve"> </w:t>
      </w:r>
      <w:r w:rsidRPr="00F41DF8">
        <w:rPr>
          <w:rFonts w:ascii="Arial" w:hAnsi="Arial" w:cs="Arial"/>
          <w:sz w:val="20"/>
          <w:szCs w:val="20"/>
        </w:rPr>
        <w:t>against</w:t>
      </w:r>
      <w:r w:rsidR="00D4147E" w:rsidRPr="00F41DF8">
        <w:rPr>
          <w:rFonts w:ascii="Arial" w:hAnsi="Arial" w:cs="Arial"/>
          <w:sz w:val="20"/>
          <w:szCs w:val="20"/>
        </w:rPr>
        <w:t xml:space="preserve"> </w:t>
      </w:r>
      <w:r w:rsidRPr="00F41DF8">
        <w:rPr>
          <w:rFonts w:ascii="Arial" w:hAnsi="Arial" w:cs="Arial"/>
          <w:sz w:val="20"/>
          <w:szCs w:val="20"/>
        </w:rPr>
        <w:t>unauthorized</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proofErr w:type="gramStart"/>
      <w:r w:rsidRPr="00F41DF8">
        <w:rPr>
          <w:rFonts w:ascii="Arial" w:hAnsi="Arial" w:cs="Arial"/>
          <w:sz w:val="20"/>
          <w:szCs w:val="20"/>
        </w:rPr>
        <w:t>misuse</w:t>
      </w:r>
      <w:proofErr w:type="gramEnd"/>
      <w:r w:rsidR="00D4147E" w:rsidRPr="00F41DF8">
        <w:rPr>
          <w:rFonts w:ascii="Arial" w:hAnsi="Arial" w:cs="Arial"/>
          <w:sz w:val="20"/>
          <w:szCs w:val="20"/>
        </w:rPr>
        <w:t xml:space="preserve"> </w:t>
      </w:r>
      <w:r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corruption</w:t>
      </w:r>
      <w:r w:rsidR="00D4147E" w:rsidRPr="00F41DF8">
        <w:rPr>
          <w:rFonts w:ascii="Arial" w:hAnsi="Arial" w:cs="Arial"/>
          <w:sz w:val="20"/>
          <w:szCs w:val="20"/>
        </w:rPr>
        <w:t xml:space="preserve"> </w:t>
      </w:r>
      <w:r w:rsidRPr="00F41DF8">
        <w:rPr>
          <w:rFonts w:ascii="Arial" w:hAnsi="Arial" w:cs="Arial"/>
          <w:sz w:val="20"/>
          <w:szCs w:val="20"/>
        </w:rPr>
        <w:t>during</w:t>
      </w:r>
      <w:r w:rsidR="00D4147E" w:rsidRPr="00F41DF8">
        <w:rPr>
          <w:rFonts w:ascii="Arial" w:hAnsi="Arial" w:cs="Arial"/>
          <w:sz w:val="20"/>
          <w:szCs w:val="20"/>
        </w:rPr>
        <w:t xml:space="preserve"> </w:t>
      </w:r>
      <w:r w:rsidRPr="00F41DF8">
        <w:rPr>
          <w:rFonts w:ascii="Arial" w:hAnsi="Arial" w:cs="Arial"/>
          <w:sz w:val="20"/>
          <w:szCs w:val="20"/>
        </w:rPr>
        <w:t>transportation.</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D4147E" w:rsidRPr="00F41DF8">
        <w:rPr>
          <w:rFonts w:ascii="Arial" w:hAnsi="Arial" w:cs="Arial"/>
          <w:sz w:val="20"/>
          <w:szCs w:val="20"/>
        </w:rPr>
        <w:t xml:space="preserve"> </w:t>
      </w:r>
      <w:r w:rsidRPr="00F41DF8">
        <w:rPr>
          <w:rFonts w:ascii="Arial" w:hAnsi="Arial" w:cs="Arial"/>
          <w:sz w:val="20"/>
          <w:szCs w:val="20"/>
        </w:rPr>
        <w:t>stored</w:t>
      </w:r>
      <w:r w:rsidR="00D4147E" w:rsidRPr="00F41DF8">
        <w:rPr>
          <w:rFonts w:ascii="Arial" w:hAnsi="Arial" w:cs="Arial"/>
          <w:sz w:val="20"/>
          <w:szCs w:val="20"/>
        </w:rPr>
        <w:t xml:space="preserve"> </w:t>
      </w:r>
      <w:r w:rsidRPr="00F41DF8">
        <w:rPr>
          <w:rFonts w:ascii="Arial" w:hAnsi="Arial" w:cs="Arial"/>
          <w:sz w:val="20"/>
          <w:szCs w:val="20"/>
        </w:rPr>
        <w:t>on</w:t>
      </w:r>
      <w:r w:rsidR="00D4147E" w:rsidRPr="00F41DF8">
        <w:rPr>
          <w:rFonts w:ascii="Arial" w:hAnsi="Arial" w:cs="Arial"/>
          <w:sz w:val="20"/>
          <w:szCs w:val="20"/>
        </w:rPr>
        <w:t xml:space="preserve"> </w:t>
      </w:r>
      <w:r w:rsidRPr="00F41DF8">
        <w:rPr>
          <w:rFonts w:ascii="Arial" w:hAnsi="Arial" w:cs="Arial"/>
          <w:sz w:val="20"/>
          <w:szCs w:val="20"/>
        </w:rPr>
        <w:t>backup</w:t>
      </w:r>
      <w:r w:rsidR="00D4147E" w:rsidRPr="00F41DF8">
        <w:rPr>
          <w:rFonts w:ascii="Arial" w:hAnsi="Arial" w:cs="Arial"/>
          <w:sz w:val="20"/>
          <w:szCs w:val="20"/>
        </w:rPr>
        <w:t xml:space="preserve"> </w:t>
      </w:r>
      <w:r w:rsidRPr="00F41DF8">
        <w:rPr>
          <w:rFonts w:ascii="Arial" w:hAnsi="Arial" w:cs="Arial"/>
          <w:sz w:val="20"/>
          <w:szCs w:val="20"/>
        </w:rPr>
        <w:t>media</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encrypted</w:t>
      </w:r>
      <w:r w:rsidR="00D4147E" w:rsidRPr="00F41DF8">
        <w:rPr>
          <w:rFonts w:ascii="Arial" w:hAnsi="Arial" w:cs="Arial"/>
          <w:sz w:val="20"/>
          <w:szCs w:val="20"/>
        </w:rPr>
        <w:t xml:space="preserve"> </w:t>
      </w:r>
      <w:r w:rsidRPr="00F41DF8">
        <w:rPr>
          <w:rFonts w:ascii="Arial" w:hAnsi="Arial" w:cs="Arial"/>
          <w:sz w:val="20"/>
          <w:szCs w:val="20"/>
        </w:rPr>
        <w:t>using</w:t>
      </w:r>
      <w:r w:rsidR="00D4147E" w:rsidRPr="00F41DF8">
        <w:rPr>
          <w:rFonts w:ascii="Arial" w:hAnsi="Arial" w:cs="Arial"/>
          <w:sz w:val="20"/>
          <w:szCs w:val="20"/>
        </w:rPr>
        <w:t xml:space="preserve"> </w:t>
      </w:r>
      <w:r w:rsidRPr="00F41DF8">
        <w:rPr>
          <w:rFonts w:ascii="Arial" w:hAnsi="Arial" w:cs="Arial"/>
          <w:sz w:val="20"/>
          <w:szCs w:val="20"/>
        </w:rPr>
        <w:t>128</w:t>
      </w:r>
      <w:r w:rsidRPr="00F41DF8">
        <w:rPr>
          <w:rFonts w:ascii="Cambria Math" w:hAnsi="Cambria Math" w:cs="Cambria Math"/>
          <w:sz w:val="20"/>
          <w:szCs w:val="20"/>
        </w:rPr>
        <w:t>‐</w:t>
      </w:r>
      <w:r w:rsidRPr="00F41DF8">
        <w:rPr>
          <w:rFonts w:ascii="Arial" w:hAnsi="Arial" w:cs="Arial"/>
          <w:sz w:val="20"/>
          <w:szCs w:val="20"/>
        </w:rPr>
        <w:t>bit</w:t>
      </w:r>
      <w:r w:rsidR="00D4147E" w:rsidRPr="00F41DF8">
        <w:rPr>
          <w:rFonts w:ascii="Arial" w:hAnsi="Arial" w:cs="Arial"/>
          <w:sz w:val="20"/>
          <w:szCs w:val="20"/>
        </w:rPr>
        <w:t xml:space="preserve"> </w:t>
      </w:r>
      <w:r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higher</w:t>
      </w:r>
      <w:r w:rsidR="00D4147E" w:rsidRPr="00F41DF8">
        <w:rPr>
          <w:rFonts w:ascii="Arial" w:hAnsi="Arial" w:cs="Arial"/>
          <w:sz w:val="20"/>
          <w:szCs w:val="20"/>
        </w:rPr>
        <w:t xml:space="preserve"> </w:t>
      </w:r>
      <w:r w:rsidRPr="00F41DF8">
        <w:rPr>
          <w:rFonts w:ascii="Arial" w:hAnsi="Arial" w:cs="Arial"/>
          <w:sz w:val="20"/>
          <w:szCs w:val="20"/>
        </w:rPr>
        <w:t>encryption.</w:t>
      </w:r>
    </w:p>
    <w:p w14:paraId="178BC90E" w14:textId="074E6E57" w:rsidR="009027D0"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AC3A8B" w:rsidRPr="00F41DF8">
        <w:rPr>
          <w:rFonts w:ascii="Arial" w:hAnsi="Arial" w:cs="Arial"/>
          <w:sz w:val="20"/>
          <w:szCs w:val="20"/>
        </w:rPr>
        <w:t>must,</w:t>
      </w:r>
      <w:r w:rsidR="00D4147E" w:rsidRPr="00F41DF8">
        <w:rPr>
          <w:rFonts w:ascii="Arial" w:hAnsi="Arial" w:cs="Arial"/>
          <w:sz w:val="20"/>
          <w:szCs w:val="20"/>
        </w:rPr>
        <w:t xml:space="preserve"> </w:t>
      </w:r>
      <w:r w:rsidR="00AC3A8B" w:rsidRPr="00F41DF8">
        <w:rPr>
          <w:rFonts w:ascii="Arial" w:hAnsi="Arial" w:cs="Arial"/>
          <w:sz w:val="20"/>
          <w:szCs w:val="20"/>
        </w:rPr>
        <w:t>before</w:t>
      </w:r>
      <w:r w:rsidR="00D4147E" w:rsidRPr="00F41DF8">
        <w:rPr>
          <w:rFonts w:ascii="Arial" w:hAnsi="Arial" w:cs="Arial"/>
          <w:sz w:val="20"/>
          <w:szCs w:val="20"/>
        </w:rPr>
        <w:t xml:space="preserve"> </w:t>
      </w:r>
      <w:r w:rsidR="00AC3A8B" w:rsidRPr="00F41DF8">
        <w:rPr>
          <w:rFonts w:ascii="Arial" w:hAnsi="Arial" w:cs="Arial"/>
          <w:sz w:val="20"/>
          <w:szCs w:val="20"/>
        </w:rPr>
        <w:t>processing</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4E3B63" w:rsidRPr="00F41DF8">
        <w:rPr>
          <w:rFonts w:ascii="Arial" w:hAnsi="Arial" w:cs="Arial"/>
          <w:sz w:val="20"/>
          <w:szCs w:val="20"/>
        </w:rPr>
        <w:t>,</w:t>
      </w:r>
      <w:r w:rsidR="00D4147E" w:rsidRPr="00F41DF8">
        <w:rPr>
          <w:rFonts w:ascii="Arial" w:hAnsi="Arial" w:cs="Arial"/>
          <w:sz w:val="20"/>
          <w:szCs w:val="20"/>
        </w:rPr>
        <w:t xml:space="preserve"> </w:t>
      </w:r>
      <w:r w:rsidR="00AC3A8B" w:rsidRPr="00F41DF8">
        <w:rPr>
          <w:rFonts w:ascii="Arial" w:hAnsi="Arial" w:cs="Arial"/>
          <w:sz w:val="20"/>
          <w:szCs w:val="20"/>
        </w:rPr>
        <w:t>implement</w:t>
      </w:r>
      <w:r w:rsidR="007439EF" w:rsidRPr="00F41DF8">
        <w:rPr>
          <w:rFonts w:ascii="Arial" w:hAnsi="Arial" w:cs="Arial"/>
          <w:sz w:val="20"/>
          <w:szCs w:val="20"/>
        </w:rPr>
        <w:t xml:space="preserve"> both at System and Sub-System levels</w:t>
      </w:r>
      <w:r w:rsidR="00D4147E" w:rsidRPr="00F41DF8">
        <w:rPr>
          <w:rFonts w:ascii="Arial" w:hAnsi="Arial" w:cs="Arial"/>
          <w:sz w:val="20"/>
          <w:szCs w:val="20"/>
        </w:rPr>
        <w:t xml:space="preserve"> </w:t>
      </w:r>
      <w:r w:rsidR="00AC3A8B" w:rsidRPr="00F41DF8">
        <w:rPr>
          <w:rFonts w:ascii="Arial" w:hAnsi="Arial" w:cs="Arial"/>
          <w:sz w:val="20"/>
          <w:szCs w:val="20"/>
        </w:rPr>
        <w:t>technical</w:t>
      </w:r>
      <w:r w:rsidR="00D4147E" w:rsidRPr="00F41DF8">
        <w:rPr>
          <w:rFonts w:ascii="Arial" w:hAnsi="Arial" w:cs="Arial"/>
          <w:sz w:val="20"/>
          <w:szCs w:val="20"/>
        </w:rPr>
        <w:t xml:space="preserve"> </w:t>
      </w:r>
      <w:r w:rsidR="00AC3A8B" w:rsidRPr="00F41DF8">
        <w:rPr>
          <w:rFonts w:ascii="Arial" w:hAnsi="Arial" w:cs="Arial"/>
          <w:sz w:val="20"/>
          <w:szCs w:val="20"/>
        </w:rPr>
        <w:t>and</w:t>
      </w:r>
      <w:r w:rsidR="00D4147E" w:rsidRPr="00F41DF8">
        <w:rPr>
          <w:rFonts w:ascii="Arial" w:hAnsi="Arial" w:cs="Arial"/>
          <w:sz w:val="20"/>
          <w:szCs w:val="20"/>
        </w:rPr>
        <w:t xml:space="preserve"> </w:t>
      </w:r>
      <w:r w:rsidR="00AC3A8B" w:rsidRPr="00F41DF8">
        <w:rPr>
          <w:rFonts w:ascii="Arial" w:hAnsi="Arial" w:cs="Arial"/>
          <w:sz w:val="20"/>
          <w:szCs w:val="20"/>
        </w:rPr>
        <w:t>organizational</w:t>
      </w:r>
      <w:r w:rsidR="00D4147E" w:rsidRPr="00F41DF8">
        <w:rPr>
          <w:rFonts w:ascii="Arial" w:hAnsi="Arial" w:cs="Arial"/>
          <w:sz w:val="20"/>
          <w:szCs w:val="20"/>
        </w:rPr>
        <w:t xml:space="preserve"> </w:t>
      </w:r>
      <w:r w:rsidR="00AC3A8B" w:rsidRPr="00F41DF8">
        <w:rPr>
          <w:rFonts w:ascii="Arial" w:hAnsi="Arial" w:cs="Arial"/>
          <w:sz w:val="20"/>
          <w:szCs w:val="20"/>
        </w:rPr>
        <w:t>security</w:t>
      </w:r>
      <w:r w:rsidR="00D4147E" w:rsidRPr="00F41DF8">
        <w:rPr>
          <w:rFonts w:ascii="Arial" w:hAnsi="Arial" w:cs="Arial"/>
          <w:sz w:val="20"/>
          <w:szCs w:val="20"/>
        </w:rPr>
        <w:t xml:space="preserve"> </w:t>
      </w:r>
      <w:r w:rsidR="00AC3A8B" w:rsidRPr="00F41DF8">
        <w:rPr>
          <w:rFonts w:ascii="Arial" w:hAnsi="Arial" w:cs="Arial"/>
          <w:sz w:val="20"/>
          <w:szCs w:val="20"/>
        </w:rPr>
        <w:t>measures</w:t>
      </w:r>
      <w:r w:rsidR="00D4147E" w:rsidRPr="00F41DF8">
        <w:rPr>
          <w:rFonts w:ascii="Arial" w:hAnsi="Arial" w:cs="Arial"/>
          <w:sz w:val="20"/>
          <w:szCs w:val="20"/>
        </w:rPr>
        <w:t xml:space="preserve"> </w:t>
      </w:r>
      <w:r w:rsidR="00AC3A8B" w:rsidRPr="00F41DF8">
        <w:rPr>
          <w:rFonts w:ascii="Arial" w:hAnsi="Arial" w:cs="Arial"/>
          <w:sz w:val="20"/>
          <w:szCs w:val="20"/>
        </w:rPr>
        <w:t>consistent</w:t>
      </w:r>
      <w:r w:rsidR="00D4147E" w:rsidRPr="00F41DF8">
        <w:rPr>
          <w:rFonts w:ascii="Arial" w:hAnsi="Arial" w:cs="Arial"/>
          <w:sz w:val="20"/>
          <w:szCs w:val="20"/>
        </w:rPr>
        <w:t xml:space="preserve"> </w:t>
      </w:r>
      <w:r w:rsidR="00AC3A8B" w:rsidRPr="00F41DF8">
        <w:rPr>
          <w:rFonts w:ascii="Arial" w:hAnsi="Arial" w:cs="Arial"/>
          <w:sz w:val="20"/>
          <w:szCs w:val="20"/>
        </w:rPr>
        <w:t>with</w:t>
      </w:r>
      <w:r w:rsidR="00D4147E" w:rsidRPr="00F41DF8">
        <w:rPr>
          <w:rFonts w:ascii="Arial" w:hAnsi="Arial" w:cs="Arial"/>
          <w:sz w:val="20"/>
          <w:szCs w:val="20"/>
        </w:rPr>
        <w:t xml:space="preserve"> </w:t>
      </w:r>
      <w:r w:rsidR="007F0DE9" w:rsidRPr="00F41DF8">
        <w:rPr>
          <w:rFonts w:ascii="Arial" w:hAnsi="Arial" w:cs="Arial"/>
          <w:sz w:val="20"/>
          <w:szCs w:val="20"/>
        </w:rPr>
        <w:t>recognized</w:t>
      </w:r>
      <w:r w:rsidR="00D4147E" w:rsidRPr="00F41DF8">
        <w:rPr>
          <w:rFonts w:ascii="Arial" w:hAnsi="Arial" w:cs="Arial"/>
          <w:sz w:val="20"/>
          <w:szCs w:val="20"/>
        </w:rPr>
        <w:t xml:space="preserve"> </w:t>
      </w:r>
      <w:r w:rsidR="00AC3A8B" w:rsidRPr="00F41DF8">
        <w:rPr>
          <w:rFonts w:ascii="Arial" w:hAnsi="Arial" w:cs="Arial"/>
          <w:sz w:val="20"/>
          <w:szCs w:val="20"/>
        </w:rPr>
        <w:t>industry</w:t>
      </w:r>
      <w:r w:rsidR="00D4147E" w:rsidRPr="00F41DF8">
        <w:rPr>
          <w:rFonts w:ascii="Arial" w:hAnsi="Arial" w:cs="Arial"/>
          <w:sz w:val="20"/>
          <w:szCs w:val="20"/>
        </w:rPr>
        <w:t xml:space="preserve"> </w:t>
      </w:r>
      <w:r w:rsidR="007F0DE9" w:rsidRPr="00F41DF8">
        <w:rPr>
          <w:rFonts w:ascii="Arial" w:hAnsi="Arial" w:cs="Arial"/>
          <w:sz w:val="20"/>
          <w:szCs w:val="20"/>
        </w:rPr>
        <w:t>standards</w:t>
      </w:r>
      <w:r w:rsidR="00D4147E" w:rsidRPr="00F41DF8">
        <w:rPr>
          <w:rFonts w:ascii="Arial" w:hAnsi="Arial" w:cs="Arial"/>
          <w:sz w:val="20"/>
          <w:szCs w:val="20"/>
        </w:rPr>
        <w:t xml:space="preserve"> </w:t>
      </w:r>
      <w:r w:rsidR="00AC3A8B" w:rsidRPr="00F41DF8">
        <w:rPr>
          <w:rFonts w:ascii="Arial" w:hAnsi="Arial" w:cs="Arial"/>
          <w:sz w:val="20"/>
          <w:szCs w:val="20"/>
        </w:rPr>
        <w:t>and</w:t>
      </w:r>
      <w:r w:rsidR="00D4147E" w:rsidRPr="00F41DF8">
        <w:rPr>
          <w:rFonts w:ascii="Arial" w:hAnsi="Arial" w:cs="Arial"/>
          <w:sz w:val="20"/>
          <w:szCs w:val="20"/>
        </w:rPr>
        <w:t xml:space="preserve"> </w:t>
      </w:r>
      <w:r w:rsidR="00AC3A8B" w:rsidRPr="00F41DF8">
        <w:rPr>
          <w:rFonts w:ascii="Arial" w:hAnsi="Arial" w:cs="Arial"/>
          <w:sz w:val="20"/>
          <w:szCs w:val="20"/>
        </w:rPr>
        <w:t>applicable</w:t>
      </w:r>
      <w:r w:rsidR="00D4147E" w:rsidRPr="00F41DF8">
        <w:rPr>
          <w:rFonts w:ascii="Arial" w:hAnsi="Arial" w:cs="Arial"/>
          <w:sz w:val="20"/>
          <w:szCs w:val="20"/>
        </w:rPr>
        <w:t xml:space="preserve"> </w:t>
      </w:r>
      <w:r w:rsidR="00A70533" w:rsidRPr="00F41DF8">
        <w:rPr>
          <w:rFonts w:ascii="Arial" w:hAnsi="Arial" w:cs="Arial"/>
          <w:sz w:val="20"/>
          <w:szCs w:val="20"/>
        </w:rPr>
        <w:lastRenderedPageBreak/>
        <w:t>privacy</w:t>
      </w:r>
      <w:r w:rsidR="00D4147E" w:rsidRPr="00F41DF8">
        <w:rPr>
          <w:rFonts w:ascii="Arial" w:hAnsi="Arial" w:cs="Arial"/>
          <w:sz w:val="20"/>
          <w:szCs w:val="20"/>
        </w:rPr>
        <w:t xml:space="preserve"> </w:t>
      </w:r>
      <w:r w:rsidR="00A70533" w:rsidRPr="00F41DF8">
        <w:rPr>
          <w:rFonts w:ascii="Arial" w:hAnsi="Arial" w:cs="Arial"/>
          <w:sz w:val="20"/>
          <w:szCs w:val="20"/>
        </w:rPr>
        <w:t>laws</w:t>
      </w:r>
      <w:r w:rsidR="00D4147E" w:rsidRPr="00F41DF8">
        <w:rPr>
          <w:rFonts w:ascii="Arial" w:hAnsi="Arial" w:cs="Arial"/>
          <w:sz w:val="20"/>
          <w:szCs w:val="20"/>
        </w:rPr>
        <w:t xml:space="preserve"> </w:t>
      </w:r>
      <w:r w:rsidR="00AC3A8B" w:rsidRPr="00F41DF8">
        <w:rPr>
          <w:rFonts w:ascii="Arial" w:hAnsi="Arial" w:cs="Arial"/>
          <w:sz w:val="20"/>
          <w:szCs w:val="20"/>
        </w:rPr>
        <w:t>to</w:t>
      </w:r>
      <w:r w:rsidR="00D4147E" w:rsidRPr="00F41DF8">
        <w:rPr>
          <w:rFonts w:ascii="Arial" w:hAnsi="Arial" w:cs="Arial"/>
          <w:sz w:val="20"/>
          <w:szCs w:val="20"/>
        </w:rPr>
        <w:t xml:space="preserve"> </w:t>
      </w:r>
      <w:r w:rsidR="00AC3A8B" w:rsidRPr="00F41DF8">
        <w:rPr>
          <w:rFonts w:ascii="Arial" w:hAnsi="Arial" w:cs="Arial"/>
          <w:sz w:val="20"/>
          <w:szCs w:val="20"/>
        </w:rPr>
        <w:t>protect</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D4147E" w:rsidRPr="00F41DF8">
        <w:rPr>
          <w:rFonts w:ascii="Arial" w:hAnsi="Arial" w:cs="Arial"/>
          <w:sz w:val="20"/>
          <w:szCs w:val="20"/>
        </w:rPr>
        <w:t xml:space="preserve"> </w:t>
      </w:r>
      <w:r w:rsidR="00AC3A8B" w:rsidRPr="00F41DF8">
        <w:rPr>
          <w:rFonts w:ascii="Arial" w:hAnsi="Arial" w:cs="Arial"/>
          <w:sz w:val="20"/>
          <w:szCs w:val="20"/>
        </w:rPr>
        <w:t>against</w:t>
      </w:r>
      <w:r w:rsidR="00D4147E" w:rsidRPr="00F41DF8">
        <w:rPr>
          <w:rFonts w:ascii="Arial" w:hAnsi="Arial" w:cs="Arial"/>
          <w:sz w:val="20"/>
          <w:szCs w:val="20"/>
        </w:rPr>
        <w:t xml:space="preserve"> </w:t>
      </w:r>
      <w:r w:rsidR="00AC3A8B" w:rsidRPr="00F41DF8">
        <w:rPr>
          <w:rFonts w:ascii="Arial" w:hAnsi="Arial" w:cs="Arial"/>
          <w:sz w:val="20"/>
          <w:szCs w:val="20"/>
        </w:rPr>
        <w:t>accidental</w:t>
      </w:r>
      <w:r w:rsidR="00D4147E" w:rsidRPr="00F41DF8">
        <w:rPr>
          <w:rFonts w:ascii="Arial" w:hAnsi="Arial" w:cs="Arial"/>
          <w:sz w:val="20"/>
          <w:szCs w:val="20"/>
        </w:rPr>
        <w:t xml:space="preserve"> </w:t>
      </w:r>
      <w:r w:rsidR="00AC3A8B" w:rsidRPr="00F41DF8">
        <w:rPr>
          <w:rFonts w:ascii="Arial" w:hAnsi="Arial" w:cs="Arial"/>
          <w:sz w:val="20"/>
          <w:szCs w:val="20"/>
        </w:rPr>
        <w:t>or</w:t>
      </w:r>
      <w:r w:rsidR="00D4147E" w:rsidRPr="00F41DF8">
        <w:rPr>
          <w:rFonts w:ascii="Arial" w:hAnsi="Arial" w:cs="Arial"/>
          <w:sz w:val="20"/>
          <w:szCs w:val="20"/>
        </w:rPr>
        <w:t xml:space="preserve"> </w:t>
      </w:r>
      <w:r w:rsidR="00AC3A8B" w:rsidRPr="00F41DF8">
        <w:rPr>
          <w:rFonts w:ascii="Arial" w:hAnsi="Arial" w:cs="Arial"/>
          <w:sz w:val="20"/>
          <w:szCs w:val="20"/>
        </w:rPr>
        <w:t>unlawful</w:t>
      </w:r>
      <w:r w:rsidR="00D4147E" w:rsidRPr="00F41DF8">
        <w:rPr>
          <w:rFonts w:ascii="Arial" w:hAnsi="Arial" w:cs="Arial"/>
          <w:sz w:val="20"/>
          <w:szCs w:val="20"/>
        </w:rPr>
        <w:t xml:space="preserve"> </w:t>
      </w:r>
      <w:r w:rsidR="00AC3A8B" w:rsidRPr="00F41DF8">
        <w:rPr>
          <w:rFonts w:ascii="Arial" w:hAnsi="Arial" w:cs="Arial"/>
          <w:sz w:val="20"/>
          <w:szCs w:val="20"/>
        </w:rPr>
        <w:t>destruction</w:t>
      </w:r>
      <w:r w:rsidR="00D4147E" w:rsidRPr="00F41DF8">
        <w:rPr>
          <w:rFonts w:ascii="Arial" w:hAnsi="Arial" w:cs="Arial"/>
          <w:sz w:val="20"/>
          <w:szCs w:val="20"/>
        </w:rPr>
        <w:t xml:space="preserve"> </w:t>
      </w:r>
      <w:r w:rsidR="00AC3A8B" w:rsidRPr="00F41DF8">
        <w:rPr>
          <w:rFonts w:ascii="Arial" w:hAnsi="Arial" w:cs="Arial"/>
          <w:sz w:val="20"/>
          <w:szCs w:val="20"/>
        </w:rPr>
        <w:t>or</w:t>
      </w:r>
      <w:r w:rsidR="00D4147E" w:rsidRPr="00F41DF8">
        <w:rPr>
          <w:rFonts w:ascii="Arial" w:hAnsi="Arial" w:cs="Arial"/>
          <w:sz w:val="20"/>
          <w:szCs w:val="20"/>
        </w:rPr>
        <w:t xml:space="preserve"> </w:t>
      </w:r>
      <w:r w:rsidR="00AC3A8B" w:rsidRPr="00F41DF8">
        <w:rPr>
          <w:rFonts w:ascii="Arial" w:hAnsi="Arial" w:cs="Arial"/>
          <w:sz w:val="20"/>
          <w:szCs w:val="20"/>
        </w:rPr>
        <w:t>accidental</w:t>
      </w:r>
      <w:r w:rsidR="00D4147E" w:rsidRPr="00F41DF8">
        <w:rPr>
          <w:rFonts w:ascii="Arial" w:hAnsi="Arial" w:cs="Arial"/>
          <w:sz w:val="20"/>
          <w:szCs w:val="20"/>
        </w:rPr>
        <w:t xml:space="preserve"> </w:t>
      </w:r>
      <w:r w:rsidR="00AC3A8B" w:rsidRPr="00F41DF8">
        <w:rPr>
          <w:rFonts w:ascii="Arial" w:hAnsi="Arial" w:cs="Arial"/>
          <w:sz w:val="20"/>
          <w:szCs w:val="20"/>
        </w:rPr>
        <w:t>loss,</w:t>
      </w:r>
      <w:r w:rsidR="00D4147E" w:rsidRPr="00F41DF8">
        <w:rPr>
          <w:rFonts w:ascii="Arial" w:hAnsi="Arial" w:cs="Arial"/>
          <w:sz w:val="20"/>
          <w:szCs w:val="20"/>
        </w:rPr>
        <w:t xml:space="preserve"> </w:t>
      </w:r>
      <w:r w:rsidR="00AC3A8B" w:rsidRPr="00F41DF8">
        <w:rPr>
          <w:rFonts w:ascii="Arial" w:hAnsi="Arial" w:cs="Arial"/>
          <w:sz w:val="20"/>
          <w:szCs w:val="20"/>
        </w:rPr>
        <w:t>alteration,</w:t>
      </w:r>
      <w:r w:rsidR="00D4147E" w:rsidRPr="00F41DF8">
        <w:rPr>
          <w:rFonts w:ascii="Arial" w:hAnsi="Arial" w:cs="Arial"/>
          <w:sz w:val="20"/>
          <w:szCs w:val="20"/>
        </w:rPr>
        <w:t xml:space="preserve"> </w:t>
      </w:r>
      <w:r w:rsidR="00AC3A8B" w:rsidRPr="00F41DF8">
        <w:rPr>
          <w:rFonts w:ascii="Arial" w:hAnsi="Arial" w:cs="Arial"/>
          <w:sz w:val="20"/>
          <w:szCs w:val="20"/>
        </w:rPr>
        <w:t>unauthorized</w:t>
      </w:r>
      <w:r w:rsidR="00D4147E" w:rsidRPr="00F41DF8">
        <w:rPr>
          <w:rFonts w:ascii="Arial" w:hAnsi="Arial" w:cs="Arial"/>
          <w:sz w:val="20"/>
          <w:szCs w:val="20"/>
        </w:rPr>
        <w:t xml:space="preserve"> </w:t>
      </w:r>
      <w:r w:rsidR="00AC3A8B" w:rsidRPr="00F41DF8">
        <w:rPr>
          <w:rFonts w:ascii="Arial" w:hAnsi="Arial" w:cs="Arial"/>
          <w:sz w:val="20"/>
          <w:szCs w:val="20"/>
        </w:rPr>
        <w:t>disclosure</w:t>
      </w:r>
      <w:r w:rsidR="00D4147E" w:rsidRPr="00F41DF8">
        <w:rPr>
          <w:rFonts w:ascii="Arial" w:hAnsi="Arial" w:cs="Arial"/>
          <w:sz w:val="20"/>
          <w:szCs w:val="20"/>
        </w:rPr>
        <w:t xml:space="preserve"> </w:t>
      </w:r>
      <w:r w:rsidR="00AC3A8B" w:rsidRPr="00F41DF8">
        <w:rPr>
          <w:rFonts w:ascii="Arial" w:hAnsi="Arial" w:cs="Arial"/>
          <w:sz w:val="20"/>
          <w:szCs w:val="20"/>
        </w:rPr>
        <w:t>or</w:t>
      </w:r>
      <w:r w:rsidR="00D4147E" w:rsidRPr="00F41DF8">
        <w:rPr>
          <w:rFonts w:ascii="Arial" w:hAnsi="Arial" w:cs="Arial"/>
          <w:sz w:val="20"/>
          <w:szCs w:val="20"/>
        </w:rPr>
        <w:t xml:space="preserve"> </w:t>
      </w:r>
      <w:r w:rsidR="00AC3A8B" w:rsidRPr="00F41DF8">
        <w:rPr>
          <w:rFonts w:ascii="Arial" w:hAnsi="Arial" w:cs="Arial"/>
          <w:sz w:val="20"/>
          <w:szCs w:val="20"/>
        </w:rPr>
        <w:t>access</w:t>
      </w:r>
      <w:r w:rsidR="00D4147E" w:rsidRPr="00F41DF8">
        <w:rPr>
          <w:rFonts w:ascii="Arial" w:hAnsi="Arial" w:cs="Arial"/>
          <w:sz w:val="20"/>
          <w:szCs w:val="20"/>
        </w:rPr>
        <w:t xml:space="preserve"> </w:t>
      </w:r>
      <w:r w:rsidR="00AC3A8B" w:rsidRPr="00F41DF8">
        <w:rPr>
          <w:rFonts w:ascii="Arial" w:hAnsi="Arial" w:cs="Arial"/>
          <w:sz w:val="20"/>
          <w:szCs w:val="20"/>
        </w:rPr>
        <w:t>and</w:t>
      </w:r>
      <w:r w:rsidR="00D4147E" w:rsidRPr="00F41DF8">
        <w:rPr>
          <w:rFonts w:ascii="Arial" w:hAnsi="Arial" w:cs="Arial"/>
          <w:sz w:val="20"/>
          <w:szCs w:val="20"/>
        </w:rPr>
        <w:t xml:space="preserve"> </w:t>
      </w:r>
      <w:r w:rsidR="00AC3A8B" w:rsidRPr="00F41DF8">
        <w:rPr>
          <w:rFonts w:ascii="Arial" w:hAnsi="Arial" w:cs="Arial"/>
          <w:sz w:val="20"/>
          <w:szCs w:val="20"/>
        </w:rPr>
        <w:t>against</w:t>
      </w:r>
      <w:r w:rsidR="00D4147E" w:rsidRPr="00F41DF8">
        <w:rPr>
          <w:rFonts w:ascii="Arial" w:hAnsi="Arial" w:cs="Arial"/>
          <w:sz w:val="20"/>
          <w:szCs w:val="20"/>
        </w:rPr>
        <w:t xml:space="preserve"> </w:t>
      </w:r>
      <w:r w:rsidR="00AC3A8B" w:rsidRPr="00F41DF8">
        <w:rPr>
          <w:rFonts w:ascii="Arial" w:hAnsi="Arial" w:cs="Arial"/>
          <w:sz w:val="20"/>
          <w:szCs w:val="20"/>
        </w:rPr>
        <w:t>all</w:t>
      </w:r>
      <w:r w:rsidR="00D4147E" w:rsidRPr="00F41DF8">
        <w:rPr>
          <w:rFonts w:ascii="Arial" w:hAnsi="Arial" w:cs="Arial"/>
          <w:sz w:val="20"/>
          <w:szCs w:val="20"/>
        </w:rPr>
        <w:t xml:space="preserve"> </w:t>
      </w:r>
      <w:r w:rsidR="00AC3A8B" w:rsidRPr="00F41DF8">
        <w:rPr>
          <w:rFonts w:ascii="Arial" w:hAnsi="Arial" w:cs="Arial"/>
          <w:sz w:val="20"/>
          <w:szCs w:val="20"/>
        </w:rPr>
        <w:t>other</w:t>
      </w:r>
      <w:r w:rsidR="00D4147E" w:rsidRPr="00F41DF8">
        <w:rPr>
          <w:rFonts w:ascii="Arial" w:hAnsi="Arial" w:cs="Arial"/>
          <w:sz w:val="20"/>
          <w:szCs w:val="20"/>
        </w:rPr>
        <w:t xml:space="preserve"> </w:t>
      </w:r>
      <w:r w:rsidR="00AC3A8B" w:rsidRPr="00F41DF8">
        <w:rPr>
          <w:rFonts w:ascii="Arial" w:hAnsi="Arial" w:cs="Arial"/>
          <w:sz w:val="20"/>
          <w:szCs w:val="20"/>
        </w:rPr>
        <w:t>unlawful</w:t>
      </w:r>
      <w:r w:rsidR="00D4147E" w:rsidRPr="00F41DF8">
        <w:rPr>
          <w:rFonts w:ascii="Arial" w:hAnsi="Arial" w:cs="Arial"/>
          <w:sz w:val="20"/>
          <w:szCs w:val="20"/>
        </w:rPr>
        <w:t xml:space="preserve"> </w:t>
      </w:r>
      <w:r w:rsidR="00AC3A8B" w:rsidRPr="00F41DF8">
        <w:rPr>
          <w:rFonts w:ascii="Arial" w:hAnsi="Arial" w:cs="Arial"/>
          <w:sz w:val="20"/>
          <w:szCs w:val="20"/>
        </w:rPr>
        <w:t>forms</w:t>
      </w:r>
      <w:r w:rsidR="00D4147E" w:rsidRPr="00F41DF8">
        <w:rPr>
          <w:rFonts w:ascii="Arial" w:hAnsi="Arial" w:cs="Arial"/>
          <w:sz w:val="20"/>
          <w:szCs w:val="20"/>
        </w:rPr>
        <w:t xml:space="preserve"> </w:t>
      </w:r>
      <w:r w:rsidR="00AC3A8B" w:rsidRPr="00F41DF8">
        <w:rPr>
          <w:rFonts w:ascii="Arial" w:hAnsi="Arial" w:cs="Arial"/>
          <w:sz w:val="20"/>
          <w:szCs w:val="20"/>
        </w:rPr>
        <w:t>of</w:t>
      </w:r>
      <w:r w:rsidR="00D4147E" w:rsidRPr="00F41DF8">
        <w:rPr>
          <w:rFonts w:ascii="Arial" w:hAnsi="Arial" w:cs="Arial"/>
          <w:sz w:val="20"/>
          <w:szCs w:val="20"/>
        </w:rPr>
        <w:t xml:space="preserve"> </w:t>
      </w:r>
      <w:r w:rsidR="00AC3A8B" w:rsidRPr="00F41DF8">
        <w:rPr>
          <w:rFonts w:ascii="Arial" w:hAnsi="Arial" w:cs="Arial"/>
          <w:sz w:val="20"/>
          <w:szCs w:val="20"/>
        </w:rPr>
        <w:t>processing.</w:t>
      </w:r>
    </w:p>
    <w:p w14:paraId="28ED319E" w14:textId="3D2C9ED7" w:rsidR="0012275F" w:rsidRPr="00F41DF8" w:rsidRDefault="00F40D20"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When</w:t>
      </w:r>
      <w:r w:rsidR="00D4147E" w:rsidRPr="00F41DF8">
        <w:rPr>
          <w:rFonts w:ascii="Arial" w:hAnsi="Arial" w:cs="Arial"/>
          <w:sz w:val="20"/>
          <w:szCs w:val="20"/>
        </w:rPr>
        <w:t xml:space="preserve"> </w:t>
      </w:r>
      <w:r w:rsidR="00E61787" w:rsidRPr="00F41DF8">
        <w:rPr>
          <w:rFonts w:ascii="Arial" w:hAnsi="Arial" w:cs="Arial"/>
          <w:sz w:val="20"/>
          <w:szCs w:val="20"/>
        </w:rPr>
        <w:t>using</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shared</w:t>
      </w:r>
      <w:r w:rsidR="00D4147E" w:rsidRPr="00F41DF8">
        <w:rPr>
          <w:rFonts w:ascii="Arial" w:hAnsi="Arial" w:cs="Arial"/>
          <w:sz w:val="20"/>
          <w:szCs w:val="20"/>
        </w:rPr>
        <w:t xml:space="preserve"> </w:t>
      </w:r>
      <w:r w:rsidRPr="00F41DF8">
        <w:rPr>
          <w:rFonts w:ascii="Arial" w:hAnsi="Arial" w:cs="Arial"/>
          <w:sz w:val="20"/>
          <w:szCs w:val="20"/>
        </w:rPr>
        <w:t>hardware</w:t>
      </w:r>
      <w:r w:rsidR="00D4147E" w:rsidRPr="00F41DF8">
        <w:rPr>
          <w:rFonts w:ascii="Arial" w:hAnsi="Arial" w:cs="Arial"/>
          <w:sz w:val="20"/>
          <w:szCs w:val="20"/>
        </w:rPr>
        <w:t xml:space="preserve"> </w:t>
      </w:r>
      <w:r w:rsidRPr="00F41DF8">
        <w:rPr>
          <w:rFonts w:ascii="Arial" w:hAnsi="Arial" w:cs="Arial"/>
          <w:sz w:val="20"/>
          <w:szCs w:val="20"/>
        </w:rPr>
        <w:t>environment</w:t>
      </w:r>
      <w:r w:rsidR="00D4147E" w:rsidRPr="00F41DF8">
        <w:rPr>
          <w:rFonts w:ascii="Arial" w:hAnsi="Arial" w:cs="Arial"/>
          <w:sz w:val="20"/>
          <w:szCs w:val="20"/>
        </w:rPr>
        <w:t xml:space="preserve"> </w:t>
      </w:r>
      <w:r w:rsidR="00E61787" w:rsidRPr="00F41DF8">
        <w:rPr>
          <w:rFonts w:ascii="Arial" w:hAnsi="Arial" w:cs="Arial"/>
          <w:sz w:val="20"/>
          <w:szCs w:val="20"/>
        </w:rPr>
        <w:t>to</w:t>
      </w:r>
      <w:r w:rsidR="00D4147E" w:rsidRPr="00F41DF8">
        <w:rPr>
          <w:rFonts w:ascii="Arial" w:hAnsi="Arial" w:cs="Arial"/>
          <w:sz w:val="20"/>
          <w:szCs w:val="20"/>
        </w:rPr>
        <w:t xml:space="preserve"> </w:t>
      </w:r>
      <w:r w:rsidR="00E61787" w:rsidRPr="00F41DF8">
        <w:rPr>
          <w:rFonts w:ascii="Arial" w:hAnsi="Arial" w:cs="Arial"/>
          <w:sz w:val="20"/>
          <w:szCs w:val="20"/>
        </w:rPr>
        <w:t>deliver</w:t>
      </w:r>
      <w:r w:rsidR="00D4147E" w:rsidRPr="00F41DF8">
        <w:rPr>
          <w:rFonts w:ascii="Arial" w:hAnsi="Arial" w:cs="Arial"/>
          <w:sz w:val="20"/>
          <w:szCs w:val="20"/>
        </w:rPr>
        <w:t xml:space="preserve"> </w:t>
      </w:r>
      <w:r w:rsidR="00E61787" w:rsidRPr="00F41DF8">
        <w:rPr>
          <w:rFonts w:ascii="Arial" w:hAnsi="Arial" w:cs="Arial"/>
          <w:sz w:val="20"/>
          <w:szCs w:val="20"/>
        </w:rPr>
        <w:t>the</w:t>
      </w:r>
      <w:r w:rsidR="00D4147E" w:rsidRPr="00F41DF8">
        <w:rPr>
          <w:rFonts w:ascii="Arial" w:hAnsi="Arial" w:cs="Arial"/>
          <w:sz w:val="20"/>
          <w:szCs w:val="20"/>
        </w:rPr>
        <w:t xml:space="preserve"> </w:t>
      </w:r>
      <w:r w:rsidR="00E61787" w:rsidRPr="00F41DF8">
        <w:rPr>
          <w:rFonts w:ascii="Arial" w:hAnsi="Arial" w:cs="Arial"/>
          <w:sz w:val="20"/>
          <w:szCs w:val="20"/>
        </w:rPr>
        <w:t>Services</w:t>
      </w:r>
      <w:r w:rsidRPr="00F41DF8">
        <w:rPr>
          <w:rFonts w:ascii="Arial" w:hAnsi="Arial" w:cs="Arial"/>
          <w:sz w:val="20"/>
          <w:szCs w:val="20"/>
        </w:rPr>
        <w: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implement</w:t>
      </w:r>
      <w:r w:rsidR="00D4147E" w:rsidRPr="00F41DF8">
        <w:rPr>
          <w:rFonts w:ascii="Arial" w:hAnsi="Arial" w:cs="Arial"/>
          <w:sz w:val="20"/>
          <w:szCs w:val="20"/>
        </w:rPr>
        <w:t xml:space="preserve"> </w:t>
      </w:r>
      <w:r w:rsidRPr="00F41DF8">
        <w:rPr>
          <w:rFonts w:ascii="Arial" w:hAnsi="Arial" w:cs="Arial"/>
          <w:sz w:val="20"/>
          <w:szCs w:val="20"/>
        </w:rPr>
        <w:t>information</w:t>
      </w:r>
      <w:r w:rsidR="00D4147E" w:rsidRPr="00F41DF8">
        <w:rPr>
          <w:rFonts w:ascii="Arial" w:hAnsi="Arial" w:cs="Arial"/>
          <w:sz w:val="20"/>
          <w:szCs w:val="20"/>
        </w:rPr>
        <w:t xml:space="preserve"> </w:t>
      </w:r>
      <w:r w:rsidRPr="00F41DF8">
        <w:rPr>
          <w:rFonts w:ascii="Arial" w:hAnsi="Arial" w:cs="Arial"/>
          <w:sz w:val="20"/>
          <w:szCs w:val="20"/>
        </w:rPr>
        <w:t>protection</w:t>
      </w:r>
      <w:r w:rsidR="00D4147E" w:rsidRPr="00F41DF8">
        <w:rPr>
          <w:rFonts w:ascii="Arial" w:hAnsi="Arial" w:cs="Arial"/>
          <w:sz w:val="20"/>
          <w:szCs w:val="20"/>
        </w:rPr>
        <w:t xml:space="preserve"> </w:t>
      </w:r>
      <w:r w:rsidRPr="00F41DF8">
        <w:rPr>
          <w:rFonts w:ascii="Arial" w:hAnsi="Arial" w:cs="Arial"/>
          <w:sz w:val="20"/>
          <w:szCs w:val="20"/>
        </w:rPr>
        <w:t>measures</w:t>
      </w:r>
      <w:r w:rsidR="00D4147E" w:rsidRPr="00F41DF8">
        <w:rPr>
          <w:rFonts w:ascii="Arial" w:hAnsi="Arial" w:cs="Arial"/>
          <w:sz w:val="20"/>
          <w:szCs w:val="20"/>
        </w:rPr>
        <w:t xml:space="preserve"> </w:t>
      </w:r>
      <w:r w:rsidRPr="00F41DF8">
        <w:rPr>
          <w:rFonts w:ascii="Arial" w:hAnsi="Arial" w:cs="Arial"/>
          <w:sz w:val="20"/>
          <w:szCs w:val="20"/>
        </w:rPr>
        <w:t>throughout</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information</w:t>
      </w:r>
      <w:r w:rsidR="00D4147E" w:rsidRPr="00F41DF8">
        <w:rPr>
          <w:rFonts w:ascii="Arial" w:hAnsi="Arial" w:cs="Arial"/>
          <w:sz w:val="20"/>
          <w:szCs w:val="20"/>
        </w:rPr>
        <w:t xml:space="preserve"> </w:t>
      </w:r>
      <w:r w:rsidRPr="00F41DF8">
        <w:rPr>
          <w:rFonts w:ascii="Arial" w:hAnsi="Arial" w:cs="Arial"/>
          <w:sz w:val="20"/>
          <w:szCs w:val="20"/>
        </w:rPr>
        <w:t>lifecycle</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ensure</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D4147E" w:rsidRPr="00F41DF8">
        <w:rPr>
          <w:rFonts w:ascii="Arial" w:hAnsi="Arial" w:cs="Arial"/>
          <w:sz w:val="20"/>
          <w:szCs w:val="20"/>
        </w:rPr>
        <w:t xml:space="preserve"> </w:t>
      </w:r>
      <w:r w:rsidRPr="00F41DF8">
        <w:rPr>
          <w:rFonts w:ascii="Arial" w:hAnsi="Arial" w:cs="Arial"/>
          <w:sz w:val="20"/>
          <w:szCs w:val="20"/>
        </w:rPr>
        <w:t>is</w:t>
      </w:r>
      <w:r w:rsidR="00D4147E" w:rsidRPr="00F41DF8">
        <w:rPr>
          <w:rFonts w:ascii="Arial" w:hAnsi="Arial" w:cs="Arial"/>
          <w:sz w:val="20"/>
          <w:szCs w:val="20"/>
        </w:rPr>
        <w:t xml:space="preserve"> </w:t>
      </w:r>
      <w:r w:rsidR="005C2FA0" w:rsidRPr="00F41DF8">
        <w:rPr>
          <w:rFonts w:ascii="Arial" w:hAnsi="Arial" w:cs="Arial"/>
          <w:sz w:val="20"/>
          <w:szCs w:val="20"/>
        </w:rPr>
        <w:t>physically</w:t>
      </w:r>
      <w:r w:rsidR="00D4147E" w:rsidRPr="00F41DF8">
        <w:rPr>
          <w:rFonts w:ascii="Arial" w:hAnsi="Arial" w:cs="Arial"/>
          <w:sz w:val="20"/>
          <w:szCs w:val="20"/>
        </w:rPr>
        <w:t xml:space="preserve"> </w:t>
      </w:r>
      <w:r w:rsidR="005C2FA0" w:rsidRPr="00F41DF8">
        <w:rPr>
          <w:rFonts w:ascii="Arial" w:hAnsi="Arial" w:cs="Arial"/>
          <w:sz w:val="20"/>
          <w:szCs w:val="20"/>
        </w:rPr>
        <w:t>or</w:t>
      </w:r>
      <w:r w:rsidR="00D4147E" w:rsidRPr="00F41DF8">
        <w:rPr>
          <w:rFonts w:ascii="Arial" w:hAnsi="Arial" w:cs="Arial"/>
          <w:sz w:val="20"/>
          <w:szCs w:val="20"/>
        </w:rPr>
        <w:t xml:space="preserve"> </w:t>
      </w:r>
      <w:r w:rsidR="00E43C22" w:rsidRPr="00F41DF8">
        <w:rPr>
          <w:rFonts w:ascii="Arial" w:hAnsi="Arial" w:cs="Arial"/>
          <w:sz w:val="20"/>
          <w:szCs w:val="20"/>
        </w:rPr>
        <w:t>logically</w:t>
      </w:r>
      <w:r w:rsidR="00D4147E" w:rsidRPr="00F41DF8">
        <w:rPr>
          <w:rFonts w:ascii="Arial" w:hAnsi="Arial" w:cs="Arial"/>
          <w:sz w:val="20"/>
          <w:szCs w:val="20"/>
        </w:rPr>
        <w:t xml:space="preserve"> </w:t>
      </w:r>
      <w:r w:rsidR="00E43C22" w:rsidRPr="00F41DF8">
        <w:rPr>
          <w:rFonts w:ascii="Arial" w:hAnsi="Arial" w:cs="Arial"/>
          <w:sz w:val="20"/>
          <w:szCs w:val="20"/>
        </w:rPr>
        <w:t>separated.</w:t>
      </w:r>
    </w:p>
    <w:p w14:paraId="62A4A4EA" w14:textId="07FA50A0" w:rsidR="004B46A0"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4E5E51" w:rsidRPr="00F41DF8">
        <w:rPr>
          <w:rFonts w:ascii="Arial" w:hAnsi="Arial" w:cs="Arial"/>
          <w:sz w:val="20"/>
          <w:szCs w:val="20"/>
        </w:rPr>
        <w:t>must</w:t>
      </w:r>
      <w:r w:rsidR="00D4147E" w:rsidRPr="00F41DF8">
        <w:rPr>
          <w:rFonts w:ascii="Arial" w:hAnsi="Arial" w:cs="Arial"/>
          <w:sz w:val="20"/>
          <w:szCs w:val="20"/>
        </w:rPr>
        <w:t xml:space="preserve"> </w:t>
      </w:r>
      <w:r w:rsidR="004B3BD1" w:rsidRPr="00F41DF8">
        <w:rPr>
          <w:rFonts w:ascii="Arial" w:hAnsi="Arial" w:cs="Arial"/>
          <w:sz w:val="20"/>
          <w:szCs w:val="20"/>
        </w:rPr>
        <w:t>process</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D4147E" w:rsidRPr="00F41DF8">
        <w:rPr>
          <w:rFonts w:ascii="Arial" w:hAnsi="Arial" w:cs="Arial"/>
          <w:sz w:val="20"/>
          <w:szCs w:val="20"/>
        </w:rPr>
        <w:t xml:space="preserve"> </w:t>
      </w:r>
      <w:r w:rsidR="004B3BD1" w:rsidRPr="00F41DF8">
        <w:rPr>
          <w:rFonts w:ascii="Arial" w:hAnsi="Arial" w:cs="Arial"/>
          <w:sz w:val="20"/>
          <w:szCs w:val="20"/>
        </w:rPr>
        <w:t>only</w:t>
      </w:r>
      <w:r w:rsidR="00D4147E" w:rsidRPr="00F41DF8">
        <w:rPr>
          <w:rFonts w:ascii="Arial" w:hAnsi="Arial" w:cs="Arial"/>
          <w:sz w:val="20"/>
          <w:szCs w:val="20"/>
        </w:rPr>
        <w:t xml:space="preserve"> </w:t>
      </w:r>
      <w:r w:rsidR="004B3BD1" w:rsidRPr="00F41DF8">
        <w:rPr>
          <w:rFonts w:ascii="Arial" w:hAnsi="Arial" w:cs="Arial"/>
          <w:sz w:val="20"/>
          <w:szCs w:val="20"/>
        </w:rPr>
        <w:t>for</w:t>
      </w:r>
      <w:r w:rsidR="00D4147E" w:rsidRPr="00F41DF8">
        <w:rPr>
          <w:rFonts w:ascii="Arial" w:hAnsi="Arial" w:cs="Arial"/>
          <w:sz w:val="20"/>
          <w:szCs w:val="20"/>
        </w:rPr>
        <w:t xml:space="preserve"> </w:t>
      </w:r>
      <w:r w:rsidR="004B3BD1" w:rsidRPr="00F41DF8">
        <w:rPr>
          <w:rFonts w:ascii="Arial" w:hAnsi="Arial" w:cs="Arial"/>
          <w:sz w:val="20"/>
          <w:szCs w:val="20"/>
        </w:rPr>
        <w:t>the</w:t>
      </w:r>
      <w:r w:rsidR="00D4147E" w:rsidRPr="00F41DF8">
        <w:rPr>
          <w:rFonts w:ascii="Arial" w:hAnsi="Arial" w:cs="Arial"/>
          <w:sz w:val="20"/>
          <w:szCs w:val="20"/>
        </w:rPr>
        <w:t xml:space="preserve"> </w:t>
      </w:r>
      <w:r w:rsidR="004B3BD1" w:rsidRPr="00F41DF8">
        <w:rPr>
          <w:rFonts w:ascii="Arial" w:hAnsi="Arial" w:cs="Arial"/>
          <w:sz w:val="20"/>
          <w:szCs w:val="20"/>
        </w:rPr>
        <w:t>purposes</w:t>
      </w:r>
      <w:r w:rsidR="00D4147E" w:rsidRPr="00F41DF8">
        <w:rPr>
          <w:rFonts w:ascii="Arial" w:hAnsi="Arial" w:cs="Arial"/>
          <w:sz w:val="20"/>
          <w:szCs w:val="20"/>
        </w:rPr>
        <w:t xml:space="preserve"> </w:t>
      </w:r>
      <w:r w:rsidR="00511450" w:rsidRPr="00F41DF8">
        <w:rPr>
          <w:rFonts w:ascii="Arial" w:hAnsi="Arial" w:cs="Arial"/>
          <w:sz w:val="20"/>
          <w:szCs w:val="20"/>
        </w:rPr>
        <w:t>of</w:t>
      </w:r>
      <w:r w:rsidR="00D4147E" w:rsidRPr="00F41DF8">
        <w:rPr>
          <w:rFonts w:ascii="Arial" w:hAnsi="Arial" w:cs="Arial"/>
          <w:sz w:val="20"/>
          <w:szCs w:val="20"/>
        </w:rPr>
        <w:t xml:space="preserve"> </w:t>
      </w:r>
      <w:r w:rsidR="00511450" w:rsidRPr="00F41DF8">
        <w:rPr>
          <w:rFonts w:ascii="Arial" w:hAnsi="Arial" w:cs="Arial"/>
          <w:sz w:val="20"/>
          <w:szCs w:val="20"/>
        </w:rPr>
        <w:t>performing</w:t>
      </w:r>
      <w:r w:rsidR="00D4147E" w:rsidRPr="00F41DF8">
        <w:rPr>
          <w:rFonts w:ascii="Arial" w:hAnsi="Arial" w:cs="Arial"/>
          <w:sz w:val="20"/>
          <w:szCs w:val="20"/>
        </w:rPr>
        <w:t xml:space="preserve"> </w:t>
      </w:r>
      <w:r w:rsidR="00511450" w:rsidRPr="00F41DF8">
        <w:rPr>
          <w:rFonts w:ascii="Arial" w:hAnsi="Arial" w:cs="Arial"/>
          <w:sz w:val="20"/>
          <w:szCs w:val="20"/>
        </w:rPr>
        <w:t>the</w:t>
      </w:r>
      <w:r w:rsidR="00D4147E" w:rsidRPr="00F41DF8">
        <w:rPr>
          <w:rFonts w:ascii="Arial" w:hAnsi="Arial" w:cs="Arial"/>
          <w:sz w:val="20"/>
          <w:szCs w:val="20"/>
        </w:rPr>
        <w:t xml:space="preserve"> </w:t>
      </w:r>
      <w:r w:rsidR="00511450" w:rsidRPr="00F41DF8">
        <w:rPr>
          <w:rFonts w:ascii="Arial" w:hAnsi="Arial" w:cs="Arial"/>
          <w:sz w:val="20"/>
          <w:szCs w:val="20"/>
        </w:rPr>
        <w:t>Services</w:t>
      </w:r>
      <w:r w:rsidR="00D4147E" w:rsidRPr="00F41DF8">
        <w:rPr>
          <w:rFonts w:ascii="Arial" w:hAnsi="Arial" w:cs="Arial"/>
          <w:sz w:val="20"/>
          <w:szCs w:val="20"/>
        </w:rPr>
        <w:t xml:space="preserve"> </w:t>
      </w:r>
      <w:r w:rsidR="00511450" w:rsidRPr="00F41DF8">
        <w:rPr>
          <w:rFonts w:ascii="Arial" w:hAnsi="Arial" w:cs="Arial"/>
          <w:sz w:val="20"/>
          <w:szCs w:val="20"/>
        </w:rPr>
        <w:t>as</w:t>
      </w:r>
      <w:r w:rsidR="00D4147E" w:rsidRPr="00F41DF8">
        <w:rPr>
          <w:rFonts w:ascii="Arial" w:hAnsi="Arial" w:cs="Arial"/>
          <w:sz w:val="20"/>
          <w:szCs w:val="20"/>
        </w:rPr>
        <w:t xml:space="preserve"> </w:t>
      </w:r>
      <w:r w:rsidR="004B3BD1" w:rsidRPr="00F41DF8">
        <w:rPr>
          <w:rFonts w:ascii="Arial" w:hAnsi="Arial" w:cs="Arial"/>
          <w:sz w:val="20"/>
          <w:szCs w:val="20"/>
        </w:rPr>
        <w:t>specified</w:t>
      </w:r>
      <w:r w:rsidR="00D4147E" w:rsidRPr="00F41DF8">
        <w:rPr>
          <w:rFonts w:ascii="Arial" w:hAnsi="Arial" w:cs="Arial"/>
          <w:sz w:val="20"/>
          <w:szCs w:val="20"/>
        </w:rPr>
        <w:t xml:space="preserve"> </w:t>
      </w:r>
      <w:r w:rsidR="004B3BD1" w:rsidRPr="00F41DF8">
        <w:rPr>
          <w:rFonts w:ascii="Arial" w:hAnsi="Arial" w:cs="Arial"/>
          <w:sz w:val="20"/>
          <w:szCs w:val="20"/>
        </w:rPr>
        <w:t>in</w:t>
      </w:r>
      <w:r w:rsidR="00D4147E" w:rsidRPr="00F41DF8">
        <w:rPr>
          <w:rFonts w:ascii="Arial" w:hAnsi="Arial" w:cs="Arial"/>
          <w:sz w:val="20"/>
          <w:szCs w:val="20"/>
        </w:rPr>
        <w:t xml:space="preserve"> </w:t>
      </w:r>
      <w:r w:rsidR="004B3BD1" w:rsidRPr="00F41DF8">
        <w:rPr>
          <w:rFonts w:ascii="Arial" w:hAnsi="Arial" w:cs="Arial"/>
          <w:sz w:val="20"/>
          <w:szCs w:val="20"/>
        </w:rPr>
        <w:t>the</w:t>
      </w:r>
      <w:r w:rsidR="00D4147E" w:rsidRPr="00F41DF8">
        <w:rPr>
          <w:rFonts w:ascii="Arial" w:hAnsi="Arial" w:cs="Arial"/>
          <w:sz w:val="20"/>
          <w:szCs w:val="20"/>
        </w:rPr>
        <w:t xml:space="preserve"> </w:t>
      </w:r>
      <w:r w:rsidR="00511450" w:rsidRPr="00F41DF8">
        <w:rPr>
          <w:rFonts w:ascii="Arial" w:hAnsi="Arial" w:cs="Arial"/>
          <w:sz w:val="20"/>
          <w:szCs w:val="20"/>
        </w:rPr>
        <w:t>A</w:t>
      </w:r>
      <w:r w:rsidR="004B3BD1" w:rsidRPr="00F41DF8">
        <w:rPr>
          <w:rFonts w:ascii="Arial" w:hAnsi="Arial" w:cs="Arial"/>
          <w:sz w:val="20"/>
          <w:szCs w:val="20"/>
        </w:rPr>
        <w:t>greement</w:t>
      </w:r>
      <w:r w:rsidR="00D4147E" w:rsidRPr="00F41DF8">
        <w:rPr>
          <w:rFonts w:ascii="Arial" w:hAnsi="Arial" w:cs="Arial"/>
          <w:sz w:val="20"/>
          <w:szCs w:val="20"/>
        </w:rPr>
        <w:t xml:space="preserve"> </w:t>
      </w:r>
      <w:r w:rsidR="004B3BD1" w:rsidRPr="00F41DF8">
        <w:rPr>
          <w:rFonts w:ascii="Arial" w:hAnsi="Arial" w:cs="Arial"/>
          <w:sz w:val="20"/>
          <w:szCs w:val="20"/>
        </w:rPr>
        <w:t>and</w:t>
      </w:r>
      <w:r w:rsidR="00D4147E" w:rsidRPr="00F41DF8">
        <w:rPr>
          <w:rFonts w:ascii="Arial" w:hAnsi="Arial" w:cs="Arial"/>
          <w:sz w:val="20"/>
          <w:szCs w:val="20"/>
        </w:rPr>
        <w:t xml:space="preserve"> </w:t>
      </w:r>
      <w:r w:rsidR="004B3BD1" w:rsidRPr="00F41DF8">
        <w:rPr>
          <w:rFonts w:ascii="Arial" w:hAnsi="Arial" w:cs="Arial"/>
          <w:sz w:val="20"/>
          <w:szCs w:val="20"/>
        </w:rPr>
        <w:t>in</w:t>
      </w:r>
      <w:r w:rsidR="00D4147E" w:rsidRPr="00F41DF8">
        <w:rPr>
          <w:rFonts w:ascii="Arial" w:hAnsi="Arial" w:cs="Arial"/>
          <w:sz w:val="20"/>
          <w:szCs w:val="20"/>
        </w:rPr>
        <w:t xml:space="preserve"> </w:t>
      </w:r>
      <w:r w:rsidR="004B3BD1" w:rsidRPr="00F41DF8">
        <w:rPr>
          <w:rFonts w:ascii="Arial" w:hAnsi="Arial" w:cs="Arial"/>
          <w:sz w:val="20"/>
          <w:szCs w:val="20"/>
        </w:rPr>
        <w:t>compliance</w:t>
      </w:r>
      <w:r w:rsidR="00D4147E" w:rsidRPr="00F41DF8">
        <w:rPr>
          <w:rFonts w:ascii="Arial" w:hAnsi="Arial" w:cs="Arial"/>
          <w:sz w:val="20"/>
          <w:szCs w:val="20"/>
        </w:rPr>
        <w:t xml:space="preserve"> </w:t>
      </w:r>
      <w:r w:rsidR="004B3BD1" w:rsidRPr="00F41DF8">
        <w:rPr>
          <w:rFonts w:ascii="Arial" w:hAnsi="Arial" w:cs="Arial"/>
          <w:sz w:val="20"/>
          <w:szCs w:val="20"/>
        </w:rPr>
        <w:t>with</w:t>
      </w:r>
      <w:r w:rsidR="00D4147E" w:rsidRPr="00F41DF8">
        <w:rPr>
          <w:rFonts w:ascii="Arial" w:hAnsi="Arial" w:cs="Arial"/>
          <w:sz w:val="20"/>
          <w:szCs w:val="20"/>
        </w:rPr>
        <w:t xml:space="preserve"> </w:t>
      </w:r>
      <w:r w:rsidR="00264389" w:rsidRPr="00F41DF8">
        <w:rPr>
          <w:rFonts w:ascii="Arial" w:hAnsi="Arial" w:cs="Arial"/>
          <w:sz w:val="20"/>
          <w:szCs w:val="20"/>
        </w:rPr>
        <w:t>this Addendum</w:t>
      </w:r>
      <w:r w:rsidR="004B3BD1" w:rsidRPr="00F41DF8">
        <w:rPr>
          <w:rFonts w:ascii="Arial" w:hAnsi="Arial" w:cs="Arial"/>
          <w:sz w:val="20"/>
          <w:szCs w:val="20"/>
        </w:rPr>
        <w:t>.</w:t>
      </w:r>
    </w:p>
    <w:p w14:paraId="4AB29A63" w14:textId="02AA4664" w:rsidR="004B3BD1" w:rsidRPr="00F41DF8" w:rsidRDefault="00AD5809"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Sensitive Information</w:t>
      </w:r>
      <w:r w:rsidR="00D4147E" w:rsidRPr="00F41DF8">
        <w:rPr>
          <w:rFonts w:ascii="Arial" w:hAnsi="Arial" w:cs="Arial"/>
          <w:sz w:val="20"/>
          <w:szCs w:val="20"/>
        </w:rPr>
        <w:t xml:space="preserve"> </w:t>
      </w:r>
      <w:r w:rsidR="001E074A" w:rsidRPr="00F41DF8">
        <w:rPr>
          <w:rFonts w:ascii="Arial" w:hAnsi="Arial" w:cs="Arial"/>
          <w:sz w:val="20"/>
          <w:szCs w:val="20"/>
        </w:rPr>
        <w:t>stored</w:t>
      </w:r>
      <w:r w:rsidR="00D4147E" w:rsidRPr="00F41DF8">
        <w:rPr>
          <w:rFonts w:ascii="Arial" w:hAnsi="Arial" w:cs="Arial"/>
          <w:sz w:val="20"/>
          <w:szCs w:val="20"/>
        </w:rPr>
        <w:t xml:space="preserve"> </w:t>
      </w:r>
      <w:r w:rsidR="001E074A" w:rsidRPr="00F41DF8">
        <w:rPr>
          <w:rFonts w:ascii="Arial" w:hAnsi="Arial" w:cs="Arial"/>
          <w:sz w:val="20"/>
          <w:szCs w:val="20"/>
        </w:rPr>
        <w:t>on</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1E074A"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Computer</w:t>
      </w:r>
      <w:r w:rsidR="001E074A" w:rsidRPr="00F41DF8">
        <w:rPr>
          <w:rFonts w:ascii="Arial" w:hAnsi="Arial" w:cs="Arial"/>
          <w:sz w:val="20"/>
          <w:szCs w:val="20"/>
        </w:rPr>
        <w:t>s</w:t>
      </w:r>
      <w:r w:rsidR="00D4147E" w:rsidRPr="00F41DF8">
        <w:rPr>
          <w:rFonts w:ascii="Arial" w:hAnsi="Arial" w:cs="Arial"/>
          <w:sz w:val="20"/>
          <w:szCs w:val="20"/>
        </w:rPr>
        <w:t xml:space="preserve"> </w:t>
      </w:r>
      <w:r w:rsidR="001E074A" w:rsidRPr="00F41DF8">
        <w:rPr>
          <w:rFonts w:ascii="Arial" w:hAnsi="Arial" w:cs="Arial"/>
          <w:sz w:val="20"/>
          <w:szCs w:val="20"/>
        </w:rPr>
        <w:t>and</w:t>
      </w:r>
      <w:r w:rsidR="00D4147E" w:rsidRPr="00F41DF8">
        <w:rPr>
          <w:rFonts w:ascii="Arial" w:hAnsi="Arial" w:cs="Arial"/>
          <w:sz w:val="20"/>
          <w:szCs w:val="20"/>
        </w:rPr>
        <w:t xml:space="preserve"> </w:t>
      </w:r>
      <w:r w:rsidR="001E074A" w:rsidRPr="00F41DF8">
        <w:rPr>
          <w:rFonts w:ascii="Arial" w:hAnsi="Arial" w:cs="Arial"/>
          <w:sz w:val="20"/>
          <w:szCs w:val="20"/>
        </w:rPr>
        <w:t>external</w:t>
      </w:r>
      <w:r w:rsidRPr="00F41DF8">
        <w:rPr>
          <w:rFonts w:ascii="Arial" w:hAnsi="Arial" w:cs="Arial"/>
          <w:sz w:val="20"/>
          <w:szCs w:val="20"/>
        </w:rPr>
        <w:t xml:space="preserve"> </w:t>
      </w:r>
      <w:r w:rsidR="00061BC8" w:rsidRPr="00F41DF8">
        <w:rPr>
          <w:rFonts w:ascii="Arial" w:hAnsi="Arial" w:cs="Arial"/>
          <w:sz w:val="20"/>
          <w:szCs w:val="20"/>
        </w:rPr>
        <w:t>Electronic</w:t>
      </w:r>
      <w:r w:rsidR="00D4147E" w:rsidRPr="00F41DF8">
        <w:rPr>
          <w:rFonts w:ascii="Arial" w:hAnsi="Arial" w:cs="Arial"/>
          <w:sz w:val="20"/>
          <w:szCs w:val="20"/>
        </w:rPr>
        <w:t xml:space="preserve"> </w:t>
      </w:r>
      <w:r w:rsidR="00061BC8" w:rsidRPr="00F41DF8">
        <w:rPr>
          <w:rFonts w:ascii="Arial" w:hAnsi="Arial" w:cs="Arial"/>
          <w:sz w:val="20"/>
          <w:szCs w:val="20"/>
        </w:rPr>
        <w:t>Media</w:t>
      </w:r>
      <w:r w:rsidR="00D4147E" w:rsidRPr="00F41DF8">
        <w:rPr>
          <w:rFonts w:ascii="Arial" w:hAnsi="Arial" w:cs="Arial"/>
          <w:sz w:val="20"/>
          <w:szCs w:val="20"/>
        </w:rPr>
        <w:t xml:space="preserve"> </w:t>
      </w:r>
      <w:r w:rsidR="001E074A" w:rsidRPr="00F41DF8">
        <w:rPr>
          <w:rFonts w:ascii="Arial" w:hAnsi="Arial" w:cs="Arial"/>
          <w:sz w:val="20"/>
          <w:szCs w:val="20"/>
        </w:rPr>
        <w:t>must</w:t>
      </w:r>
      <w:r w:rsidR="00D4147E" w:rsidRPr="00F41DF8">
        <w:rPr>
          <w:rFonts w:ascii="Arial" w:hAnsi="Arial" w:cs="Arial"/>
          <w:sz w:val="20"/>
          <w:szCs w:val="20"/>
        </w:rPr>
        <w:t xml:space="preserve"> </w:t>
      </w:r>
      <w:r w:rsidR="001E074A" w:rsidRPr="00F41DF8">
        <w:rPr>
          <w:rFonts w:ascii="Arial" w:hAnsi="Arial" w:cs="Arial"/>
          <w:sz w:val="20"/>
          <w:szCs w:val="20"/>
        </w:rPr>
        <w:t>be</w:t>
      </w:r>
      <w:r w:rsidR="00D4147E" w:rsidRPr="00F41DF8">
        <w:rPr>
          <w:rFonts w:ascii="Arial" w:hAnsi="Arial" w:cs="Arial"/>
          <w:sz w:val="20"/>
          <w:szCs w:val="20"/>
        </w:rPr>
        <w:t xml:space="preserve"> </w:t>
      </w:r>
      <w:r w:rsidR="001E074A" w:rsidRPr="00F41DF8">
        <w:rPr>
          <w:rFonts w:ascii="Arial" w:hAnsi="Arial" w:cs="Arial"/>
          <w:sz w:val="20"/>
          <w:szCs w:val="20"/>
        </w:rPr>
        <w:t>fully</w:t>
      </w:r>
      <w:r w:rsidR="00D4147E" w:rsidRPr="00F41DF8">
        <w:rPr>
          <w:rFonts w:ascii="Arial" w:hAnsi="Arial" w:cs="Arial"/>
          <w:sz w:val="20"/>
          <w:szCs w:val="20"/>
        </w:rPr>
        <w:t xml:space="preserve"> </w:t>
      </w:r>
      <w:r w:rsidR="001E074A" w:rsidRPr="00F41DF8">
        <w:rPr>
          <w:rFonts w:ascii="Arial" w:hAnsi="Arial" w:cs="Arial"/>
          <w:sz w:val="20"/>
          <w:szCs w:val="20"/>
        </w:rPr>
        <w:t>encrypted</w:t>
      </w:r>
      <w:r w:rsidR="00D4147E" w:rsidRPr="00F41DF8">
        <w:rPr>
          <w:rFonts w:ascii="Arial" w:hAnsi="Arial" w:cs="Arial"/>
          <w:sz w:val="20"/>
          <w:szCs w:val="20"/>
        </w:rPr>
        <w:t xml:space="preserve"> </w:t>
      </w:r>
      <w:r w:rsidR="001E074A" w:rsidRPr="00F41DF8">
        <w:rPr>
          <w:rFonts w:ascii="Arial" w:hAnsi="Arial" w:cs="Arial"/>
          <w:sz w:val="20"/>
          <w:szCs w:val="20"/>
        </w:rPr>
        <w:t>using</w:t>
      </w:r>
      <w:r w:rsidR="00D4147E" w:rsidRPr="00F41DF8">
        <w:rPr>
          <w:rFonts w:ascii="Arial" w:hAnsi="Arial" w:cs="Arial"/>
          <w:sz w:val="20"/>
          <w:szCs w:val="20"/>
        </w:rPr>
        <w:t xml:space="preserve"> </w:t>
      </w:r>
      <w:r w:rsidR="00DD77E2" w:rsidRPr="00F41DF8">
        <w:rPr>
          <w:rFonts w:ascii="Arial" w:hAnsi="Arial" w:cs="Arial"/>
          <w:sz w:val="20"/>
          <w:szCs w:val="20"/>
        </w:rPr>
        <w:t>encryption</w:t>
      </w:r>
      <w:r w:rsidR="00D4147E" w:rsidRPr="00F41DF8">
        <w:rPr>
          <w:rFonts w:ascii="Arial" w:hAnsi="Arial" w:cs="Arial"/>
          <w:sz w:val="20"/>
          <w:szCs w:val="20"/>
        </w:rPr>
        <w:t xml:space="preserve"> </w:t>
      </w:r>
      <w:r w:rsidR="003146C9" w:rsidRPr="00F41DF8">
        <w:rPr>
          <w:rFonts w:ascii="Arial" w:hAnsi="Arial" w:cs="Arial"/>
          <w:sz w:val="20"/>
          <w:szCs w:val="20"/>
        </w:rPr>
        <w:t>algorithms</w:t>
      </w:r>
      <w:r w:rsidR="00D4147E" w:rsidRPr="00F41DF8">
        <w:rPr>
          <w:rFonts w:ascii="Arial" w:hAnsi="Arial" w:cs="Arial"/>
          <w:sz w:val="20"/>
          <w:szCs w:val="20"/>
        </w:rPr>
        <w:t xml:space="preserve"> </w:t>
      </w:r>
      <w:r w:rsidR="00F258B5" w:rsidRPr="00F41DF8">
        <w:rPr>
          <w:rFonts w:ascii="Arial" w:hAnsi="Arial" w:cs="Arial"/>
          <w:sz w:val="20"/>
          <w:szCs w:val="20"/>
        </w:rPr>
        <w:t>and</w:t>
      </w:r>
      <w:r w:rsidR="00D4147E" w:rsidRPr="00F41DF8">
        <w:rPr>
          <w:rFonts w:ascii="Arial" w:hAnsi="Arial" w:cs="Arial"/>
          <w:sz w:val="20"/>
          <w:szCs w:val="20"/>
        </w:rPr>
        <w:t xml:space="preserve"> </w:t>
      </w:r>
      <w:r w:rsidR="00F258B5" w:rsidRPr="00F41DF8">
        <w:rPr>
          <w:rFonts w:ascii="Arial" w:hAnsi="Arial" w:cs="Arial"/>
          <w:sz w:val="20"/>
          <w:szCs w:val="20"/>
        </w:rPr>
        <w:t>key</w:t>
      </w:r>
      <w:r w:rsidR="00D4147E" w:rsidRPr="00F41DF8">
        <w:rPr>
          <w:rFonts w:ascii="Arial" w:hAnsi="Arial" w:cs="Arial"/>
          <w:sz w:val="20"/>
          <w:szCs w:val="20"/>
        </w:rPr>
        <w:t xml:space="preserve"> </w:t>
      </w:r>
      <w:r w:rsidR="00F258B5" w:rsidRPr="00F41DF8">
        <w:rPr>
          <w:rFonts w:ascii="Arial" w:hAnsi="Arial" w:cs="Arial"/>
          <w:sz w:val="20"/>
          <w:szCs w:val="20"/>
        </w:rPr>
        <w:t>size</w:t>
      </w:r>
      <w:r w:rsidR="00FC385E" w:rsidRPr="00F41DF8">
        <w:rPr>
          <w:rFonts w:ascii="Arial" w:hAnsi="Arial" w:cs="Arial"/>
          <w:sz w:val="20"/>
          <w:szCs w:val="20"/>
        </w:rPr>
        <w:t>s</w:t>
      </w:r>
      <w:r w:rsidR="00D4147E" w:rsidRPr="00F41DF8">
        <w:rPr>
          <w:rFonts w:ascii="Arial" w:hAnsi="Arial" w:cs="Arial"/>
          <w:sz w:val="20"/>
          <w:szCs w:val="20"/>
        </w:rPr>
        <w:t xml:space="preserve"> </w:t>
      </w:r>
      <w:r w:rsidR="0063178A" w:rsidRPr="00F41DF8">
        <w:rPr>
          <w:rFonts w:ascii="Arial" w:hAnsi="Arial" w:cs="Arial"/>
          <w:sz w:val="20"/>
          <w:szCs w:val="20"/>
        </w:rPr>
        <w:t>set</w:t>
      </w:r>
      <w:r w:rsidR="00D4147E" w:rsidRPr="00F41DF8">
        <w:rPr>
          <w:rFonts w:ascii="Arial" w:hAnsi="Arial" w:cs="Arial"/>
          <w:sz w:val="20"/>
          <w:szCs w:val="20"/>
        </w:rPr>
        <w:t xml:space="preserve"> </w:t>
      </w:r>
      <w:r w:rsidR="0063178A" w:rsidRPr="00F41DF8">
        <w:rPr>
          <w:rFonts w:ascii="Arial" w:hAnsi="Arial" w:cs="Arial"/>
          <w:sz w:val="20"/>
          <w:szCs w:val="20"/>
        </w:rPr>
        <w:t>out</w:t>
      </w:r>
      <w:r w:rsidR="00D4147E" w:rsidRPr="00F41DF8">
        <w:rPr>
          <w:rFonts w:ascii="Arial" w:hAnsi="Arial" w:cs="Arial"/>
          <w:sz w:val="20"/>
          <w:szCs w:val="20"/>
        </w:rPr>
        <w:t xml:space="preserve"> </w:t>
      </w:r>
      <w:r w:rsidR="0063178A" w:rsidRPr="00F41DF8">
        <w:rPr>
          <w:rFonts w:ascii="Arial" w:hAnsi="Arial" w:cs="Arial"/>
          <w:sz w:val="20"/>
          <w:szCs w:val="20"/>
        </w:rPr>
        <w:t>in</w:t>
      </w:r>
      <w:r w:rsidR="00D4147E" w:rsidRPr="00F41DF8">
        <w:rPr>
          <w:rFonts w:ascii="Arial" w:hAnsi="Arial" w:cs="Arial"/>
          <w:sz w:val="20"/>
          <w:szCs w:val="20"/>
        </w:rPr>
        <w:t xml:space="preserve"> </w:t>
      </w:r>
      <w:r w:rsidR="0063178A" w:rsidRPr="00F41DF8">
        <w:rPr>
          <w:rFonts w:ascii="Arial" w:hAnsi="Arial" w:cs="Arial"/>
          <w:sz w:val="20"/>
          <w:szCs w:val="20"/>
        </w:rPr>
        <w:t>recognized</w:t>
      </w:r>
      <w:r w:rsidR="00D4147E" w:rsidRPr="00F41DF8">
        <w:rPr>
          <w:rFonts w:ascii="Arial" w:hAnsi="Arial" w:cs="Arial"/>
          <w:sz w:val="20"/>
          <w:szCs w:val="20"/>
        </w:rPr>
        <w:t xml:space="preserve"> </w:t>
      </w:r>
      <w:r w:rsidR="0063178A" w:rsidRPr="00F41DF8">
        <w:rPr>
          <w:rFonts w:ascii="Arial" w:hAnsi="Arial" w:cs="Arial"/>
          <w:sz w:val="20"/>
          <w:szCs w:val="20"/>
        </w:rPr>
        <w:t>industry</w:t>
      </w:r>
      <w:r w:rsidR="00D4147E" w:rsidRPr="00F41DF8">
        <w:rPr>
          <w:rFonts w:ascii="Arial" w:hAnsi="Arial" w:cs="Arial"/>
          <w:sz w:val="20"/>
          <w:szCs w:val="20"/>
        </w:rPr>
        <w:t xml:space="preserve"> </w:t>
      </w:r>
      <w:r w:rsidR="0063178A" w:rsidRPr="00F41DF8">
        <w:rPr>
          <w:rFonts w:ascii="Arial" w:hAnsi="Arial" w:cs="Arial"/>
          <w:sz w:val="20"/>
          <w:szCs w:val="20"/>
        </w:rPr>
        <w:t>standards</w:t>
      </w:r>
      <w:r w:rsidR="00D4147E" w:rsidRPr="00F41DF8">
        <w:rPr>
          <w:rFonts w:ascii="Arial" w:hAnsi="Arial" w:cs="Arial"/>
          <w:sz w:val="20"/>
          <w:szCs w:val="20"/>
        </w:rPr>
        <w:t xml:space="preserve"> </w:t>
      </w:r>
      <w:r w:rsidR="00086BE4" w:rsidRPr="00F41DF8">
        <w:rPr>
          <w:rFonts w:ascii="Arial" w:hAnsi="Arial" w:cs="Arial"/>
          <w:sz w:val="20"/>
          <w:szCs w:val="20"/>
        </w:rPr>
        <w:t>(e.g.</w:t>
      </w:r>
      <w:r w:rsidR="00D4147E" w:rsidRPr="00F41DF8">
        <w:rPr>
          <w:rFonts w:ascii="Arial" w:hAnsi="Arial" w:cs="Arial"/>
          <w:sz w:val="20"/>
          <w:szCs w:val="20"/>
        </w:rPr>
        <w:t xml:space="preserve"> </w:t>
      </w:r>
      <w:r w:rsidR="00310FAF" w:rsidRPr="00F41DF8">
        <w:rPr>
          <w:rFonts w:ascii="Arial" w:hAnsi="Arial" w:cs="Arial"/>
          <w:sz w:val="20"/>
          <w:szCs w:val="20"/>
        </w:rPr>
        <w:t>Federal</w:t>
      </w:r>
      <w:r w:rsidR="00D4147E" w:rsidRPr="00F41DF8">
        <w:rPr>
          <w:rFonts w:ascii="Arial" w:hAnsi="Arial" w:cs="Arial"/>
          <w:sz w:val="20"/>
          <w:szCs w:val="20"/>
        </w:rPr>
        <w:t xml:space="preserve"> </w:t>
      </w:r>
      <w:r w:rsidR="00310FAF" w:rsidRPr="00F41DF8">
        <w:rPr>
          <w:rFonts w:ascii="Arial" w:hAnsi="Arial" w:cs="Arial"/>
          <w:sz w:val="20"/>
          <w:szCs w:val="20"/>
        </w:rPr>
        <w:t>Information</w:t>
      </w:r>
      <w:r w:rsidR="00D4147E" w:rsidRPr="00F41DF8">
        <w:rPr>
          <w:rFonts w:ascii="Arial" w:hAnsi="Arial" w:cs="Arial"/>
          <w:sz w:val="20"/>
          <w:szCs w:val="20"/>
        </w:rPr>
        <w:t xml:space="preserve"> </w:t>
      </w:r>
      <w:r w:rsidR="00A9690F" w:rsidRPr="00F41DF8">
        <w:rPr>
          <w:rFonts w:ascii="Arial" w:hAnsi="Arial" w:cs="Arial"/>
          <w:sz w:val="20"/>
          <w:szCs w:val="20"/>
        </w:rPr>
        <w:t>Processing</w:t>
      </w:r>
      <w:r w:rsidR="00D4147E" w:rsidRPr="00F41DF8">
        <w:rPr>
          <w:rFonts w:ascii="Arial" w:hAnsi="Arial" w:cs="Arial"/>
          <w:sz w:val="20"/>
          <w:szCs w:val="20"/>
        </w:rPr>
        <w:t xml:space="preserve"> </w:t>
      </w:r>
      <w:r w:rsidR="004C1828" w:rsidRPr="00F41DF8">
        <w:rPr>
          <w:rFonts w:ascii="Arial" w:hAnsi="Arial" w:cs="Arial"/>
          <w:sz w:val="20"/>
          <w:szCs w:val="20"/>
        </w:rPr>
        <w:t>Standard</w:t>
      </w:r>
      <w:r w:rsidR="00D4147E" w:rsidRPr="00F41DF8">
        <w:rPr>
          <w:rFonts w:ascii="Arial" w:hAnsi="Arial" w:cs="Arial"/>
          <w:sz w:val="20"/>
          <w:szCs w:val="20"/>
        </w:rPr>
        <w:t xml:space="preserve"> </w:t>
      </w:r>
      <w:r w:rsidR="004C1828" w:rsidRPr="00F41DF8">
        <w:rPr>
          <w:rFonts w:ascii="Arial" w:hAnsi="Arial" w:cs="Arial"/>
          <w:sz w:val="20"/>
          <w:szCs w:val="20"/>
        </w:rPr>
        <w:t>Publication</w:t>
      </w:r>
      <w:r w:rsidR="00D4147E" w:rsidRPr="00F41DF8">
        <w:rPr>
          <w:rFonts w:ascii="Arial" w:hAnsi="Arial" w:cs="Arial"/>
          <w:sz w:val="20"/>
          <w:szCs w:val="20"/>
        </w:rPr>
        <w:t xml:space="preserve"> </w:t>
      </w:r>
      <w:r w:rsidR="004C1828" w:rsidRPr="00F41DF8">
        <w:rPr>
          <w:rFonts w:ascii="Arial" w:hAnsi="Arial" w:cs="Arial"/>
          <w:sz w:val="20"/>
          <w:szCs w:val="20"/>
        </w:rPr>
        <w:t>FIPS</w:t>
      </w:r>
      <w:r w:rsidR="00D4147E" w:rsidRPr="00F41DF8">
        <w:rPr>
          <w:rFonts w:ascii="Arial" w:hAnsi="Arial" w:cs="Arial"/>
          <w:sz w:val="20"/>
          <w:szCs w:val="20"/>
        </w:rPr>
        <w:t xml:space="preserve"> </w:t>
      </w:r>
      <w:r w:rsidR="00310FAF" w:rsidRPr="00F41DF8">
        <w:rPr>
          <w:rFonts w:ascii="Arial" w:hAnsi="Arial" w:cs="Arial"/>
          <w:sz w:val="20"/>
          <w:szCs w:val="20"/>
        </w:rPr>
        <w:t>140-2</w:t>
      </w:r>
      <w:r w:rsidR="00FD71FD" w:rsidRPr="00F41DF8">
        <w:rPr>
          <w:rFonts w:ascii="Arial" w:hAnsi="Arial" w:cs="Arial"/>
          <w:sz w:val="20"/>
          <w:szCs w:val="20"/>
        </w:rPr>
        <w:t>)</w:t>
      </w:r>
      <w:r w:rsidR="004C1828" w:rsidRPr="00F41DF8">
        <w:rPr>
          <w:rFonts w:ascii="Arial" w:hAnsi="Arial" w:cs="Arial"/>
          <w:sz w:val="20"/>
          <w:szCs w:val="20"/>
        </w:rPr>
        <w:t>.</w:t>
      </w:r>
    </w:p>
    <w:p w14:paraId="16FD1323" w14:textId="0CAE399B" w:rsidR="001E074A" w:rsidRPr="00F41DF8" w:rsidRDefault="00AD5809"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Sensitive Information</w:t>
      </w:r>
      <w:r w:rsidR="00D4147E" w:rsidRPr="00F41DF8">
        <w:rPr>
          <w:rFonts w:ascii="Arial" w:hAnsi="Arial" w:cs="Arial"/>
          <w:sz w:val="20"/>
          <w:szCs w:val="20"/>
        </w:rPr>
        <w:t xml:space="preserve"> </w:t>
      </w:r>
      <w:r w:rsidR="0067699B" w:rsidRPr="00F41DF8">
        <w:rPr>
          <w:rFonts w:ascii="Arial" w:hAnsi="Arial" w:cs="Arial"/>
          <w:sz w:val="20"/>
          <w:szCs w:val="20"/>
        </w:rPr>
        <w:t>may</w:t>
      </w:r>
      <w:r w:rsidR="00D4147E" w:rsidRPr="00F41DF8">
        <w:rPr>
          <w:rFonts w:ascii="Arial" w:hAnsi="Arial" w:cs="Arial"/>
          <w:sz w:val="20"/>
          <w:szCs w:val="20"/>
        </w:rPr>
        <w:t xml:space="preserve"> </w:t>
      </w:r>
      <w:r w:rsidR="0067699B" w:rsidRPr="00F41DF8">
        <w:rPr>
          <w:rFonts w:ascii="Arial" w:hAnsi="Arial" w:cs="Arial"/>
          <w:sz w:val="20"/>
          <w:szCs w:val="20"/>
        </w:rPr>
        <w:t>not</w:t>
      </w:r>
      <w:r w:rsidR="00D4147E" w:rsidRPr="00F41DF8">
        <w:rPr>
          <w:rFonts w:ascii="Arial" w:hAnsi="Arial" w:cs="Arial"/>
          <w:sz w:val="20"/>
          <w:szCs w:val="20"/>
        </w:rPr>
        <w:t xml:space="preserve"> </w:t>
      </w:r>
      <w:r w:rsidR="0067699B" w:rsidRPr="00F41DF8">
        <w:rPr>
          <w:rFonts w:ascii="Arial" w:hAnsi="Arial" w:cs="Arial"/>
          <w:sz w:val="20"/>
          <w:szCs w:val="20"/>
        </w:rPr>
        <w:t>be</w:t>
      </w:r>
      <w:r w:rsidR="00D4147E" w:rsidRPr="00F41DF8">
        <w:rPr>
          <w:rFonts w:ascii="Arial" w:hAnsi="Arial" w:cs="Arial"/>
          <w:sz w:val="20"/>
          <w:szCs w:val="20"/>
        </w:rPr>
        <w:t xml:space="preserve"> </w:t>
      </w:r>
      <w:r w:rsidR="0067699B" w:rsidRPr="00F41DF8">
        <w:rPr>
          <w:rFonts w:ascii="Arial" w:hAnsi="Arial" w:cs="Arial"/>
          <w:sz w:val="20"/>
          <w:szCs w:val="20"/>
        </w:rPr>
        <w:t>stored</w:t>
      </w:r>
      <w:r w:rsidR="00D4147E" w:rsidRPr="00F41DF8">
        <w:rPr>
          <w:rFonts w:ascii="Arial" w:hAnsi="Arial" w:cs="Arial"/>
          <w:sz w:val="20"/>
          <w:szCs w:val="20"/>
        </w:rPr>
        <w:t xml:space="preserve"> </w:t>
      </w:r>
      <w:r w:rsidR="0067699B" w:rsidRPr="00F41DF8">
        <w:rPr>
          <w:rFonts w:ascii="Arial" w:hAnsi="Arial" w:cs="Arial"/>
          <w:sz w:val="20"/>
          <w:szCs w:val="20"/>
        </w:rPr>
        <w:t>on</w:t>
      </w:r>
      <w:r w:rsidR="00D4147E" w:rsidRPr="00F41DF8">
        <w:rPr>
          <w:rFonts w:ascii="Arial" w:hAnsi="Arial" w:cs="Arial"/>
          <w:sz w:val="20"/>
          <w:szCs w:val="20"/>
        </w:rPr>
        <w:t xml:space="preserve"> </w:t>
      </w:r>
      <w:r w:rsidR="0067699B" w:rsidRPr="00F41DF8">
        <w:rPr>
          <w:rFonts w:ascii="Arial" w:hAnsi="Arial" w:cs="Arial"/>
          <w:sz w:val="20"/>
          <w:szCs w:val="20"/>
        </w:rPr>
        <w:t>mobile</w:t>
      </w:r>
      <w:r w:rsidR="00D4147E" w:rsidRPr="00F41DF8">
        <w:rPr>
          <w:rFonts w:ascii="Arial" w:hAnsi="Arial" w:cs="Arial"/>
          <w:sz w:val="20"/>
          <w:szCs w:val="20"/>
        </w:rPr>
        <w:t xml:space="preserve"> </w:t>
      </w:r>
      <w:r w:rsidR="0067699B" w:rsidRPr="00F41DF8">
        <w:rPr>
          <w:rFonts w:ascii="Arial" w:hAnsi="Arial" w:cs="Arial"/>
          <w:sz w:val="20"/>
          <w:szCs w:val="20"/>
        </w:rPr>
        <w:t>devices</w:t>
      </w:r>
      <w:r w:rsidR="00D4147E" w:rsidRPr="00F41DF8">
        <w:rPr>
          <w:rFonts w:ascii="Arial" w:hAnsi="Arial" w:cs="Arial"/>
          <w:sz w:val="20"/>
          <w:szCs w:val="20"/>
        </w:rPr>
        <w:t xml:space="preserve"> </w:t>
      </w:r>
      <w:r w:rsidR="0067699B" w:rsidRPr="00F41DF8">
        <w:rPr>
          <w:rFonts w:ascii="Arial" w:hAnsi="Arial" w:cs="Arial"/>
          <w:sz w:val="20"/>
          <w:szCs w:val="20"/>
        </w:rPr>
        <w:t>unless</w:t>
      </w:r>
      <w:r w:rsidR="00D4147E" w:rsidRPr="00F41DF8">
        <w:rPr>
          <w:rFonts w:ascii="Arial" w:hAnsi="Arial" w:cs="Arial"/>
          <w:sz w:val="20"/>
          <w:szCs w:val="20"/>
        </w:rPr>
        <w:t xml:space="preserve"> </w:t>
      </w:r>
      <w:r w:rsidR="00AF6CAC" w:rsidRPr="00F41DF8">
        <w:rPr>
          <w:rFonts w:ascii="Arial" w:hAnsi="Arial" w:cs="Arial"/>
          <w:sz w:val="20"/>
          <w:szCs w:val="20"/>
        </w:rPr>
        <w:t>such</w:t>
      </w:r>
      <w:r w:rsidR="00D4147E" w:rsidRPr="00F41DF8">
        <w:rPr>
          <w:rFonts w:ascii="Arial" w:hAnsi="Arial" w:cs="Arial"/>
          <w:sz w:val="20"/>
          <w:szCs w:val="20"/>
        </w:rPr>
        <w:t xml:space="preserve"> </w:t>
      </w:r>
      <w:r w:rsidR="00C56A84" w:rsidRPr="00F41DF8">
        <w:rPr>
          <w:rFonts w:ascii="Arial" w:hAnsi="Arial" w:cs="Arial"/>
          <w:sz w:val="20"/>
          <w:szCs w:val="20"/>
        </w:rPr>
        <w:t>mobile</w:t>
      </w:r>
      <w:r w:rsidR="00D4147E" w:rsidRPr="00F41DF8">
        <w:rPr>
          <w:rFonts w:ascii="Arial" w:hAnsi="Arial" w:cs="Arial"/>
          <w:sz w:val="20"/>
          <w:szCs w:val="20"/>
        </w:rPr>
        <w:t xml:space="preserve"> </w:t>
      </w:r>
      <w:r w:rsidR="0067699B" w:rsidRPr="00F41DF8">
        <w:rPr>
          <w:rFonts w:ascii="Arial" w:hAnsi="Arial" w:cs="Arial"/>
          <w:sz w:val="20"/>
          <w:szCs w:val="20"/>
        </w:rPr>
        <w:t>devices</w:t>
      </w:r>
      <w:r w:rsidR="00D4147E" w:rsidRPr="00F41DF8">
        <w:rPr>
          <w:rFonts w:ascii="Arial" w:hAnsi="Arial" w:cs="Arial"/>
          <w:sz w:val="20"/>
          <w:szCs w:val="20"/>
        </w:rPr>
        <w:t xml:space="preserve"> </w:t>
      </w:r>
      <w:r w:rsidR="00AF6CAC" w:rsidRPr="00F41DF8">
        <w:rPr>
          <w:rFonts w:ascii="Arial" w:hAnsi="Arial" w:cs="Arial"/>
          <w:sz w:val="20"/>
          <w:szCs w:val="20"/>
        </w:rPr>
        <w:t>(including</w:t>
      </w:r>
      <w:r w:rsidR="00D4147E" w:rsidRPr="00F41DF8">
        <w:rPr>
          <w:rFonts w:ascii="Arial" w:hAnsi="Arial" w:cs="Arial"/>
          <w:sz w:val="20"/>
          <w:szCs w:val="20"/>
        </w:rPr>
        <w:t xml:space="preserve"> </w:t>
      </w:r>
      <w:r w:rsidR="00AF6CAC" w:rsidRPr="00F41DF8">
        <w:rPr>
          <w:rFonts w:ascii="Arial" w:hAnsi="Arial" w:cs="Arial"/>
          <w:sz w:val="20"/>
          <w:szCs w:val="20"/>
        </w:rPr>
        <w:t>any</w:t>
      </w:r>
      <w:r w:rsidR="00D4147E" w:rsidRPr="00F41DF8">
        <w:rPr>
          <w:rFonts w:ascii="Arial" w:hAnsi="Arial" w:cs="Arial"/>
          <w:sz w:val="20"/>
          <w:szCs w:val="20"/>
        </w:rPr>
        <w:t xml:space="preserve"> </w:t>
      </w:r>
      <w:r w:rsidR="0067699B" w:rsidRPr="00F41DF8">
        <w:rPr>
          <w:rFonts w:ascii="Arial" w:hAnsi="Arial" w:cs="Arial"/>
          <w:sz w:val="20"/>
          <w:szCs w:val="20"/>
        </w:rPr>
        <w:t>media</w:t>
      </w:r>
      <w:r w:rsidR="00D4147E" w:rsidRPr="00F41DF8">
        <w:rPr>
          <w:rFonts w:ascii="Arial" w:hAnsi="Arial" w:cs="Arial"/>
          <w:sz w:val="20"/>
          <w:szCs w:val="20"/>
        </w:rPr>
        <w:t xml:space="preserve"> </w:t>
      </w:r>
      <w:r w:rsidR="0067699B" w:rsidRPr="00F41DF8">
        <w:rPr>
          <w:rFonts w:ascii="Arial" w:hAnsi="Arial" w:cs="Arial"/>
          <w:sz w:val="20"/>
          <w:szCs w:val="20"/>
        </w:rPr>
        <w:t>cards</w:t>
      </w:r>
      <w:r w:rsidR="00D4147E" w:rsidRPr="00F41DF8">
        <w:rPr>
          <w:rFonts w:ascii="Arial" w:hAnsi="Arial" w:cs="Arial"/>
          <w:sz w:val="20"/>
          <w:szCs w:val="20"/>
        </w:rPr>
        <w:t xml:space="preserve"> </w:t>
      </w:r>
      <w:r w:rsidR="00AF6CAC" w:rsidRPr="00F41DF8">
        <w:rPr>
          <w:rFonts w:ascii="Arial" w:hAnsi="Arial" w:cs="Arial"/>
          <w:sz w:val="20"/>
          <w:szCs w:val="20"/>
        </w:rPr>
        <w:t>used)</w:t>
      </w:r>
      <w:r w:rsidR="00D4147E" w:rsidRPr="00F41DF8">
        <w:rPr>
          <w:rFonts w:ascii="Arial" w:hAnsi="Arial" w:cs="Arial"/>
          <w:sz w:val="20"/>
          <w:szCs w:val="20"/>
        </w:rPr>
        <w:t xml:space="preserve"> </w:t>
      </w:r>
      <w:r w:rsidR="0067699B" w:rsidRPr="00F41DF8">
        <w:rPr>
          <w:rFonts w:ascii="Arial" w:hAnsi="Arial" w:cs="Arial"/>
          <w:sz w:val="20"/>
          <w:szCs w:val="20"/>
        </w:rPr>
        <w:t>are</w:t>
      </w:r>
      <w:r w:rsidR="00D4147E" w:rsidRPr="00F41DF8">
        <w:rPr>
          <w:rFonts w:ascii="Arial" w:hAnsi="Arial" w:cs="Arial"/>
          <w:sz w:val="20"/>
          <w:szCs w:val="20"/>
        </w:rPr>
        <w:t xml:space="preserve"> </w:t>
      </w:r>
      <w:r w:rsidR="0067699B" w:rsidRPr="00F41DF8">
        <w:rPr>
          <w:rFonts w:ascii="Arial" w:hAnsi="Arial" w:cs="Arial"/>
          <w:sz w:val="20"/>
          <w:szCs w:val="20"/>
        </w:rPr>
        <w:t>encrypted</w:t>
      </w:r>
      <w:r w:rsidR="00D4147E" w:rsidRPr="00F41DF8">
        <w:rPr>
          <w:rFonts w:ascii="Arial" w:hAnsi="Arial" w:cs="Arial"/>
          <w:sz w:val="20"/>
          <w:szCs w:val="20"/>
        </w:rPr>
        <w:t xml:space="preserve"> </w:t>
      </w:r>
      <w:r w:rsidR="0067699B" w:rsidRPr="00F41DF8">
        <w:rPr>
          <w:rFonts w:ascii="Arial" w:hAnsi="Arial" w:cs="Arial"/>
          <w:sz w:val="20"/>
          <w:szCs w:val="20"/>
        </w:rPr>
        <w:t>using</w:t>
      </w:r>
      <w:r w:rsidR="00D4147E" w:rsidRPr="00F41DF8">
        <w:rPr>
          <w:rFonts w:ascii="Arial" w:hAnsi="Arial" w:cs="Arial"/>
          <w:sz w:val="20"/>
          <w:szCs w:val="20"/>
        </w:rPr>
        <w:t xml:space="preserve"> </w:t>
      </w:r>
      <w:r w:rsidR="007F314C" w:rsidRPr="00F41DF8">
        <w:rPr>
          <w:rFonts w:ascii="Arial" w:hAnsi="Arial" w:cs="Arial"/>
          <w:sz w:val="20"/>
          <w:szCs w:val="20"/>
        </w:rPr>
        <w:t>encryption</w:t>
      </w:r>
      <w:r w:rsidR="00D4147E" w:rsidRPr="00F41DF8">
        <w:rPr>
          <w:rFonts w:ascii="Arial" w:hAnsi="Arial" w:cs="Arial"/>
          <w:sz w:val="20"/>
          <w:szCs w:val="20"/>
        </w:rPr>
        <w:t xml:space="preserve"> </w:t>
      </w:r>
      <w:r w:rsidR="007F314C" w:rsidRPr="00F41DF8">
        <w:rPr>
          <w:rFonts w:ascii="Arial" w:hAnsi="Arial" w:cs="Arial"/>
          <w:sz w:val="20"/>
          <w:szCs w:val="20"/>
        </w:rPr>
        <w:t>algorithms</w:t>
      </w:r>
      <w:r w:rsidR="00D4147E" w:rsidRPr="00F41DF8">
        <w:rPr>
          <w:rFonts w:ascii="Arial" w:hAnsi="Arial" w:cs="Arial"/>
          <w:sz w:val="20"/>
          <w:szCs w:val="20"/>
        </w:rPr>
        <w:t xml:space="preserve"> </w:t>
      </w:r>
      <w:r w:rsidR="007F314C" w:rsidRPr="00F41DF8">
        <w:rPr>
          <w:rFonts w:ascii="Arial" w:hAnsi="Arial" w:cs="Arial"/>
          <w:sz w:val="20"/>
          <w:szCs w:val="20"/>
        </w:rPr>
        <w:t>and</w:t>
      </w:r>
      <w:r w:rsidR="00D4147E" w:rsidRPr="00F41DF8">
        <w:rPr>
          <w:rFonts w:ascii="Arial" w:hAnsi="Arial" w:cs="Arial"/>
          <w:sz w:val="20"/>
          <w:szCs w:val="20"/>
        </w:rPr>
        <w:t xml:space="preserve"> </w:t>
      </w:r>
      <w:r w:rsidR="007F314C" w:rsidRPr="00F41DF8">
        <w:rPr>
          <w:rFonts w:ascii="Arial" w:hAnsi="Arial" w:cs="Arial"/>
          <w:sz w:val="20"/>
          <w:szCs w:val="20"/>
        </w:rPr>
        <w:t>key</w:t>
      </w:r>
      <w:r w:rsidR="00D4147E" w:rsidRPr="00F41DF8">
        <w:rPr>
          <w:rFonts w:ascii="Arial" w:hAnsi="Arial" w:cs="Arial"/>
          <w:sz w:val="20"/>
          <w:szCs w:val="20"/>
        </w:rPr>
        <w:t xml:space="preserve"> </w:t>
      </w:r>
      <w:r w:rsidR="007F314C" w:rsidRPr="00F41DF8">
        <w:rPr>
          <w:rFonts w:ascii="Arial" w:hAnsi="Arial" w:cs="Arial"/>
          <w:sz w:val="20"/>
          <w:szCs w:val="20"/>
        </w:rPr>
        <w:t>sizes</w:t>
      </w:r>
      <w:r w:rsidR="00D4147E" w:rsidRPr="00F41DF8">
        <w:rPr>
          <w:rFonts w:ascii="Arial" w:hAnsi="Arial" w:cs="Arial"/>
          <w:sz w:val="20"/>
          <w:szCs w:val="20"/>
        </w:rPr>
        <w:t xml:space="preserve"> </w:t>
      </w:r>
      <w:r w:rsidR="0063178A" w:rsidRPr="00F41DF8">
        <w:rPr>
          <w:rFonts w:ascii="Arial" w:hAnsi="Arial" w:cs="Arial"/>
          <w:sz w:val="20"/>
          <w:szCs w:val="20"/>
        </w:rPr>
        <w:t>set</w:t>
      </w:r>
      <w:r w:rsidR="00D4147E" w:rsidRPr="00F41DF8">
        <w:rPr>
          <w:rFonts w:ascii="Arial" w:hAnsi="Arial" w:cs="Arial"/>
          <w:sz w:val="20"/>
          <w:szCs w:val="20"/>
        </w:rPr>
        <w:t xml:space="preserve"> </w:t>
      </w:r>
      <w:r w:rsidR="0063178A" w:rsidRPr="00F41DF8">
        <w:rPr>
          <w:rFonts w:ascii="Arial" w:hAnsi="Arial" w:cs="Arial"/>
          <w:sz w:val="20"/>
          <w:szCs w:val="20"/>
        </w:rPr>
        <w:t>out</w:t>
      </w:r>
      <w:r w:rsidR="00D4147E" w:rsidRPr="00F41DF8">
        <w:rPr>
          <w:rFonts w:ascii="Arial" w:hAnsi="Arial" w:cs="Arial"/>
          <w:sz w:val="20"/>
          <w:szCs w:val="20"/>
        </w:rPr>
        <w:t xml:space="preserve"> </w:t>
      </w:r>
      <w:r w:rsidR="0063178A" w:rsidRPr="00F41DF8">
        <w:rPr>
          <w:rFonts w:ascii="Arial" w:hAnsi="Arial" w:cs="Arial"/>
          <w:sz w:val="20"/>
          <w:szCs w:val="20"/>
        </w:rPr>
        <w:t>in</w:t>
      </w:r>
      <w:r w:rsidR="00D4147E" w:rsidRPr="00F41DF8">
        <w:rPr>
          <w:rFonts w:ascii="Arial" w:hAnsi="Arial" w:cs="Arial"/>
          <w:sz w:val="20"/>
          <w:szCs w:val="20"/>
        </w:rPr>
        <w:t xml:space="preserve"> </w:t>
      </w:r>
      <w:r w:rsidR="001C7C73" w:rsidRPr="00F41DF8">
        <w:rPr>
          <w:rFonts w:ascii="Arial" w:hAnsi="Arial" w:cs="Arial"/>
          <w:sz w:val="20"/>
          <w:szCs w:val="20"/>
        </w:rPr>
        <w:t xml:space="preserve">generally accepted </w:t>
      </w:r>
      <w:r w:rsidR="0063178A" w:rsidRPr="00F41DF8">
        <w:rPr>
          <w:rFonts w:ascii="Arial" w:hAnsi="Arial" w:cs="Arial"/>
          <w:sz w:val="20"/>
          <w:szCs w:val="20"/>
        </w:rPr>
        <w:t>recognized</w:t>
      </w:r>
      <w:r w:rsidR="00D4147E" w:rsidRPr="00F41DF8">
        <w:rPr>
          <w:rFonts w:ascii="Arial" w:hAnsi="Arial" w:cs="Arial"/>
          <w:sz w:val="20"/>
          <w:szCs w:val="20"/>
        </w:rPr>
        <w:t xml:space="preserve"> </w:t>
      </w:r>
      <w:r w:rsidR="0063178A" w:rsidRPr="00F41DF8">
        <w:rPr>
          <w:rFonts w:ascii="Arial" w:hAnsi="Arial" w:cs="Arial"/>
          <w:sz w:val="20"/>
          <w:szCs w:val="20"/>
        </w:rPr>
        <w:t>industry</w:t>
      </w:r>
      <w:r w:rsidR="00D4147E" w:rsidRPr="00F41DF8">
        <w:rPr>
          <w:rFonts w:ascii="Arial" w:hAnsi="Arial" w:cs="Arial"/>
          <w:sz w:val="20"/>
          <w:szCs w:val="20"/>
        </w:rPr>
        <w:t xml:space="preserve"> </w:t>
      </w:r>
      <w:r w:rsidR="0063178A" w:rsidRPr="00F41DF8">
        <w:rPr>
          <w:rFonts w:ascii="Arial" w:hAnsi="Arial" w:cs="Arial"/>
          <w:sz w:val="20"/>
          <w:szCs w:val="20"/>
        </w:rPr>
        <w:t>standards</w:t>
      </w:r>
      <w:r w:rsidR="00D4147E" w:rsidRPr="00F41DF8">
        <w:rPr>
          <w:rFonts w:ascii="Arial" w:hAnsi="Arial" w:cs="Arial"/>
          <w:sz w:val="20"/>
          <w:szCs w:val="20"/>
        </w:rPr>
        <w:t xml:space="preserve"> </w:t>
      </w:r>
      <w:r w:rsidR="004C1828" w:rsidRPr="00F41DF8">
        <w:rPr>
          <w:rFonts w:ascii="Arial" w:hAnsi="Arial" w:cs="Arial"/>
          <w:sz w:val="20"/>
          <w:szCs w:val="20"/>
        </w:rPr>
        <w:t>(e.g.</w:t>
      </w:r>
      <w:r w:rsidR="00D4147E" w:rsidRPr="00F41DF8">
        <w:rPr>
          <w:rFonts w:ascii="Arial" w:hAnsi="Arial" w:cs="Arial"/>
          <w:sz w:val="20"/>
          <w:szCs w:val="20"/>
        </w:rPr>
        <w:t xml:space="preserve"> </w:t>
      </w:r>
      <w:r w:rsidR="004C1828" w:rsidRPr="00F41DF8">
        <w:rPr>
          <w:rFonts w:ascii="Arial" w:hAnsi="Arial" w:cs="Arial"/>
          <w:sz w:val="20"/>
          <w:szCs w:val="20"/>
        </w:rPr>
        <w:t>Federal</w:t>
      </w:r>
      <w:r w:rsidR="00D4147E" w:rsidRPr="00F41DF8">
        <w:rPr>
          <w:rFonts w:ascii="Arial" w:hAnsi="Arial" w:cs="Arial"/>
          <w:sz w:val="20"/>
          <w:szCs w:val="20"/>
        </w:rPr>
        <w:t xml:space="preserve"> </w:t>
      </w:r>
      <w:r w:rsidR="004C1828" w:rsidRPr="00F41DF8">
        <w:rPr>
          <w:rFonts w:ascii="Arial" w:hAnsi="Arial" w:cs="Arial"/>
          <w:sz w:val="20"/>
          <w:szCs w:val="20"/>
        </w:rPr>
        <w:t>Information</w:t>
      </w:r>
      <w:r w:rsidR="00D4147E" w:rsidRPr="00F41DF8">
        <w:rPr>
          <w:rFonts w:ascii="Arial" w:hAnsi="Arial" w:cs="Arial"/>
          <w:sz w:val="20"/>
          <w:szCs w:val="20"/>
        </w:rPr>
        <w:t xml:space="preserve"> </w:t>
      </w:r>
      <w:r w:rsidR="004C1828" w:rsidRPr="00F41DF8">
        <w:rPr>
          <w:rFonts w:ascii="Arial" w:hAnsi="Arial" w:cs="Arial"/>
          <w:sz w:val="20"/>
          <w:szCs w:val="20"/>
        </w:rPr>
        <w:t>Processing</w:t>
      </w:r>
      <w:r w:rsidR="00D4147E" w:rsidRPr="00F41DF8">
        <w:rPr>
          <w:rFonts w:ascii="Arial" w:hAnsi="Arial" w:cs="Arial"/>
          <w:sz w:val="20"/>
          <w:szCs w:val="20"/>
        </w:rPr>
        <w:t xml:space="preserve"> </w:t>
      </w:r>
      <w:r w:rsidR="004C1828" w:rsidRPr="00F41DF8">
        <w:rPr>
          <w:rFonts w:ascii="Arial" w:hAnsi="Arial" w:cs="Arial"/>
          <w:sz w:val="20"/>
          <w:szCs w:val="20"/>
        </w:rPr>
        <w:t>Standard</w:t>
      </w:r>
      <w:r w:rsidR="00D4147E" w:rsidRPr="00F41DF8">
        <w:rPr>
          <w:rFonts w:ascii="Arial" w:hAnsi="Arial" w:cs="Arial"/>
          <w:sz w:val="20"/>
          <w:szCs w:val="20"/>
        </w:rPr>
        <w:t xml:space="preserve"> </w:t>
      </w:r>
      <w:r w:rsidR="004C1828" w:rsidRPr="00F41DF8">
        <w:rPr>
          <w:rFonts w:ascii="Arial" w:hAnsi="Arial" w:cs="Arial"/>
          <w:sz w:val="20"/>
          <w:szCs w:val="20"/>
        </w:rPr>
        <w:t>Publication</w:t>
      </w:r>
      <w:r w:rsidR="00D4147E" w:rsidRPr="00F41DF8">
        <w:rPr>
          <w:rFonts w:ascii="Arial" w:hAnsi="Arial" w:cs="Arial"/>
          <w:sz w:val="20"/>
          <w:szCs w:val="20"/>
        </w:rPr>
        <w:t xml:space="preserve"> </w:t>
      </w:r>
      <w:r w:rsidR="004C1828" w:rsidRPr="00F41DF8">
        <w:rPr>
          <w:rFonts w:ascii="Arial" w:hAnsi="Arial" w:cs="Arial"/>
          <w:sz w:val="20"/>
          <w:szCs w:val="20"/>
        </w:rPr>
        <w:t>FIPS</w:t>
      </w:r>
      <w:r w:rsidR="00D4147E" w:rsidRPr="00F41DF8">
        <w:rPr>
          <w:rFonts w:ascii="Arial" w:hAnsi="Arial" w:cs="Arial"/>
          <w:sz w:val="20"/>
          <w:szCs w:val="20"/>
        </w:rPr>
        <w:t xml:space="preserve"> </w:t>
      </w:r>
      <w:r w:rsidR="004C1828" w:rsidRPr="00F41DF8">
        <w:rPr>
          <w:rFonts w:ascii="Arial" w:hAnsi="Arial" w:cs="Arial"/>
          <w:sz w:val="20"/>
          <w:szCs w:val="20"/>
        </w:rPr>
        <w:t>140-2).</w:t>
      </w:r>
    </w:p>
    <w:p w14:paraId="53D72607" w14:textId="2158FB0A" w:rsidR="005B6E6D"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5B6E6D" w:rsidRPr="00F41DF8">
        <w:rPr>
          <w:rFonts w:ascii="Arial" w:hAnsi="Arial" w:cs="Arial"/>
          <w:sz w:val="20"/>
          <w:szCs w:val="20"/>
        </w:rPr>
        <w:t>must</w:t>
      </w:r>
      <w:r w:rsidR="00482BFA" w:rsidRPr="00F41DF8">
        <w:rPr>
          <w:rFonts w:ascii="Arial" w:hAnsi="Arial" w:cs="Arial"/>
          <w:sz w:val="20"/>
          <w:szCs w:val="20"/>
        </w:rPr>
        <w:t>, to the extent applicable,</w:t>
      </w:r>
      <w:r w:rsidR="00D4147E" w:rsidRPr="00F41DF8">
        <w:rPr>
          <w:rFonts w:ascii="Arial" w:hAnsi="Arial" w:cs="Arial"/>
          <w:sz w:val="20"/>
          <w:szCs w:val="20"/>
        </w:rPr>
        <w:t xml:space="preserve"> </w:t>
      </w:r>
      <w:r w:rsidR="005B6E6D" w:rsidRPr="00F41DF8">
        <w:rPr>
          <w:rFonts w:ascii="Arial" w:hAnsi="Arial" w:cs="Arial"/>
          <w:sz w:val="20"/>
          <w:szCs w:val="20"/>
        </w:rPr>
        <w:t>delete</w:t>
      </w:r>
      <w:r w:rsidR="00D4147E" w:rsidRPr="00F41DF8">
        <w:rPr>
          <w:rFonts w:ascii="Arial" w:hAnsi="Arial" w:cs="Arial"/>
          <w:sz w:val="20"/>
          <w:szCs w:val="20"/>
        </w:rPr>
        <w:t xml:space="preserve"> </w:t>
      </w:r>
      <w:r w:rsidR="00164E83" w:rsidRPr="00F41DF8">
        <w:rPr>
          <w:rFonts w:ascii="Arial" w:hAnsi="Arial" w:cs="Arial"/>
          <w:sz w:val="20"/>
          <w:szCs w:val="20"/>
        </w:rPr>
        <w:t>and</w:t>
      </w:r>
      <w:r w:rsidR="00D4147E" w:rsidRPr="00F41DF8">
        <w:rPr>
          <w:rFonts w:ascii="Arial" w:hAnsi="Arial" w:cs="Arial"/>
          <w:sz w:val="20"/>
          <w:szCs w:val="20"/>
        </w:rPr>
        <w:t xml:space="preserve"> </w:t>
      </w:r>
      <w:r w:rsidR="005B6E6D" w:rsidRPr="00F41DF8">
        <w:rPr>
          <w:rFonts w:ascii="Arial" w:hAnsi="Arial" w:cs="Arial"/>
          <w:sz w:val="20"/>
          <w:szCs w:val="20"/>
        </w:rPr>
        <w:t>securely</w:t>
      </w:r>
      <w:r w:rsidR="00D4147E" w:rsidRPr="00F41DF8">
        <w:rPr>
          <w:rFonts w:ascii="Arial" w:hAnsi="Arial" w:cs="Arial"/>
          <w:sz w:val="20"/>
          <w:szCs w:val="20"/>
        </w:rPr>
        <w:t xml:space="preserve"> </w:t>
      </w:r>
      <w:r w:rsidR="005B6E6D" w:rsidRPr="00F41DF8">
        <w:rPr>
          <w:rFonts w:ascii="Arial" w:hAnsi="Arial" w:cs="Arial"/>
          <w:sz w:val="20"/>
          <w:szCs w:val="20"/>
        </w:rPr>
        <w:t>destroy</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D4147E" w:rsidRPr="00F41DF8">
        <w:rPr>
          <w:rFonts w:ascii="Arial" w:hAnsi="Arial" w:cs="Arial"/>
          <w:sz w:val="20"/>
          <w:szCs w:val="20"/>
        </w:rPr>
        <w:t xml:space="preserve"> </w:t>
      </w:r>
      <w:r w:rsidR="005B6E6D" w:rsidRPr="00F41DF8">
        <w:rPr>
          <w:rFonts w:ascii="Arial" w:hAnsi="Arial" w:cs="Arial"/>
          <w:sz w:val="20"/>
          <w:szCs w:val="20"/>
        </w:rPr>
        <w:t>upon</w:t>
      </w:r>
      <w:r w:rsidR="00D4147E" w:rsidRPr="00F41DF8">
        <w:rPr>
          <w:rFonts w:ascii="Arial" w:hAnsi="Arial" w:cs="Arial"/>
          <w:sz w:val="20"/>
          <w:szCs w:val="20"/>
        </w:rPr>
        <w:t xml:space="preserve"> </w:t>
      </w:r>
      <w:r w:rsidR="007530EB" w:rsidRPr="00F41DF8">
        <w:rPr>
          <w:rFonts w:ascii="Arial" w:hAnsi="Arial" w:cs="Arial"/>
          <w:sz w:val="20"/>
          <w:szCs w:val="20"/>
        </w:rPr>
        <w:t>Resideo</w:t>
      </w:r>
      <w:r w:rsidR="005B6E6D" w:rsidRPr="00F41DF8">
        <w:rPr>
          <w:rFonts w:ascii="Arial" w:hAnsi="Arial" w:cs="Arial"/>
          <w:sz w:val="20"/>
          <w:szCs w:val="20"/>
        </w:rPr>
        <w:t>’s</w:t>
      </w:r>
      <w:r w:rsidR="00D4147E" w:rsidRPr="00F41DF8">
        <w:rPr>
          <w:rFonts w:ascii="Arial" w:hAnsi="Arial" w:cs="Arial"/>
          <w:sz w:val="20"/>
          <w:szCs w:val="20"/>
        </w:rPr>
        <w:t xml:space="preserve"> </w:t>
      </w:r>
      <w:r w:rsidR="005B6E6D" w:rsidRPr="00F41DF8">
        <w:rPr>
          <w:rFonts w:ascii="Arial" w:hAnsi="Arial" w:cs="Arial"/>
          <w:sz w:val="20"/>
          <w:szCs w:val="20"/>
        </w:rPr>
        <w:t>request,</w:t>
      </w:r>
      <w:r w:rsidR="00D4147E" w:rsidRPr="00F41DF8">
        <w:rPr>
          <w:rFonts w:ascii="Arial" w:hAnsi="Arial" w:cs="Arial"/>
          <w:sz w:val="20"/>
          <w:szCs w:val="20"/>
        </w:rPr>
        <w:t xml:space="preserve"> </w:t>
      </w:r>
      <w:r w:rsidR="005B6E6D" w:rsidRPr="00F41DF8">
        <w:rPr>
          <w:rFonts w:ascii="Arial" w:hAnsi="Arial" w:cs="Arial"/>
          <w:sz w:val="20"/>
          <w:szCs w:val="20"/>
        </w:rPr>
        <w:t>upon</w:t>
      </w:r>
      <w:r w:rsidR="00D4147E" w:rsidRPr="00F41DF8">
        <w:rPr>
          <w:rFonts w:ascii="Arial" w:hAnsi="Arial" w:cs="Arial"/>
          <w:sz w:val="20"/>
          <w:szCs w:val="20"/>
        </w:rPr>
        <w:t xml:space="preserve"> </w:t>
      </w:r>
      <w:r w:rsidR="005B6E6D" w:rsidRPr="00F41DF8">
        <w:rPr>
          <w:rFonts w:ascii="Arial" w:hAnsi="Arial" w:cs="Arial"/>
          <w:sz w:val="20"/>
          <w:szCs w:val="20"/>
        </w:rPr>
        <w:t>completion</w:t>
      </w:r>
      <w:r w:rsidR="00D4147E" w:rsidRPr="00F41DF8">
        <w:rPr>
          <w:rFonts w:ascii="Arial" w:hAnsi="Arial" w:cs="Arial"/>
          <w:sz w:val="20"/>
          <w:szCs w:val="20"/>
        </w:rPr>
        <w:t xml:space="preserve"> </w:t>
      </w:r>
      <w:r w:rsidR="005B6E6D" w:rsidRPr="00F41DF8">
        <w:rPr>
          <w:rFonts w:ascii="Arial" w:hAnsi="Arial" w:cs="Arial"/>
          <w:sz w:val="20"/>
          <w:szCs w:val="20"/>
        </w:rPr>
        <w:t>of</w:t>
      </w:r>
      <w:r w:rsidR="00D4147E" w:rsidRPr="00F41DF8">
        <w:rPr>
          <w:rFonts w:ascii="Arial" w:hAnsi="Arial" w:cs="Arial"/>
          <w:sz w:val="20"/>
          <w:szCs w:val="20"/>
        </w:rPr>
        <w:t xml:space="preserve"> </w:t>
      </w:r>
      <w:r w:rsidR="005B6E6D" w:rsidRPr="00F41DF8">
        <w:rPr>
          <w:rFonts w:ascii="Arial" w:hAnsi="Arial" w:cs="Arial"/>
          <w:sz w:val="20"/>
          <w:szCs w:val="20"/>
        </w:rPr>
        <w:t>Services</w:t>
      </w:r>
      <w:r w:rsidR="00D4147E" w:rsidRPr="00F41DF8">
        <w:rPr>
          <w:rFonts w:ascii="Arial" w:hAnsi="Arial" w:cs="Arial"/>
          <w:sz w:val="20"/>
          <w:szCs w:val="20"/>
        </w:rPr>
        <w:t xml:space="preserve"> </w:t>
      </w:r>
      <w:r w:rsidR="005B6E6D" w:rsidRPr="00F41DF8">
        <w:rPr>
          <w:rFonts w:ascii="Arial" w:hAnsi="Arial" w:cs="Arial"/>
          <w:sz w:val="20"/>
          <w:szCs w:val="20"/>
        </w:rPr>
        <w:t>or</w:t>
      </w:r>
      <w:r w:rsidR="00D4147E" w:rsidRPr="00F41DF8">
        <w:rPr>
          <w:rFonts w:ascii="Arial" w:hAnsi="Arial" w:cs="Arial"/>
          <w:sz w:val="20"/>
          <w:szCs w:val="20"/>
        </w:rPr>
        <w:t xml:space="preserve"> </w:t>
      </w:r>
      <w:r w:rsidR="005B6E6D" w:rsidRPr="00F41DF8">
        <w:rPr>
          <w:rFonts w:ascii="Arial" w:hAnsi="Arial" w:cs="Arial"/>
          <w:sz w:val="20"/>
          <w:szCs w:val="20"/>
        </w:rPr>
        <w:t>upon</w:t>
      </w:r>
      <w:r w:rsidR="00D4147E" w:rsidRPr="00F41DF8">
        <w:rPr>
          <w:rFonts w:ascii="Arial" w:hAnsi="Arial" w:cs="Arial"/>
          <w:sz w:val="20"/>
          <w:szCs w:val="20"/>
        </w:rPr>
        <w:t xml:space="preserve"> </w:t>
      </w:r>
      <w:r w:rsidR="005B6E6D" w:rsidRPr="00F41DF8">
        <w:rPr>
          <w:rFonts w:ascii="Arial" w:hAnsi="Arial" w:cs="Arial"/>
          <w:sz w:val="20"/>
          <w:szCs w:val="20"/>
        </w:rPr>
        <w:t>the</w:t>
      </w:r>
      <w:r w:rsidR="00D4147E" w:rsidRPr="00F41DF8">
        <w:rPr>
          <w:rFonts w:ascii="Arial" w:hAnsi="Arial" w:cs="Arial"/>
          <w:sz w:val="20"/>
          <w:szCs w:val="20"/>
        </w:rPr>
        <w:t xml:space="preserve"> </w:t>
      </w:r>
      <w:r w:rsidR="005B6E6D" w:rsidRPr="00F41DF8">
        <w:rPr>
          <w:rFonts w:ascii="Arial" w:hAnsi="Arial" w:cs="Arial"/>
          <w:sz w:val="20"/>
          <w:szCs w:val="20"/>
        </w:rPr>
        <w:t>termination</w:t>
      </w:r>
      <w:r w:rsidR="00D4147E" w:rsidRPr="00F41DF8">
        <w:rPr>
          <w:rFonts w:ascii="Arial" w:hAnsi="Arial" w:cs="Arial"/>
          <w:sz w:val="20"/>
          <w:szCs w:val="20"/>
        </w:rPr>
        <w:t xml:space="preserve"> </w:t>
      </w:r>
      <w:r w:rsidR="005B6E6D" w:rsidRPr="00F41DF8">
        <w:rPr>
          <w:rFonts w:ascii="Arial" w:hAnsi="Arial" w:cs="Arial"/>
          <w:sz w:val="20"/>
          <w:szCs w:val="20"/>
        </w:rPr>
        <w:t>of</w:t>
      </w:r>
      <w:r w:rsidR="00D4147E" w:rsidRPr="00F41DF8">
        <w:rPr>
          <w:rFonts w:ascii="Arial" w:hAnsi="Arial" w:cs="Arial"/>
          <w:sz w:val="20"/>
          <w:szCs w:val="20"/>
        </w:rPr>
        <w:t xml:space="preserve"> </w:t>
      </w:r>
      <w:r w:rsidR="00060463" w:rsidRPr="00F41DF8">
        <w:rPr>
          <w:rFonts w:ascii="Arial" w:hAnsi="Arial" w:cs="Arial"/>
          <w:sz w:val="20"/>
          <w:szCs w:val="20"/>
        </w:rPr>
        <w:t>the</w:t>
      </w:r>
      <w:r w:rsidR="00D4147E" w:rsidRPr="00F41DF8">
        <w:rPr>
          <w:rFonts w:ascii="Arial" w:hAnsi="Arial" w:cs="Arial"/>
          <w:sz w:val="20"/>
          <w:szCs w:val="20"/>
        </w:rPr>
        <w:t xml:space="preserve"> </w:t>
      </w:r>
      <w:r w:rsidR="00060463" w:rsidRPr="00F41DF8">
        <w:rPr>
          <w:rFonts w:ascii="Arial" w:hAnsi="Arial" w:cs="Arial"/>
          <w:sz w:val="20"/>
          <w:szCs w:val="20"/>
        </w:rPr>
        <w:t>Agreement</w:t>
      </w:r>
      <w:r w:rsidR="00D4147E" w:rsidRPr="00F41DF8">
        <w:rPr>
          <w:rFonts w:ascii="Arial" w:hAnsi="Arial" w:cs="Arial"/>
          <w:sz w:val="20"/>
          <w:szCs w:val="20"/>
        </w:rPr>
        <w:t xml:space="preserve"> </w:t>
      </w:r>
      <w:r w:rsidR="00060463" w:rsidRPr="00F41DF8">
        <w:rPr>
          <w:rFonts w:ascii="Arial" w:hAnsi="Arial" w:cs="Arial"/>
          <w:sz w:val="20"/>
          <w:szCs w:val="20"/>
        </w:rPr>
        <w:t>(whichever</w:t>
      </w:r>
      <w:r w:rsidR="00D4147E" w:rsidRPr="00F41DF8">
        <w:rPr>
          <w:rFonts w:ascii="Arial" w:hAnsi="Arial" w:cs="Arial"/>
          <w:sz w:val="20"/>
          <w:szCs w:val="20"/>
        </w:rPr>
        <w:t xml:space="preserve"> </w:t>
      </w:r>
      <w:r w:rsidR="00060463" w:rsidRPr="00F41DF8">
        <w:rPr>
          <w:rFonts w:ascii="Arial" w:hAnsi="Arial" w:cs="Arial"/>
          <w:sz w:val="20"/>
          <w:szCs w:val="20"/>
        </w:rPr>
        <w:t>is</w:t>
      </w:r>
      <w:r w:rsidR="00D4147E" w:rsidRPr="00F41DF8">
        <w:rPr>
          <w:rFonts w:ascii="Arial" w:hAnsi="Arial" w:cs="Arial"/>
          <w:sz w:val="20"/>
          <w:szCs w:val="20"/>
        </w:rPr>
        <w:t xml:space="preserve"> </w:t>
      </w:r>
      <w:r w:rsidR="00060463" w:rsidRPr="00F41DF8">
        <w:rPr>
          <w:rFonts w:ascii="Arial" w:hAnsi="Arial" w:cs="Arial"/>
          <w:sz w:val="20"/>
          <w:szCs w:val="20"/>
        </w:rPr>
        <w:t>sooner)</w:t>
      </w:r>
      <w:r w:rsidR="005B6E6D" w:rsidRPr="00F41DF8">
        <w:rPr>
          <w:rFonts w:ascii="Arial" w:hAnsi="Arial" w:cs="Arial"/>
          <w:sz w:val="20"/>
          <w:szCs w:val="20"/>
        </w:rPr>
        <w:t>.</w:t>
      </w:r>
      <w:r w:rsidR="00D4147E" w:rsidRPr="00F41DF8">
        <w:rPr>
          <w:rFonts w:ascii="Arial" w:hAnsi="Arial" w:cs="Arial"/>
          <w:sz w:val="20"/>
          <w:szCs w:val="20"/>
        </w:rPr>
        <w:t xml:space="preserve"> </w:t>
      </w:r>
      <w:r w:rsidR="00EC1B14" w:rsidRPr="00F41DF8">
        <w:rPr>
          <w:rFonts w:ascii="Arial" w:hAnsi="Arial" w:cs="Arial"/>
          <w:sz w:val="20"/>
          <w:szCs w:val="20"/>
        </w:rPr>
        <w:t>Upon</w:t>
      </w:r>
      <w:r w:rsidR="00D4147E" w:rsidRPr="00F41DF8">
        <w:rPr>
          <w:rFonts w:ascii="Arial" w:hAnsi="Arial" w:cs="Arial"/>
          <w:sz w:val="20"/>
          <w:szCs w:val="20"/>
        </w:rPr>
        <w:t xml:space="preserve"> </w:t>
      </w:r>
      <w:r w:rsidR="00EC1B14" w:rsidRPr="00F41DF8">
        <w:rPr>
          <w:rFonts w:ascii="Arial" w:hAnsi="Arial" w:cs="Arial"/>
          <w:sz w:val="20"/>
          <w:szCs w:val="20"/>
        </w:rPr>
        <w:t>the</w:t>
      </w:r>
      <w:r w:rsidR="00D4147E" w:rsidRPr="00F41DF8">
        <w:rPr>
          <w:rFonts w:ascii="Arial" w:hAnsi="Arial" w:cs="Arial"/>
          <w:sz w:val="20"/>
          <w:szCs w:val="20"/>
        </w:rPr>
        <w:t xml:space="preserve"> </w:t>
      </w:r>
      <w:r w:rsidR="00EC1B14" w:rsidRPr="00F41DF8">
        <w:rPr>
          <w:rFonts w:ascii="Arial" w:hAnsi="Arial" w:cs="Arial"/>
          <w:sz w:val="20"/>
          <w:szCs w:val="20"/>
        </w:rPr>
        <w:t>expiry</w:t>
      </w:r>
      <w:r w:rsidR="00D4147E" w:rsidRPr="00F41DF8">
        <w:rPr>
          <w:rFonts w:ascii="Arial" w:hAnsi="Arial" w:cs="Arial"/>
          <w:sz w:val="20"/>
          <w:szCs w:val="20"/>
        </w:rPr>
        <w:t xml:space="preserve"> </w:t>
      </w:r>
      <w:r w:rsidR="00EC1B14" w:rsidRPr="00F41DF8">
        <w:rPr>
          <w:rFonts w:ascii="Arial" w:hAnsi="Arial" w:cs="Arial"/>
          <w:sz w:val="20"/>
          <w:szCs w:val="20"/>
        </w:rPr>
        <w:t>or</w:t>
      </w:r>
      <w:r w:rsidR="00D4147E" w:rsidRPr="00F41DF8">
        <w:rPr>
          <w:rFonts w:ascii="Arial" w:hAnsi="Arial" w:cs="Arial"/>
          <w:sz w:val="20"/>
          <w:szCs w:val="20"/>
        </w:rPr>
        <w:t xml:space="preserve"> </w:t>
      </w:r>
      <w:r w:rsidR="00EC1B14" w:rsidRPr="00F41DF8">
        <w:rPr>
          <w:rFonts w:ascii="Arial" w:hAnsi="Arial" w:cs="Arial"/>
          <w:sz w:val="20"/>
          <w:szCs w:val="20"/>
        </w:rPr>
        <w:t>termination</w:t>
      </w:r>
      <w:r w:rsidR="00D4147E" w:rsidRPr="00F41DF8">
        <w:rPr>
          <w:rFonts w:ascii="Arial" w:hAnsi="Arial" w:cs="Arial"/>
          <w:sz w:val="20"/>
          <w:szCs w:val="20"/>
        </w:rPr>
        <w:t xml:space="preserve"> </w:t>
      </w:r>
      <w:r w:rsidR="00EC1B14" w:rsidRPr="00F41DF8">
        <w:rPr>
          <w:rFonts w:ascii="Arial" w:hAnsi="Arial" w:cs="Arial"/>
          <w:sz w:val="20"/>
          <w:szCs w:val="20"/>
        </w:rPr>
        <w:t>of</w:t>
      </w:r>
      <w:r w:rsidR="00D4147E" w:rsidRPr="00F41DF8">
        <w:rPr>
          <w:rFonts w:ascii="Arial" w:hAnsi="Arial" w:cs="Arial"/>
          <w:sz w:val="20"/>
          <w:szCs w:val="20"/>
        </w:rPr>
        <w:t xml:space="preserve"> </w:t>
      </w:r>
      <w:r w:rsidR="00EC1B14" w:rsidRPr="00F41DF8">
        <w:rPr>
          <w:rFonts w:ascii="Arial" w:hAnsi="Arial" w:cs="Arial"/>
          <w:sz w:val="20"/>
          <w:szCs w:val="20"/>
        </w:rPr>
        <w:t>the</w:t>
      </w:r>
      <w:r w:rsidR="00D4147E" w:rsidRPr="00F41DF8">
        <w:rPr>
          <w:rFonts w:ascii="Arial" w:hAnsi="Arial" w:cs="Arial"/>
          <w:sz w:val="20"/>
          <w:szCs w:val="20"/>
        </w:rPr>
        <w:t xml:space="preserve"> </w:t>
      </w:r>
      <w:r w:rsidR="00EC1B14" w:rsidRPr="00F41DF8">
        <w:rPr>
          <w:rFonts w:ascii="Arial" w:hAnsi="Arial" w:cs="Arial"/>
          <w:sz w:val="20"/>
          <w:szCs w:val="20"/>
        </w:rPr>
        <w:t>Services</w:t>
      </w:r>
      <w:r w:rsidR="00D4147E" w:rsidRPr="00F41DF8">
        <w:rPr>
          <w:rFonts w:ascii="Arial" w:hAnsi="Arial" w:cs="Arial"/>
          <w:sz w:val="20"/>
          <w:szCs w:val="20"/>
        </w:rPr>
        <w:t xml:space="preserve"> </w:t>
      </w:r>
      <w:r w:rsidR="00EC1B14" w:rsidRPr="00F41DF8">
        <w:rPr>
          <w:rFonts w:ascii="Arial" w:hAnsi="Arial" w:cs="Arial"/>
          <w:sz w:val="20"/>
          <w:szCs w:val="20"/>
        </w:rPr>
        <w:t>and</w:t>
      </w:r>
      <w:r w:rsidR="00D4147E" w:rsidRPr="00F41DF8">
        <w:rPr>
          <w:rFonts w:ascii="Arial" w:hAnsi="Arial" w:cs="Arial"/>
          <w:sz w:val="20"/>
          <w:szCs w:val="20"/>
        </w:rPr>
        <w:t xml:space="preserve"> </w:t>
      </w:r>
      <w:r w:rsidR="00EC1B14" w:rsidRPr="00F41DF8">
        <w:rPr>
          <w:rFonts w:ascii="Arial" w:hAnsi="Arial" w:cs="Arial"/>
          <w:sz w:val="20"/>
          <w:szCs w:val="20"/>
        </w:rPr>
        <w:t>if</w:t>
      </w:r>
      <w:r w:rsidR="00D4147E" w:rsidRPr="00F41DF8">
        <w:rPr>
          <w:rFonts w:ascii="Arial" w:hAnsi="Arial" w:cs="Arial"/>
          <w:sz w:val="20"/>
          <w:szCs w:val="20"/>
        </w:rPr>
        <w:t xml:space="preserve"> </w:t>
      </w:r>
      <w:r w:rsidR="00EC1B14" w:rsidRPr="00F41DF8">
        <w:rPr>
          <w:rFonts w:ascii="Arial" w:hAnsi="Arial" w:cs="Arial"/>
          <w:sz w:val="20"/>
          <w:szCs w:val="20"/>
        </w:rPr>
        <w:t>requested</w:t>
      </w:r>
      <w:r w:rsidR="00D4147E" w:rsidRPr="00F41DF8">
        <w:rPr>
          <w:rFonts w:ascii="Arial" w:hAnsi="Arial" w:cs="Arial"/>
          <w:sz w:val="20"/>
          <w:szCs w:val="20"/>
        </w:rPr>
        <w:t xml:space="preserve"> </w:t>
      </w:r>
      <w:r w:rsidR="00EC1B14" w:rsidRPr="00F41DF8">
        <w:rPr>
          <w:rFonts w:ascii="Arial" w:hAnsi="Arial" w:cs="Arial"/>
          <w:sz w:val="20"/>
          <w:szCs w:val="20"/>
        </w:rPr>
        <w:t>by</w:t>
      </w:r>
      <w:r w:rsidR="00D4147E" w:rsidRPr="00F41DF8">
        <w:rPr>
          <w:rFonts w:ascii="Arial" w:hAnsi="Arial" w:cs="Arial"/>
          <w:sz w:val="20"/>
          <w:szCs w:val="20"/>
        </w:rPr>
        <w:t xml:space="preserve"> </w:t>
      </w:r>
      <w:r w:rsidR="00EC1B14" w:rsidRPr="00F41DF8">
        <w:rPr>
          <w:rFonts w:ascii="Arial" w:hAnsi="Arial" w:cs="Arial"/>
          <w:sz w:val="20"/>
          <w:szCs w:val="20"/>
        </w:rPr>
        <w:t>Resideo,</w:t>
      </w:r>
      <w:r w:rsidR="00D4147E" w:rsidRPr="00F41DF8">
        <w:rPr>
          <w:rFonts w:ascii="Arial" w:hAnsi="Arial" w:cs="Arial"/>
          <w:sz w:val="20"/>
          <w:szCs w:val="20"/>
        </w:rPr>
        <w:t xml:space="preserve"> </w:t>
      </w:r>
      <w:r w:rsidRPr="00F41DF8">
        <w:rPr>
          <w:rFonts w:ascii="Arial" w:hAnsi="Arial" w:cs="Arial"/>
          <w:sz w:val="20"/>
          <w:szCs w:val="20"/>
        </w:rPr>
        <w:t>Contractor</w:t>
      </w:r>
      <w:r w:rsidR="00D4147E" w:rsidRPr="00F41DF8">
        <w:rPr>
          <w:rFonts w:ascii="Arial" w:hAnsi="Arial" w:cs="Arial"/>
          <w:sz w:val="20"/>
          <w:szCs w:val="20"/>
        </w:rPr>
        <w:t xml:space="preserve"> </w:t>
      </w:r>
      <w:r w:rsidR="00EC1B14" w:rsidRPr="00F41DF8">
        <w:rPr>
          <w:rFonts w:ascii="Arial" w:hAnsi="Arial" w:cs="Arial"/>
          <w:sz w:val="20"/>
          <w:szCs w:val="20"/>
        </w:rPr>
        <w:t>must</w:t>
      </w:r>
      <w:r w:rsidR="00D4147E" w:rsidRPr="00F41DF8">
        <w:rPr>
          <w:rFonts w:ascii="Arial" w:hAnsi="Arial" w:cs="Arial"/>
          <w:sz w:val="20"/>
          <w:szCs w:val="20"/>
        </w:rPr>
        <w:t xml:space="preserve"> </w:t>
      </w:r>
      <w:r w:rsidR="00EC1B14" w:rsidRPr="00F41DF8">
        <w:rPr>
          <w:rFonts w:ascii="Arial" w:hAnsi="Arial" w:cs="Arial"/>
          <w:sz w:val="20"/>
          <w:szCs w:val="20"/>
        </w:rPr>
        <w:t>make</w:t>
      </w:r>
      <w:r w:rsidR="00D4147E" w:rsidRPr="00F41DF8">
        <w:rPr>
          <w:rFonts w:ascii="Arial" w:hAnsi="Arial" w:cs="Arial"/>
          <w:sz w:val="20"/>
          <w:szCs w:val="20"/>
        </w:rPr>
        <w:t xml:space="preserve"> </w:t>
      </w:r>
      <w:r w:rsidR="00EC1B14" w:rsidRPr="00F41DF8">
        <w:rPr>
          <w:rFonts w:ascii="Arial" w:hAnsi="Arial" w:cs="Arial"/>
          <w:sz w:val="20"/>
          <w:szCs w:val="20"/>
        </w:rPr>
        <w:t>available</w:t>
      </w:r>
      <w:r w:rsidR="00D4147E" w:rsidRPr="00F41DF8">
        <w:rPr>
          <w:rFonts w:ascii="Arial" w:hAnsi="Arial" w:cs="Arial"/>
          <w:sz w:val="20"/>
          <w:szCs w:val="20"/>
        </w:rPr>
        <w:t xml:space="preserve"> </w:t>
      </w:r>
      <w:r w:rsidR="00EC1B14" w:rsidRPr="00F41DF8">
        <w:rPr>
          <w:rFonts w:ascii="Arial" w:hAnsi="Arial" w:cs="Arial"/>
          <w:sz w:val="20"/>
          <w:szCs w:val="20"/>
        </w:rPr>
        <w:t>to</w:t>
      </w:r>
      <w:r w:rsidR="00D4147E" w:rsidRPr="00F41DF8">
        <w:rPr>
          <w:rFonts w:ascii="Arial" w:hAnsi="Arial" w:cs="Arial"/>
          <w:sz w:val="20"/>
          <w:szCs w:val="20"/>
        </w:rPr>
        <w:t xml:space="preserve"> </w:t>
      </w:r>
      <w:r w:rsidR="00EC1B14" w:rsidRPr="00F41DF8">
        <w:rPr>
          <w:rFonts w:ascii="Arial" w:hAnsi="Arial" w:cs="Arial"/>
          <w:sz w:val="20"/>
          <w:szCs w:val="20"/>
        </w:rPr>
        <w:t>Resideo</w:t>
      </w:r>
      <w:r w:rsidR="00D4147E" w:rsidRPr="00F41DF8">
        <w:rPr>
          <w:rFonts w:ascii="Arial" w:hAnsi="Arial" w:cs="Arial"/>
          <w:sz w:val="20"/>
          <w:szCs w:val="20"/>
        </w:rPr>
        <w:t xml:space="preserve"> </w:t>
      </w:r>
      <w:r w:rsidR="00EC1B14" w:rsidRPr="00F41DF8">
        <w:rPr>
          <w:rFonts w:ascii="Arial" w:hAnsi="Arial" w:cs="Arial"/>
          <w:sz w:val="20"/>
          <w:szCs w:val="20"/>
        </w:rPr>
        <w:t>in</w:t>
      </w:r>
      <w:r w:rsidR="00D4147E" w:rsidRPr="00F41DF8">
        <w:rPr>
          <w:rFonts w:ascii="Arial" w:hAnsi="Arial" w:cs="Arial"/>
          <w:sz w:val="20"/>
          <w:szCs w:val="20"/>
        </w:rPr>
        <w:t xml:space="preserve"> </w:t>
      </w:r>
      <w:r w:rsidR="00EC1B14" w:rsidRPr="00F41DF8">
        <w:rPr>
          <w:rFonts w:ascii="Arial" w:hAnsi="Arial" w:cs="Arial"/>
          <w:sz w:val="20"/>
          <w:szCs w:val="20"/>
        </w:rPr>
        <w:t>a</w:t>
      </w:r>
      <w:r w:rsidR="00D4147E" w:rsidRPr="00F41DF8">
        <w:rPr>
          <w:rFonts w:ascii="Arial" w:hAnsi="Arial" w:cs="Arial"/>
          <w:sz w:val="20"/>
          <w:szCs w:val="20"/>
        </w:rPr>
        <w:t xml:space="preserve"> </w:t>
      </w:r>
      <w:r w:rsidR="00EC1B14" w:rsidRPr="00F41DF8">
        <w:rPr>
          <w:rFonts w:ascii="Arial" w:hAnsi="Arial" w:cs="Arial"/>
          <w:sz w:val="20"/>
          <w:szCs w:val="20"/>
        </w:rPr>
        <w:t>commonly</w:t>
      </w:r>
      <w:r w:rsidR="00D4147E" w:rsidRPr="00F41DF8">
        <w:rPr>
          <w:rFonts w:ascii="Arial" w:hAnsi="Arial" w:cs="Arial"/>
          <w:sz w:val="20"/>
          <w:szCs w:val="20"/>
        </w:rPr>
        <w:t xml:space="preserve"> </w:t>
      </w:r>
      <w:r w:rsidR="00EC1B14" w:rsidRPr="00F41DF8">
        <w:rPr>
          <w:rFonts w:ascii="Arial" w:hAnsi="Arial" w:cs="Arial"/>
          <w:sz w:val="20"/>
          <w:szCs w:val="20"/>
        </w:rPr>
        <w:t>used</w:t>
      </w:r>
      <w:r w:rsidR="00D4147E" w:rsidRPr="00F41DF8">
        <w:rPr>
          <w:rFonts w:ascii="Arial" w:hAnsi="Arial" w:cs="Arial"/>
          <w:sz w:val="20"/>
          <w:szCs w:val="20"/>
        </w:rPr>
        <w:t xml:space="preserve"> </w:t>
      </w:r>
      <w:r w:rsidR="00482BFA" w:rsidRPr="00F41DF8">
        <w:rPr>
          <w:rFonts w:ascii="Arial" w:hAnsi="Arial" w:cs="Arial"/>
          <w:sz w:val="20"/>
          <w:szCs w:val="20"/>
        </w:rPr>
        <w:t xml:space="preserve">and agreed </w:t>
      </w:r>
      <w:r w:rsidR="00EC1B14" w:rsidRPr="00F41DF8">
        <w:rPr>
          <w:rFonts w:ascii="Arial" w:hAnsi="Arial" w:cs="Arial"/>
          <w:sz w:val="20"/>
          <w:szCs w:val="20"/>
        </w:rPr>
        <w:t>electronic</w:t>
      </w:r>
      <w:r w:rsidR="00D4147E" w:rsidRPr="00F41DF8">
        <w:rPr>
          <w:rFonts w:ascii="Arial" w:hAnsi="Arial" w:cs="Arial"/>
          <w:sz w:val="20"/>
          <w:szCs w:val="20"/>
        </w:rPr>
        <w:t xml:space="preserve"> </w:t>
      </w:r>
      <w:r w:rsidR="00EC1B14" w:rsidRPr="00F41DF8">
        <w:rPr>
          <w:rFonts w:ascii="Arial" w:hAnsi="Arial" w:cs="Arial"/>
          <w:sz w:val="20"/>
          <w:szCs w:val="20"/>
        </w:rPr>
        <w:t>format</w:t>
      </w:r>
      <w:r w:rsidR="00D4147E" w:rsidRPr="00F41DF8">
        <w:rPr>
          <w:rFonts w:ascii="Arial" w:hAnsi="Arial" w:cs="Arial"/>
          <w:sz w:val="20"/>
          <w:szCs w:val="20"/>
        </w:rPr>
        <w:t xml:space="preserve"> </w:t>
      </w:r>
      <w:r w:rsidR="00EC1B14" w:rsidRPr="00F41DF8">
        <w:rPr>
          <w:rFonts w:ascii="Arial" w:hAnsi="Arial" w:cs="Arial"/>
          <w:sz w:val="20"/>
          <w:szCs w:val="20"/>
        </w:rPr>
        <w:t>(including</w:t>
      </w:r>
      <w:r w:rsidR="00D4147E" w:rsidRPr="00F41DF8">
        <w:rPr>
          <w:rFonts w:ascii="Arial" w:hAnsi="Arial" w:cs="Arial"/>
          <w:sz w:val="20"/>
          <w:szCs w:val="20"/>
        </w:rPr>
        <w:t xml:space="preserve"> </w:t>
      </w:r>
      <w:r w:rsidR="00EC1B14" w:rsidRPr="00F41DF8">
        <w:rPr>
          <w:rFonts w:ascii="Arial" w:hAnsi="Arial" w:cs="Arial"/>
          <w:sz w:val="20"/>
          <w:szCs w:val="20"/>
        </w:rPr>
        <w:t>via</w:t>
      </w:r>
      <w:r w:rsidR="00D4147E" w:rsidRPr="00F41DF8">
        <w:rPr>
          <w:rFonts w:ascii="Arial" w:hAnsi="Arial" w:cs="Arial"/>
          <w:sz w:val="20"/>
          <w:szCs w:val="20"/>
        </w:rPr>
        <w:t xml:space="preserve"> </w:t>
      </w:r>
      <w:r w:rsidR="00EC1B14" w:rsidRPr="00F41DF8">
        <w:rPr>
          <w:rFonts w:ascii="Arial" w:hAnsi="Arial" w:cs="Arial"/>
          <w:sz w:val="20"/>
          <w:szCs w:val="20"/>
        </w:rPr>
        <w:t>appropriate</w:t>
      </w:r>
      <w:r w:rsidR="00D4147E" w:rsidRPr="00F41DF8">
        <w:rPr>
          <w:rFonts w:ascii="Arial" w:hAnsi="Arial" w:cs="Arial"/>
          <w:sz w:val="20"/>
          <w:szCs w:val="20"/>
        </w:rPr>
        <w:t xml:space="preserve"> </w:t>
      </w:r>
      <w:r w:rsidR="00EC1B14" w:rsidRPr="00F41DF8">
        <w:rPr>
          <w:rFonts w:ascii="Arial" w:hAnsi="Arial" w:cs="Arial"/>
          <w:sz w:val="20"/>
          <w:szCs w:val="20"/>
        </w:rPr>
        <w:t>self-service</w:t>
      </w:r>
      <w:r w:rsidR="00D4147E" w:rsidRPr="00F41DF8">
        <w:rPr>
          <w:rFonts w:ascii="Arial" w:hAnsi="Arial" w:cs="Arial"/>
          <w:sz w:val="20"/>
          <w:szCs w:val="20"/>
        </w:rPr>
        <w:t xml:space="preserve"> </w:t>
      </w:r>
      <w:r w:rsidR="00EC1B14" w:rsidRPr="00F41DF8">
        <w:rPr>
          <w:rFonts w:ascii="Arial" w:hAnsi="Arial" w:cs="Arial"/>
          <w:sz w:val="20"/>
          <w:szCs w:val="20"/>
        </w:rPr>
        <w:t>functionality</w:t>
      </w:r>
      <w:r w:rsidR="00D4147E" w:rsidRPr="00F41DF8">
        <w:rPr>
          <w:rFonts w:ascii="Arial" w:hAnsi="Arial" w:cs="Arial"/>
          <w:sz w:val="20"/>
          <w:szCs w:val="20"/>
        </w:rPr>
        <w:t xml:space="preserve"> </w:t>
      </w:r>
      <w:r w:rsidR="00EC1B14" w:rsidRPr="00F41DF8">
        <w:rPr>
          <w:rFonts w:ascii="Arial" w:hAnsi="Arial" w:cs="Arial"/>
          <w:sz w:val="20"/>
          <w:szCs w:val="20"/>
        </w:rPr>
        <w:t>available</w:t>
      </w:r>
      <w:r w:rsidR="00D4147E" w:rsidRPr="00F41DF8">
        <w:rPr>
          <w:rFonts w:ascii="Arial" w:hAnsi="Arial" w:cs="Arial"/>
          <w:sz w:val="20"/>
          <w:szCs w:val="20"/>
        </w:rPr>
        <w:t xml:space="preserve"> </w:t>
      </w:r>
      <w:r w:rsidR="00EC1B14" w:rsidRPr="00F41DF8">
        <w:rPr>
          <w:rFonts w:ascii="Arial" w:hAnsi="Arial" w:cs="Arial"/>
          <w:sz w:val="20"/>
          <w:szCs w:val="20"/>
        </w:rPr>
        <w:t>to</w:t>
      </w:r>
      <w:r w:rsidR="00D4147E" w:rsidRPr="00F41DF8">
        <w:rPr>
          <w:rFonts w:ascii="Arial" w:hAnsi="Arial" w:cs="Arial"/>
          <w:sz w:val="20"/>
          <w:szCs w:val="20"/>
        </w:rPr>
        <w:t xml:space="preserve"> </w:t>
      </w:r>
      <w:r w:rsidR="00EC1B14" w:rsidRPr="00F41DF8">
        <w:rPr>
          <w:rFonts w:ascii="Arial" w:hAnsi="Arial" w:cs="Arial"/>
          <w:sz w:val="20"/>
          <w:szCs w:val="20"/>
        </w:rPr>
        <w:t>Resideo</w:t>
      </w:r>
      <w:r w:rsidR="00D4147E" w:rsidRPr="00F41DF8">
        <w:rPr>
          <w:rFonts w:ascii="Arial" w:hAnsi="Arial" w:cs="Arial"/>
          <w:sz w:val="20"/>
          <w:szCs w:val="20"/>
        </w:rPr>
        <w:t xml:space="preserve"> </w:t>
      </w:r>
      <w:r w:rsidR="00EC1B14" w:rsidRPr="00F41DF8">
        <w:rPr>
          <w:rFonts w:ascii="Arial" w:hAnsi="Arial" w:cs="Arial"/>
          <w:sz w:val="20"/>
          <w:szCs w:val="20"/>
        </w:rPr>
        <w:t>via</w:t>
      </w:r>
      <w:r w:rsidR="00D4147E" w:rsidRPr="00F41DF8">
        <w:rPr>
          <w:rFonts w:ascii="Arial" w:hAnsi="Arial" w:cs="Arial"/>
          <w:sz w:val="20"/>
          <w:szCs w:val="20"/>
        </w:rPr>
        <w:t xml:space="preserve"> </w:t>
      </w:r>
      <w:r w:rsidR="00EC1B14" w:rsidRPr="00F41DF8">
        <w:rPr>
          <w:rFonts w:ascii="Arial" w:hAnsi="Arial" w:cs="Arial"/>
          <w:sz w:val="20"/>
          <w:szCs w:val="20"/>
        </w:rPr>
        <w:t>the</w:t>
      </w:r>
      <w:r w:rsidR="00D4147E" w:rsidRPr="00F41DF8">
        <w:rPr>
          <w:rFonts w:ascii="Arial" w:hAnsi="Arial" w:cs="Arial"/>
          <w:sz w:val="20"/>
          <w:szCs w:val="20"/>
        </w:rPr>
        <w:t xml:space="preserve"> </w:t>
      </w:r>
      <w:r w:rsidR="00EC1B14" w:rsidRPr="00F41DF8">
        <w:rPr>
          <w:rFonts w:ascii="Arial" w:hAnsi="Arial" w:cs="Arial"/>
          <w:sz w:val="20"/>
          <w:szCs w:val="20"/>
        </w:rPr>
        <w:t>Services)</w:t>
      </w:r>
      <w:r w:rsidR="00D4147E" w:rsidRPr="00F41DF8">
        <w:rPr>
          <w:rFonts w:ascii="Arial" w:hAnsi="Arial" w:cs="Arial"/>
          <w:sz w:val="20"/>
          <w:szCs w:val="20"/>
        </w:rPr>
        <w:t xml:space="preserve"> </w:t>
      </w:r>
      <w:r w:rsidR="00EC1B14" w:rsidRPr="00F41DF8">
        <w:rPr>
          <w:rFonts w:ascii="Arial" w:hAnsi="Arial" w:cs="Arial"/>
          <w:sz w:val="20"/>
          <w:szCs w:val="20"/>
        </w:rPr>
        <w:t>a</w:t>
      </w:r>
      <w:r w:rsidR="00D4147E" w:rsidRPr="00F41DF8">
        <w:rPr>
          <w:rFonts w:ascii="Arial" w:hAnsi="Arial" w:cs="Arial"/>
          <w:sz w:val="20"/>
          <w:szCs w:val="20"/>
        </w:rPr>
        <w:t xml:space="preserve"> </w:t>
      </w:r>
      <w:r w:rsidR="00EC1B14" w:rsidRPr="00F41DF8">
        <w:rPr>
          <w:rFonts w:ascii="Arial" w:hAnsi="Arial" w:cs="Arial"/>
          <w:sz w:val="20"/>
          <w:szCs w:val="20"/>
        </w:rPr>
        <w:t>copy</w:t>
      </w:r>
      <w:r w:rsidR="00D4147E" w:rsidRPr="00F41DF8">
        <w:rPr>
          <w:rFonts w:ascii="Arial" w:hAnsi="Arial" w:cs="Arial"/>
          <w:sz w:val="20"/>
          <w:szCs w:val="20"/>
        </w:rPr>
        <w:t xml:space="preserve"> </w:t>
      </w:r>
      <w:r w:rsidR="00EC1B14" w:rsidRPr="00F41DF8">
        <w:rPr>
          <w:rFonts w:ascii="Arial" w:hAnsi="Arial" w:cs="Arial"/>
          <w:sz w:val="20"/>
          <w:szCs w:val="20"/>
        </w:rPr>
        <w:t>of</w:t>
      </w:r>
      <w:r w:rsidR="00D4147E" w:rsidRPr="00F41DF8">
        <w:rPr>
          <w:rFonts w:ascii="Arial" w:hAnsi="Arial" w:cs="Arial"/>
          <w:sz w:val="20"/>
          <w:szCs w:val="20"/>
        </w:rPr>
        <w:t xml:space="preserve"> </w:t>
      </w:r>
      <w:r w:rsidR="00EC1B14" w:rsidRPr="00F41DF8">
        <w:rPr>
          <w:rFonts w:ascii="Arial" w:hAnsi="Arial" w:cs="Arial"/>
          <w:sz w:val="20"/>
          <w:szCs w:val="20"/>
        </w:rPr>
        <w:t>the</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D4147E" w:rsidRPr="00F41DF8">
        <w:rPr>
          <w:rFonts w:ascii="Arial" w:hAnsi="Arial" w:cs="Arial"/>
          <w:sz w:val="20"/>
          <w:szCs w:val="20"/>
        </w:rPr>
        <w:t xml:space="preserve"> </w:t>
      </w:r>
      <w:r w:rsidR="00EC1B14" w:rsidRPr="00F41DF8">
        <w:rPr>
          <w:rFonts w:ascii="Arial" w:hAnsi="Arial" w:cs="Arial"/>
          <w:sz w:val="20"/>
          <w:szCs w:val="20"/>
        </w:rPr>
        <w:t>which</w:t>
      </w:r>
      <w:r w:rsidR="00D4147E" w:rsidRPr="00F41DF8">
        <w:rPr>
          <w:rFonts w:ascii="Arial" w:hAnsi="Arial" w:cs="Arial"/>
          <w:sz w:val="20"/>
          <w:szCs w:val="20"/>
        </w:rPr>
        <w:t xml:space="preserve"> </w:t>
      </w:r>
      <w:r w:rsidRPr="00F41DF8">
        <w:rPr>
          <w:rFonts w:ascii="Arial" w:hAnsi="Arial" w:cs="Arial"/>
          <w:sz w:val="20"/>
          <w:szCs w:val="20"/>
        </w:rPr>
        <w:t>Contractor</w:t>
      </w:r>
      <w:r w:rsidR="00D4147E" w:rsidRPr="00F41DF8">
        <w:rPr>
          <w:rFonts w:ascii="Arial" w:hAnsi="Arial" w:cs="Arial"/>
          <w:sz w:val="20"/>
          <w:szCs w:val="20"/>
        </w:rPr>
        <w:t xml:space="preserve"> </w:t>
      </w:r>
      <w:r w:rsidR="00EC1B14" w:rsidRPr="00F41DF8">
        <w:rPr>
          <w:rFonts w:ascii="Arial" w:hAnsi="Arial" w:cs="Arial"/>
          <w:sz w:val="20"/>
          <w:szCs w:val="20"/>
        </w:rPr>
        <w:t>processes</w:t>
      </w:r>
      <w:r w:rsidR="00D4147E" w:rsidRPr="00F41DF8">
        <w:rPr>
          <w:rFonts w:ascii="Arial" w:hAnsi="Arial" w:cs="Arial"/>
          <w:sz w:val="20"/>
          <w:szCs w:val="20"/>
        </w:rPr>
        <w:t xml:space="preserve"> </w:t>
      </w:r>
      <w:r w:rsidR="00EC1B14" w:rsidRPr="00F41DF8">
        <w:rPr>
          <w:rFonts w:ascii="Arial" w:hAnsi="Arial" w:cs="Arial"/>
          <w:sz w:val="20"/>
          <w:szCs w:val="20"/>
        </w:rPr>
        <w:t>at</w:t>
      </w:r>
      <w:r w:rsidR="00D4147E" w:rsidRPr="00F41DF8">
        <w:rPr>
          <w:rFonts w:ascii="Arial" w:hAnsi="Arial" w:cs="Arial"/>
          <w:sz w:val="20"/>
          <w:szCs w:val="20"/>
        </w:rPr>
        <w:t xml:space="preserve"> </w:t>
      </w:r>
      <w:r w:rsidR="00EC1B14" w:rsidRPr="00F41DF8">
        <w:rPr>
          <w:rFonts w:ascii="Arial" w:hAnsi="Arial" w:cs="Arial"/>
          <w:sz w:val="20"/>
          <w:szCs w:val="20"/>
        </w:rPr>
        <w:t>that</w:t>
      </w:r>
      <w:r w:rsidR="00D4147E" w:rsidRPr="00F41DF8">
        <w:rPr>
          <w:rFonts w:ascii="Arial" w:hAnsi="Arial" w:cs="Arial"/>
          <w:sz w:val="20"/>
          <w:szCs w:val="20"/>
        </w:rPr>
        <w:t xml:space="preserve"> </w:t>
      </w:r>
      <w:r w:rsidR="00EC1B14" w:rsidRPr="00F41DF8">
        <w:rPr>
          <w:rFonts w:ascii="Arial" w:hAnsi="Arial" w:cs="Arial"/>
          <w:sz w:val="20"/>
          <w:szCs w:val="20"/>
        </w:rPr>
        <w:t>time.</w:t>
      </w:r>
      <w:r w:rsidR="00D4147E" w:rsidRPr="00F41DF8">
        <w:rPr>
          <w:rFonts w:ascii="Arial" w:hAnsi="Arial" w:cs="Arial"/>
          <w:sz w:val="20"/>
          <w:szCs w:val="20"/>
        </w:rPr>
        <w:t xml:space="preserve"> </w:t>
      </w:r>
    </w:p>
    <w:p w14:paraId="421F984A" w14:textId="6516F77A" w:rsidR="00A030BB" w:rsidRPr="00F41DF8" w:rsidRDefault="00D4147E"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 xml:space="preserve"> </w:t>
      </w:r>
      <w:r w:rsidR="00061BC8" w:rsidRPr="00F41DF8">
        <w:rPr>
          <w:rFonts w:ascii="Arial" w:hAnsi="Arial" w:cs="Arial"/>
          <w:sz w:val="20"/>
          <w:szCs w:val="20"/>
        </w:rPr>
        <w:t>Electronic</w:t>
      </w:r>
      <w:r w:rsidRPr="00F41DF8">
        <w:rPr>
          <w:rFonts w:ascii="Arial" w:hAnsi="Arial" w:cs="Arial"/>
          <w:sz w:val="20"/>
          <w:szCs w:val="20"/>
        </w:rPr>
        <w:t xml:space="preserve"> </w:t>
      </w:r>
      <w:r w:rsidR="00061BC8" w:rsidRPr="00F41DF8">
        <w:rPr>
          <w:rFonts w:ascii="Arial" w:hAnsi="Arial" w:cs="Arial"/>
          <w:sz w:val="20"/>
          <w:szCs w:val="20"/>
        </w:rPr>
        <w:t>Media</w:t>
      </w:r>
      <w:r w:rsidRPr="00F41DF8">
        <w:rPr>
          <w:rFonts w:ascii="Arial" w:hAnsi="Arial" w:cs="Arial"/>
          <w:sz w:val="20"/>
          <w:szCs w:val="20"/>
        </w:rPr>
        <w:t xml:space="preserve"> </w:t>
      </w:r>
      <w:r w:rsidR="00834F5F" w:rsidRPr="00F41DF8">
        <w:rPr>
          <w:rFonts w:ascii="Arial" w:hAnsi="Arial" w:cs="Arial"/>
          <w:sz w:val="20"/>
          <w:szCs w:val="20"/>
        </w:rPr>
        <w:t>used</w:t>
      </w:r>
      <w:r w:rsidRPr="00F41DF8">
        <w:rPr>
          <w:rFonts w:ascii="Arial" w:hAnsi="Arial" w:cs="Arial"/>
          <w:sz w:val="20"/>
          <w:szCs w:val="20"/>
        </w:rPr>
        <w:t xml:space="preserve"> </w:t>
      </w:r>
      <w:r w:rsidR="00834F5F" w:rsidRPr="00F41DF8">
        <w:rPr>
          <w:rFonts w:ascii="Arial" w:hAnsi="Arial" w:cs="Arial"/>
          <w:sz w:val="20"/>
          <w:szCs w:val="20"/>
        </w:rPr>
        <w:t>in</w:t>
      </w:r>
      <w:r w:rsidRPr="00F41DF8">
        <w:rPr>
          <w:rFonts w:ascii="Arial" w:hAnsi="Arial" w:cs="Arial"/>
          <w:sz w:val="20"/>
          <w:szCs w:val="20"/>
        </w:rPr>
        <w:t xml:space="preserve"> </w:t>
      </w:r>
      <w:r w:rsidR="00834F5F" w:rsidRPr="00F41DF8">
        <w:rPr>
          <w:rFonts w:ascii="Arial" w:hAnsi="Arial" w:cs="Arial"/>
          <w:sz w:val="20"/>
          <w:szCs w:val="20"/>
        </w:rPr>
        <w:t>the</w:t>
      </w:r>
      <w:r w:rsidRPr="00F41DF8">
        <w:rPr>
          <w:rFonts w:ascii="Arial" w:hAnsi="Arial" w:cs="Arial"/>
          <w:sz w:val="20"/>
          <w:szCs w:val="20"/>
        </w:rPr>
        <w:t xml:space="preserve"> </w:t>
      </w:r>
      <w:r w:rsidR="00834F5F" w:rsidRPr="00F41DF8">
        <w:rPr>
          <w:rFonts w:ascii="Arial" w:hAnsi="Arial" w:cs="Arial"/>
          <w:sz w:val="20"/>
          <w:szCs w:val="20"/>
        </w:rPr>
        <w:t>delivery</w:t>
      </w:r>
      <w:r w:rsidRPr="00F41DF8">
        <w:rPr>
          <w:rFonts w:ascii="Arial" w:hAnsi="Arial" w:cs="Arial"/>
          <w:sz w:val="20"/>
          <w:szCs w:val="20"/>
        </w:rPr>
        <w:t xml:space="preserve"> </w:t>
      </w:r>
      <w:r w:rsidR="00834F5F" w:rsidRPr="00F41DF8">
        <w:rPr>
          <w:rFonts w:ascii="Arial" w:hAnsi="Arial" w:cs="Arial"/>
          <w:sz w:val="20"/>
          <w:szCs w:val="20"/>
        </w:rPr>
        <w:t>of</w:t>
      </w:r>
      <w:r w:rsidRPr="00F41DF8">
        <w:rPr>
          <w:rFonts w:ascii="Arial" w:hAnsi="Arial" w:cs="Arial"/>
          <w:sz w:val="20"/>
          <w:szCs w:val="20"/>
        </w:rPr>
        <w:t xml:space="preserve"> </w:t>
      </w:r>
      <w:r w:rsidR="000A191B" w:rsidRPr="00F41DF8">
        <w:rPr>
          <w:rFonts w:ascii="Arial" w:hAnsi="Arial" w:cs="Arial"/>
          <w:sz w:val="20"/>
          <w:szCs w:val="20"/>
        </w:rPr>
        <w:t>Service</w:t>
      </w:r>
      <w:r w:rsidR="00834F5F" w:rsidRPr="00F41DF8">
        <w:rPr>
          <w:rFonts w:ascii="Arial" w:hAnsi="Arial" w:cs="Arial"/>
          <w:sz w:val="20"/>
          <w:szCs w:val="20"/>
        </w:rPr>
        <w:t>s</w:t>
      </w:r>
      <w:r w:rsidRPr="00F41DF8">
        <w:rPr>
          <w:rFonts w:ascii="Arial" w:hAnsi="Arial" w:cs="Arial"/>
          <w:sz w:val="20"/>
          <w:szCs w:val="20"/>
        </w:rPr>
        <w:t xml:space="preserve"> </w:t>
      </w:r>
      <w:r w:rsidR="00834F5F" w:rsidRPr="00F41DF8">
        <w:rPr>
          <w:rFonts w:ascii="Arial" w:hAnsi="Arial" w:cs="Arial"/>
          <w:sz w:val="20"/>
          <w:szCs w:val="20"/>
        </w:rPr>
        <w:t>to</w:t>
      </w:r>
      <w:r w:rsidRPr="00F41DF8">
        <w:rPr>
          <w:rFonts w:ascii="Arial" w:hAnsi="Arial" w:cs="Arial"/>
          <w:sz w:val="20"/>
          <w:szCs w:val="20"/>
        </w:rPr>
        <w:t xml:space="preserve"> </w:t>
      </w:r>
      <w:r w:rsidR="00834F5F" w:rsidRPr="00F41DF8">
        <w:rPr>
          <w:rFonts w:ascii="Arial" w:hAnsi="Arial" w:cs="Arial"/>
          <w:sz w:val="20"/>
          <w:szCs w:val="20"/>
        </w:rPr>
        <w:t>Resideo</w:t>
      </w:r>
      <w:r w:rsidRPr="00F41DF8">
        <w:rPr>
          <w:rFonts w:ascii="Arial" w:hAnsi="Arial" w:cs="Arial"/>
          <w:sz w:val="20"/>
          <w:szCs w:val="20"/>
        </w:rPr>
        <w:t xml:space="preserve"> </w:t>
      </w:r>
      <w:r w:rsidR="007F48EF" w:rsidRPr="00F41DF8">
        <w:rPr>
          <w:rFonts w:ascii="Arial" w:hAnsi="Arial" w:cs="Arial"/>
          <w:sz w:val="20"/>
          <w:szCs w:val="20"/>
        </w:rPr>
        <w:t>or</w:t>
      </w:r>
      <w:r w:rsidRPr="00F41DF8">
        <w:rPr>
          <w:rFonts w:ascii="Arial" w:hAnsi="Arial" w:cs="Arial"/>
          <w:sz w:val="20"/>
          <w:szCs w:val="20"/>
        </w:rPr>
        <w:t xml:space="preserve"> </w:t>
      </w:r>
      <w:r w:rsidR="007F48EF" w:rsidRPr="00F41DF8">
        <w:rPr>
          <w:rFonts w:ascii="Arial" w:hAnsi="Arial" w:cs="Arial"/>
          <w:sz w:val="20"/>
          <w:szCs w:val="20"/>
        </w:rPr>
        <w:t>that</w:t>
      </w:r>
      <w:r w:rsidRPr="00F41DF8">
        <w:rPr>
          <w:rFonts w:ascii="Arial" w:hAnsi="Arial" w:cs="Arial"/>
          <w:sz w:val="20"/>
          <w:szCs w:val="20"/>
        </w:rPr>
        <w:t xml:space="preserve"> </w:t>
      </w:r>
      <w:r w:rsidR="007F48EF" w:rsidRPr="00F41DF8">
        <w:rPr>
          <w:rFonts w:ascii="Arial" w:hAnsi="Arial" w:cs="Arial"/>
          <w:sz w:val="20"/>
          <w:szCs w:val="20"/>
        </w:rPr>
        <w:t>contain</w:t>
      </w:r>
      <w:r w:rsidRPr="00F41DF8">
        <w:rPr>
          <w:rFonts w:ascii="Arial" w:hAnsi="Arial" w:cs="Arial"/>
          <w:sz w:val="20"/>
          <w:szCs w:val="20"/>
        </w:rPr>
        <w:t xml:space="preserve"> </w:t>
      </w:r>
      <w:r w:rsidR="007F48EF" w:rsidRPr="00F41DF8">
        <w:rPr>
          <w:rFonts w:ascii="Arial" w:hAnsi="Arial" w:cs="Arial"/>
          <w:sz w:val="20"/>
          <w:szCs w:val="20"/>
        </w:rPr>
        <w:t>Resideo</w:t>
      </w:r>
      <w:r w:rsidRPr="00F41DF8">
        <w:rPr>
          <w:rFonts w:ascii="Arial" w:hAnsi="Arial" w:cs="Arial"/>
          <w:sz w:val="20"/>
          <w:szCs w:val="20"/>
        </w:rPr>
        <w:t xml:space="preserve"> </w:t>
      </w:r>
      <w:r w:rsidR="007F48EF" w:rsidRPr="00F41DF8">
        <w:rPr>
          <w:rFonts w:ascii="Arial" w:hAnsi="Arial" w:cs="Arial"/>
          <w:sz w:val="20"/>
          <w:szCs w:val="20"/>
        </w:rPr>
        <w:t>Sensitive</w:t>
      </w:r>
      <w:r w:rsidRPr="00F41DF8">
        <w:rPr>
          <w:rFonts w:ascii="Arial" w:hAnsi="Arial" w:cs="Arial"/>
          <w:sz w:val="20"/>
          <w:szCs w:val="20"/>
        </w:rPr>
        <w:t xml:space="preserve"> </w:t>
      </w:r>
      <w:r w:rsidR="007F48EF" w:rsidRPr="00F41DF8">
        <w:rPr>
          <w:rFonts w:ascii="Arial" w:hAnsi="Arial" w:cs="Arial"/>
          <w:sz w:val="20"/>
          <w:szCs w:val="20"/>
        </w:rPr>
        <w:t>Data</w:t>
      </w:r>
      <w:r w:rsidRPr="00F41DF8">
        <w:rPr>
          <w:rFonts w:ascii="Arial" w:hAnsi="Arial" w:cs="Arial"/>
          <w:sz w:val="20"/>
          <w:szCs w:val="20"/>
        </w:rPr>
        <w:t xml:space="preserve"> </w:t>
      </w:r>
      <w:r w:rsidR="007F48EF" w:rsidRPr="00F41DF8">
        <w:rPr>
          <w:rFonts w:ascii="Arial" w:hAnsi="Arial" w:cs="Arial"/>
          <w:sz w:val="20"/>
          <w:szCs w:val="20"/>
        </w:rPr>
        <w:t>and</w:t>
      </w:r>
      <w:r w:rsidRPr="00F41DF8">
        <w:rPr>
          <w:rFonts w:ascii="Arial" w:hAnsi="Arial" w:cs="Arial"/>
          <w:sz w:val="20"/>
          <w:szCs w:val="20"/>
        </w:rPr>
        <w:t xml:space="preserve"> </w:t>
      </w:r>
      <w:r w:rsidR="007F48EF" w:rsidRPr="00F41DF8">
        <w:rPr>
          <w:rFonts w:ascii="Arial" w:hAnsi="Arial" w:cs="Arial"/>
          <w:sz w:val="20"/>
          <w:szCs w:val="20"/>
        </w:rPr>
        <w:t>are</w:t>
      </w:r>
      <w:r w:rsidRPr="00F41DF8">
        <w:rPr>
          <w:rFonts w:ascii="Arial" w:hAnsi="Arial" w:cs="Arial"/>
          <w:sz w:val="20"/>
          <w:szCs w:val="20"/>
        </w:rPr>
        <w:t xml:space="preserve"> </w:t>
      </w:r>
      <w:r w:rsidR="007F48EF" w:rsidRPr="00F41DF8">
        <w:rPr>
          <w:rFonts w:ascii="Arial" w:hAnsi="Arial" w:cs="Arial"/>
          <w:sz w:val="20"/>
          <w:szCs w:val="20"/>
        </w:rPr>
        <w:t>defective</w:t>
      </w:r>
      <w:r w:rsidRPr="00F41DF8">
        <w:rPr>
          <w:rFonts w:ascii="Arial" w:hAnsi="Arial" w:cs="Arial"/>
          <w:sz w:val="20"/>
          <w:szCs w:val="20"/>
        </w:rPr>
        <w:t xml:space="preserve"> </w:t>
      </w:r>
      <w:r w:rsidR="00834F5F" w:rsidRPr="00F41DF8">
        <w:rPr>
          <w:rFonts w:ascii="Arial" w:hAnsi="Arial" w:cs="Arial"/>
          <w:sz w:val="20"/>
          <w:szCs w:val="20"/>
        </w:rPr>
        <w:t>must</w:t>
      </w:r>
      <w:r w:rsidRPr="00F41DF8">
        <w:rPr>
          <w:rFonts w:ascii="Arial" w:hAnsi="Arial" w:cs="Arial"/>
          <w:sz w:val="20"/>
          <w:szCs w:val="20"/>
        </w:rPr>
        <w:t xml:space="preserve"> </w:t>
      </w:r>
      <w:r w:rsidR="00834F5F" w:rsidRPr="00F41DF8">
        <w:rPr>
          <w:rFonts w:ascii="Arial" w:hAnsi="Arial" w:cs="Arial"/>
          <w:sz w:val="20"/>
          <w:szCs w:val="20"/>
        </w:rPr>
        <w:t>be</w:t>
      </w:r>
      <w:r w:rsidRPr="00F41DF8">
        <w:rPr>
          <w:rFonts w:ascii="Arial" w:hAnsi="Arial" w:cs="Arial"/>
          <w:sz w:val="20"/>
          <w:szCs w:val="20"/>
        </w:rPr>
        <w:t xml:space="preserve"> </w:t>
      </w:r>
      <w:r w:rsidR="00834F5F" w:rsidRPr="00F41DF8">
        <w:rPr>
          <w:rFonts w:ascii="Arial" w:hAnsi="Arial" w:cs="Arial"/>
          <w:sz w:val="20"/>
          <w:szCs w:val="20"/>
        </w:rPr>
        <w:t>sanitized</w:t>
      </w:r>
      <w:r w:rsidRPr="00F41DF8">
        <w:rPr>
          <w:rFonts w:ascii="Arial" w:hAnsi="Arial" w:cs="Arial"/>
          <w:sz w:val="20"/>
          <w:szCs w:val="20"/>
        </w:rPr>
        <w:t xml:space="preserve"> </w:t>
      </w:r>
      <w:r w:rsidR="00834F5F" w:rsidRPr="00F41DF8">
        <w:rPr>
          <w:rFonts w:ascii="Arial" w:hAnsi="Arial" w:cs="Arial"/>
          <w:sz w:val="20"/>
          <w:szCs w:val="20"/>
        </w:rPr>
        <w:t>before</w:t>
      </w:r>
      <w:r w:rsidRPr="00F41DF8">
        <w:rPr>
          <w:rFonts w:ascii="Arial" w:hAnsi="Arial" w:cs="Arial"/>
          <w:sz w:val="20"/>
          <w:szCs w:val="20"/>
        </w:rPr>
        <w:t xml:space="preserve"> </w:t>
      </w:r>
      <w:r w:rsidR="00834F5F" w:rsidRPr="00F41DF8">
        <w:rPr>
          <w:rFonts w:ascii="Arial" w:hAnsi="Arial" w:cs="Arial"/>
          <w:sz w:val="20"/>
          <w:szCs w:val="20"/>
        </w:rPr>
        <w:t>disposal</w:t>
      </w:r>
      <w:r w:rsidRPr="00F41DF8">
        <w:rPr>
          <w:rFonts w:ascii="Arial" w:hAnsi="Arial" w:cs="Arial"/>
          <w:sz w:val="20"/>
          <w:szCs w:val="20"/>
        </w:rPr>
        <w:t xml:space="preserve"> </w:t>
      </w:r>
      <w:r w:rsidR="00834F5F" w:rsidRPr="00F41DF8">
        <w:rPr>
          <w:rFonts w:ascii="Arial" w:hAnsi="Arial" w:cs="Arial"/>
          <w:sz w:val="20"/>
          <w:szCs w:val="20"/>
        </w:rPr>
        <w:t>or</w:t>
      </w:r>
      <w:r w:rsidRPr="00F41DF8">
        <w:rPr>
          <w:rFonts w:ascii="Arial" w:hAnsi="Arial" w:cs="Arial"/>
          <w:sz w:val="20"/>
          <w:szCs w:val="20"/>
        </w:rPr>
        <w:t xml:space="preserve"> </w:t>
      </w:r>
      <w:r w:rsidR="00834F5F" w:rsidRPr="00F41DF8">
        <w:rPr>
          <w:rFonts w:ascii="Arial" w:hAnsi="Arial" w:cs="Arial"/>
          <w:sz w:val="20"/>
          <w:szCs w:val="20"/>
        </w:rPr>
        <w:t>repurposing</w:t>
      </w:r>
      <w:r w:rsidRPr="00F41DF8">
        <w:rPr>
          <w:rFonts w:ascii="Arial" w:hAnsi="Arial" w:cs="Arial"/>
          <w:sz w:val="20"/>
          <w:szCs w:val="20"/>
        </w:rPr>
        <w:t xml:space="preserve"> </w:t>
      </w:r>
      <w:r w:rsidR="007F48EF" w:rsidRPr="00F41DF8">
        <w:rPr>
          <w:rFonts w:ascii="Arial" w:hAnsi="Arial" w:cs="Arial"/>
          <w:sz w:val="20"/>
          <w:szCs w:val="20"/>
        </w:rPr>
        <w:t>(or,</w:t>
      </w:r>
      <w:r w:rsidRPr="00F41DF8">
        <w:rPr>
          <w:rFonts w:ascii="Arial" w:hAnsi="Arial" w:cs="Arial"/>
          <w:sz w:val="20"/>
          <w:szCs w:val="20"/>
        </w:rPr>
        <w:t xml:space="preserve"> </w:t>
      </w:r>
      <w:r w:rsidR="007F48EF" w:rsidRPr="00F41DF8">
        <w:rPr>
          <w:rFonts w:ascii="Arial" w:hAnsi="Arial" w:cs="Arial"/>
          <w:sz w:val="20"/>
          <w:szCs w:val="20"/>
        </w:rPr>
        <w:t>where</w:t>
      </w:r>
      <w:r w:rsidRPr="00F41DF8">
        <w:rPr>
          <w:rFonts w:ascii="Arial" w:hAnsi="Arial" w:cs="Arial"/>
          <w:sz w:val="20"/>
          <w:szCs w:val="20"/>
        </w:rPr>
        <w:t xml:space="preserve"> </w:t>
      </w:r>
      <w:r w:rsidR="007F48EF" w:rsidRPr="00F41DF8">
        <w:rPr>
          <w:rFonts w:ascii="Arial" w:hAnsi="Arial" w:cs="Arial"/>
          <w:sz w:val="20"/>
          <w:szCs w:val="20"/>
        </w:rPr>
        <w:t>defective,</w:t>
      </w:r>
      <w:r w:rsidRPr="00F41DF8">
        <w:rPr>
          <w:rFonts w:ascii="Arial" w:hAnsi="Arial" w:cs="Arial"/>
          <w:sz w:val="20"/>
          <w:szCs w:val="20"/>
        </w:rPr>
        <w:t xml:space="preserve"> </w:t>
      </w:r>
      <w:r w:rsidR="007F48EF" w:rsidRPr="00F41DF8">
        <w:rPr>
          <w:rFonts w:ascii="Arial" w:hAnsi="Arial" w:cs="Arial"/>
          <w:sz w:val="20"/>
          <w:szCs w:val="20"/>
        </w:rPr>
        <w:t>physically</w:t>
      </w:r>
      <w:r w:rsidRPr="00F41DF8">
        <w:rPr>
          <w:rFonts w:ascii="Arial" w:hAnsi="Arial" w:cs="Arial"/>
          <w:sz w:val="20"/>
          <w:szCs w:val="20"/>
        </w:rPr>
        <w:t xml:space="preserve"> </w:t>
      </w:r>
      <w:r w:rsidR="007F48EF" w:rsidRPr="00F41DF8">
        <w:rPr>
          <w:rFonts w:ascii="Arial" w:hAnsi="Arial" w:cs="Arial"/>
          <w:sz w:val="20"/>
          <w:szCs w:val="20"/>
        </w:rPr>
        <w:t>destroyed)</w:t>
      </w:r>
      <w:r w:rsidR="00834F5F" w:rsidRPr="00F41DF8">
        <w:rPr>
          <w:rFonts w:ascii="Arial" w:hAnsi="Arial" w:cs="Arial"/>
          <w:sz w:val="20"/>
          <w:szCs w:val="20"/>
        </w:rPr>
        <w:t>,</w:t>
      </w:r>
      <w:r w:rsidRPr="00F41DF8">
        <w:rPr>
          <w:rFonts w:ascii="Arial" w:hAnsi="Arial" w:cs="Arial"/>
          <w:sz w:val="20"/>
          <w:szCs w:val="20"/>
        </w:rPr>
        <w:t xml:space="preserve"> </w:t>
      </w:r>
      <w:r w:rsidR="00834F5F" w:rsidRPr="00F41DF8">
        <w:rPr>
          <w:rFonts w:ascii="Arial" w:hAnsi="Arial" w:cs="Arial"/>
          <w:sz w:val="20"/>
          <w:szCs w:val="20"/>
        </w:rPr>
        <w:t>using</w:t>
      </w:r>
      <w:r w:rsidRPr="00F41DF8">
        <w:rPr>
          <w:rFonts w:ascii="Arial" w:hAnsi="Arial" w:cs="Arial"/>
          <w:sz w:val="20"/>
          <w:szCs w:val="20"/>
        </w:rPr>
        <w:t xml:space="preserve"> </w:t>
      </w:r>
      <w:r w:rsidR="00834F5F" w:rsidRPr="00F41DF8">
        <w:rPr>
          <w:rFonts w:ascii="Arial" w:hAnsi="Arial" w:cs="Arial"/>
          <w:sz w:val="20"/>
          <w:szCs w:val="20"/>
        </w:rPr>
        <w:t>a</w:t>
      </w:r>
      <w:r w:rsidRPr="00F41DF8">
        <w:rPr>
          <w:rFonts w:ascii="Arial" w:hAnsi="Arial" w:cs="Arial"/>
          <w:sz w:val="20"/>
          <w:szCs w:val="20"/>
        </w:rPr>
        <w:t xml:space="preserve"> </w:t>
      </w:r>
      <w:r w:rsidR="00834F5F" w:rsidRPr="00F41DF8">
        <w:rPr>
          <w:rFonts w:ascii="Arial" w:hAnsi="Arial" w:cs="Arial"/>
          <w:sz w:val="20"/>
          <w:szCs w:val="20"/>
        </w:rPr>
        <w:t>process</w:t>
      </w:r>
      <w:r w:rsidRPr="00F41DF8">
        <w:rPr>
          <w:rFonts w:ascii="Arial" w:hAnsi="Arial" w:cs="Arial"/>
          <w:sz w:val="20"/>
          <w:szCs w:val="20"/>
        </w:rPr>
        <w:t xml:space="preserve"> </w:t>
      </w:r>
      <w:r w:rsidR="00834F5F" w:rsidRPr="00F41DF8">
        <w:rPr>
          <w:rFonts w:ascii="Arial" w:hAnsi="Arial" w:cs="Arial"/>
          <w:sz w:val="20"/>
          <w:szCs w:val="20"/>
        </w:rPr>
        <w:t>that</w:t>
      </w:r>
      <w:r w:rsidRPr="00F41DF8">
        <w:rPr>
          <w:rFonts w:ascii="Arial" w:hAnsi="Arial" w:cs="Arial"/>
          <w:sz w:val="20"/>
          <w:szCs w:val="20"/>
        </w:rPr>
        <w:t xml:space="preserve"> </w:t>
      </w:r>
      <w:r w:rsidR="00834F5F" w:rsidRPr="00F41DF8">
        <w:rPr>
          <w:rFonts w:ascii="Arial" w:hAnsi="Arial" w:cs="Arial"/>
          <w:sz w:val="20"/>
          <w:szCs w:val="20"/>
        </w:rPr>
        <w:t>assures</w:t>
      </w:r>
      <w:r w:rsidRPr="00F41DF8">
        <w:rPr>
          <w:rFonts w:ascii="Arial" w:hAnsi="Arial" w:cs="Arial"/>
          <w:sz w:val="20"/>
          <w:szCs w:val="20"/>
        </w:rPr>
        <w:t xml:space="preserve"> </w:t>
      </w:r>
      <w:r w:rsidR="00834F5F" w:rsidRPr="00F41DF8">
        <w:rPr>
          <w:rFonts w:ascii="Arial" w:hAnsi="Arial" w:cs="Arial"/>
          <w:sz w:val="20"/>
          <w:szCs w:val="20"/>
        </w:rPr>
        <w:t>data</w:t>
      </w:r>
      <w:r w:rsidRPr="00F41DF8">
        <w:rPr>
          <w:rFonts w:ascii="Arial" w:hAnsi="Arial" w:cs="Arial"/>
          <w:sz w:val="20"/>
          <w:szCs w:val="20"/>
        </w:rPr>
        <w:t xml:space="preserve"> </w:t>
      </w:r>
      <w:r w:rsidR="00834F5F" w:rsidRPr="00F41DF8">
        <w:rPr>
          <w:rFonts w:ascii="Arial" w:hAnsi="Arial" w:cs="Arial"/>
          <w:sz w:val="20"/>
          <w:szCs w:val="20"/>
        </w:rPr>
        <w:t>deletion</w:t>
      </w:r>
      <w:r w:rsidRPr="00F41DF8">
        <w:rPr>
          <w:rFonts w:ascii="Arial" w:hAnsi="Arial" w:cs="Arial"/>
          <w:sz w:val="20"/>
          <w:szCs w:val="20"/>
        </w:rPr>
        <w:t xml:space="preserve"> </w:t>
      </w:r>
      <w:r w:rsidR="00834F5F" w:rsidRPr="00F41DF8">
        <w:rPr>
          <w:rFonts w:ascii="Arial" w:hAnsi="Arial" w:cs="Arial"/>
          <w:sz w:val="20"/>
          <w:szCs w:val="20"/>
        </w:rPr>
        <w:t>and</w:t>
      </w:r>
      <w:r w:rsidRPr="00F41DF8">
        <w:rPr>
          <w:rFonts w:ascii="Arial" w:hAnsi="Arial" w:cs="Arial"/>
          <w:sz w:val="20"/>
          <w:szCs w:val="20"/>
        </w:rPr>
        <w:t xml:space="preserve"> </w:t>
      </w:r>
      <w:r w:rsidR="00834F5F" w:rsidRPr="00F41DF8">
        <w:rPr>
          <w:rFonts w:ascii="Arial" w:hAnsi="Arial" w:cs="Arial"/>
          <w:sz w:val="20"/>
          <w:szCs w:val="20"/>
        </w:rPr>
        <w:t>prevents</w:t>
      </w:r>
      <w:r w:rsidRPr="00F41DF8">
        <w:rPr>
          <w:rFonts w:ascii="Arial" w:hAnsi="Arial" w:cs="Arial"/>
          <w:sz w:val="20"/>
          <w:szCs w:val="20"/>
        </w:rPr>
        <w:t xml:space="preserve"> </w:t>
      </w:r>
      <w:r w:rsidR="00834F5F" w:rsidRPr="00F41DF8">
        <w:rPr>
          <w:rFonts w:ascii="Arial" w:hAnsi="Arial" w:cs="Arial"/>
          <w:sz w:val="20"/>
          <w:szCs w:val="20"/>
        </w:rPr>
        <w:t>data</w:t>
      </w:r>
      <w:r w:rsidRPr="00F41DF8">
        <w:rPr>
          <w:rFonts w:ascii="Arial" w:hAnsi="Arial" w:cs="Arial"/>
          <w:sz w:val="20"/>
          <w:szCs w:val="20"/>
        </w:rPr>
        <w:t xml:space="preserve"> </w:t>
      </w:r>
      <w:r w:rsidR="00834F5F" w:rsidRPr="00F41DF8">
        <w:rPr>
          <w:rFonts w:ascii="Arial" w:hAnsi="Arial" w:cs="Arial"/>
          <w:sz w:val="20"/>
          <w:szCs w:val="20"/>
        </w:rPr>
        <w:t>from</w:t>
      </w:r>
      <w:r w:rsidRPr="00F41DF8">
        <w:rPr>
          <w:rFonts w:ascii="Arial" w:hAnsi="Arial" w:cs="Arial"/>
          <w:sz w:val="20"/>
          <w:szCs w:val="20"/>
        </w:rPr>
        <w:t xml:space="preserve"> </w:t>
      </w:r>
      <w:r w:rsidR="00834F5F" w:rsidRPr="00F41DF8">
        <w:rPr>
          <w:rFonts w:ascii="Arial" w:hAnsi="Arial" w:cs="Arial"/>
          <w:sz w:val="20"/>
          <w:szCs w:val="20"/>
        </w:rPr>
        <w:t>being</w:t>
      </w:r>
      <w:r w:rsidRPr="00F41DF8">
        <w:rPr>
          <w:rFonts w:ascii="Arial" w:hAnsi="Arial" w:cs="Arial"/>
          <w:sz w:val="20"/>
          <w:szCs w:val="20"/>
        </w:rPr>
        <w:t xml:space="preserve"> </w:t>
      </w:r>
      <w:r w:rsidR="00834F5F" w:rsidRPr="00F41DF8">
        <w:rPr>
          <w:rFonts w:ascii="Arial" w:hAnsi="Arial" w:cs="Arial"/>
          <w:sz w:val="20"/>
          <w:szCs w:val="20"/>
        </w:rPr>
        <w:t>reconstructed</w:t>
      </w:r>
      <w:r w:rsidRPr="00F41DF8">
        <w:rPr>
          <w:rFonts w:ascii="Arial" w:hAnsi="Arial" w:cs="Arial"/>
          <w:sz w:val="20"/>
          <w:szCs w:val="20"/>
        </w:rPr>
        <w:t xml:space="preserve"> </w:t>
      </w:r>
      <w:r w:rsidR="00834F5F" w:rsidRPr="00F41DF8">
        <w:rPr>
          <w:rFonts w:ascii="Arial" w:hAnsi="Arial" w:cs="Arial"/>
          <w:sz w:val="20"/>
          <w:szCs w:val="20"/>
        </w:rPr>
        <w:t>or</w:t>
      </w:r>
      <w:r w:rsidRPr="00F41DF8">
        <w:rPr>
          <w:rFonts w:ascii="Arial" w:hAnsi="Arial" w:cs="Arial"/>
          <w:sz w:val="20"/>
          <w:szCs w:val="20"/>
        </w:rPr>
        <w:t xml:space="preserve"> </w:t>
      </w:r>
      <w:r w:rsidR="00834F5F" w:rsidRPr="00F41DF8">
        <w:rPr>
          <w:rFonts w:ascii="Arial" w:hAnsi="Arial" w:cs="Arial"/>
          <w:sz w:val="20"/>
          <w:szCs w:val="20"/>
        </w:rPr>
        <w:t>read,</w:t>
      </w:r>
      <w:r w:rsidRPr="00F41DF8">
        <w:rPr>
          <w:rFonts w:ascii="Arial" w:hAnsi="Arial" w:cs="Arial"/>
          <w:sz w:val="20"/>
          <w:szCs w:val="20"/>
        </w:rPr>
        <w:t xml:space="preserve"> </w:t>
      </w:r>
      <w:r w:rsidR="00834F5F" w:rsidRPr="00F41DF8">
        <w:rPr>
          <w:rFonts w:ascii="Arial" w:hAnsi="Arial" w:cs="Arial"/>
          <w:sz w:val="20"/>
          <w:szCs w:val="20"/>
        </w:rPr>
        <w:t>as</w:t>
      </w:r>
      <w:r w:rsidRPr="00F41DF8">
        <w:rPr>
          <w:rFonts w:ascii="Arial" w:hAnsi="Arial" w:cs="Arial"/>
          <w:sz w:val="20"/>
          <w:szCs w:val="20"/>
        </w:rPr>
        <w:t xml:space="preserve"> </w:t>
      </w:r>
      <w:r w:rsidR="00834F5F" w:rsidRPr="00F41DF8">
        <w:rPr>
          <w:rFonts w:ascii="Arial" w:hAnsi="Arial" w:cs="Arial"/>
          <w:sz w:val="20"/>
          <w:szCs w:val="20"/>
        </w:rPr>
        <w:t>prescribed</w:t>
      </w:r>
      <w:r w:rsidRPr="00F41DF8">
        <w:rPr>
          <w:rFonts w:ascii="Arial" w:hAnsi="Arial" w:cs="Arial"/>
          <w:sz w:val="20"/>
          <w:szCs w:val="20"/>
        </w:rPr>
        <w:t xml:space="preserve"> </w:t>
      </w:r>
      <w:r w:rsidR="00834F5F" w:rsidRPr="00F41DF8">
        <w:rPr>
          <w:rFonts w:ascii="Arial" w:hAnsi="Arial" w:cs="Arial"/>
          <w:sz w:val="20"/>
          <w:szCs w:val="20"/>
        </w:rPr>
        <w:t>in</w:t>
      </w:r>
      <w:r w:rsidRPr="00F41DF8">
        <w:rPr>
          <w:rFonts w:ascii="Arial" w:hAnsi="Arial" w:cs="Arial"/>
          <w:sz w:val="20"/>
          <w:szCs w:val="20"/>
        </w:rPr>
        <w:t xml:space="preserve"> </w:t>
      </w:r>
      <w:r w:rsidR="00834F5F" w:rsidRPr="00F41DF8">
        <w:rPr>
          <w:rFonts w:ascii="Arial" w:hAnsi="Arial" w:cs="Arial"/>
          <w:sz w:val="20"/>
          <w:szCs w:val="20"/>
        </w:rPr>
        <w:t>a</w:t>
      </w:r>
      <w:r w:rsidRPr="00F41DF8">
        <w:rPr>
          <w:rFonts w:ascii="Arial" w:hAnsi="Arial" w:cs="Arial"/>
          <w:sz w:val="20"/>
          <w:szCs w:val="20"/>
        </w:rPr>
        <w:t xml:space="preserve"> </w:t>
      </w:r>
      <w:r w:rsidR="006A3F09" w:rsidRPr="00F41DF8">
        <w:rPr>
          <w:rFonts w:ascii="Arial" w:hAnsi="Arial" w:cs="Arial"/>
          <w:sz w:val="20"/>
          <w:szCs w:val="20"/>
        </w:rPr>
        <w:t xml:space="preserve">generally accepted </w:t>
      </w:r>
      <w:r w:rsidR="00834F5F" w:rsidRPr="00F41DF8">
        <w:rPr>
          <w:rFonts w:ascii="Arial" w:hAnsi="Arial" w:cs="Arial"/>
          <w:sz w:val="20"/>
          <w:szCs w:val="20"/>
        </w:rPr>
        <w:t>recognized</w:t>
      </w:r>
      <w:r w:rsidRPr="00F41DF8">
        <w:rPr>
          <w:rFonts w:ascii="Arial" w:hAnsi="Arial" w:cs="Arial"/>
          <w:sz w:val="20"/>
          <w:szCs w:val="20"/>
        </w:rPr>
        <w:t xml:space="preserve"> </w:t>
      </w:r>
      <w:r w:rsidR="007F0DE9" w:rsidRPr="00F41DF8">
        <w:rPr>
          <w:rFonts w:ascii="Arial" w:hAnsi="Arial" w:cs="Arial"/>
          <w:sz w:val="20"/>
          <w:szCs w:val="20"/>
        </w:rPr>
        <w:t>industry</w:t>
      </w:r>
      <w:r w:rsidRPr="00F41DF8">
        <w:rPr>
          <w:rFonts w:ascii="Arial" w:hAnsi="Arial" w:cs="Arial"/>
          <w:sz w:val="20"/>
          <w:szCs w:val="20"/>
        </w:rPr>
        <w:t xml:space="preserve"> </w:t>
      </w:r>
      <w:r w:rsidR="00834F5F" w:rsidRPr="00F41DF8">
        <w:rPr>
          <w:rFonts w:ascii="Arial" w:hAnsi="Arial" w:cs="Arial"/>
          <w:sz w:val="20"/>
          <w:szCs w:val="20"/>
        </w:rPr>
        <w:t>standard</w:t>
      </w:r>
      <w:r w:rsidR="0063178A" w:rsidRPr="00F41DF8">
        <w:rPr>
          <w:rFonts w:ascii="Arial" w:hAnsi="Arial" w:cs="Arial"/>
          <w:sz w:val="20"/>
          <w:szCs w:val="20"/>
        </w:rPr>
        <w:t>s</w:t>
      </w:r>
      <w:r w:rsidRPr="00F41DF8">
        <w:rPr>
          <w:rFonts w:ascii="Arial" w:hAnsi="Arial" w:cs="Arial"/>
          <w:sz w:val="20"/>
          <w:szCs w:val="20"/>
        </w:rPr>
        <w:t xml:space="preserve"> </w:t>
      </w:r>
      <w:r w:rsidR="00834F5F" w:rsidRPr="00F41DF8">
        <w:rPr>
          <w:rFonts w:ascii="Arial" w:hAnsi="Arial" w:cs="Arial"/>
          <w:sz w:val="20"/>
          <w:szCs w:val="20"/>
        </w:rPr>
        <w:t>(e.g.</w:t>
      </w:r>
      <w:r w:rsidRPr="00F41DF8">
        <w:rPr>
          <w:rFonts w:ascii="Arial" w:hAnsi="Arial" w:cs="Arial"/>
          <w:sz w:val="20"/>
          <w:szCs w:val="20"/>
        </w:rPr>
        <w:t xml:space="preserve"> </w:t>
      </w:r>
      <w:r w:rsidR="00834F5F" w:rsidRPr="00F41DF8">
        <w:rPr>
          <w:rFonts w:ascii="Arial" w:hAnsi="Arial" w:cs="Arial"/>
          <w:sz w:val="20"/>
          <w:szCs w:val="20"/>
        </w:rPr>
        <w:t>NIST</w:t>
      </w:r>
      <w:r w:rsidRPr="00F41DF8">
        <w:rPr>
          <w:rFonts w:ascii="Arial" w:hAnsi="Arial" w:cs="Arial"/>
          <w:sz w:val="20"/>
          <w:szCs w:val="20"/>
        </w:rPr>
        <w:t xml:space="preserve"> </w:t>
      </w:r>
      <w:r w:rsidR="00834F5F" w:rsidRPr="00F41DF8">
        <w:rPr>
          <w:rFonts w:ascii="Arial" w:hAnsi="Arial" w:cs="Arial"/>
          <w:sz w:val="20"/>
          <w:szCs w:val="20"/>
        </w:rPr>
        <w:t>SP</w:t>
      </w:r>
      <w:r w:rsidRPr="00F41DF8">
        <w:rPr>
          <w:rFonts w:ascii="Arial" w:hAnsi="Arial" w:cs="Arial"/>
          <w:sz w:val="20"/>
          <w:szCs w:val="20"/>
        </w:rPr>
        <w:t xml:space="preserve"> </w:t>
      </w:r>
      <w:r w:rsidR="00834F5F" w:rsidRPr="00F41DF8">
        <w:rPr>
          <w:rFonts w:ascii="Arial" w:hAnsi="Arial" w:cs="Arial"/>
          <w:sz w:val="20"/>
          <w:szCs w:val="20"/>
        </w:rPr>
        <w:t>800-88).</w:t>
      </w:r>
      <w:r w:rsidRPr="00F41DF8">
        <w:rPr>
          <w:rFonts w:ascii="Arial" w:hAnsi="Arial" w:cs="Arial"/>
          <w:sz w:val="20"/>
          <w:szCs w:val="20"/>
        </w:rPr>
        <w:t xml:space="preserve"> </w:t>
      </w:r>
      <w:r w:rsidR="00CA52D5" w:rsidRPr="00F41DF8">
        <w:rPr>
          <w:rFonts w:ascii="Arial" w:hAnsi="Arial" w:cs="Arial"/>
          <w:sz w:val="20"/>
          <w:szCs w:val="20"/>
        </w:rPr>
        <w:t>Physical transfer of Electronic Media must include delivery tracking and accountability.</w:t>
      </w:r>
    </w:p>
    <w:p w14:paraId="7C0AB9C3" w14:textId="70D308BC" w:rsidR="00834F5F" w:rsidRPr="00F41DF8" w:rsidRDefault="00AD5809"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Sensitive Information</w:t>
      </w:r>
      <w:r w:rsidR="00D4147E" w:rsidRPr="00F41DF8">
        <w:rPr>
          <w:rFonts w:ascii="Arial" w:hAnsi="Arial" w:cs="Arial"/>
          <w:sz w:val="20"/>
          <w:szCs w:val="20"/>
        </w:rPr>
        <w:t xml:space="preserve"> </w:t>
      </w:r>
      <w:r w:rsidR="00DB290A" w:rsidRPr="00F41DF8">
        <w:rPr>
          <w:rFonts w:ascii="Arial" w:hAnsi="Arial" w:cs="Arial"/>
          <w:sz w:val="20"/>
          <w:szCs w:val="20"/>
        </w:rPr>
        <w:t>must</w:t>
      </w:r>
      <w:r w:rsidR="00D4147E" w:rsidRPr="00F41DF8">
        <w:rPr>
          <w:rFonts w:ascii="Arial" w:hAnsi="Arial" w:cs="Arial"/>
          <w:sz w:val="20"/>
          <w:szCs w:val="20"/>
        </w:rPr>
        <w:t xml:space="preserve"> </w:t>
      </w:r>
      <w:r w:rsidR="00DB290A" w:rsidRPr="00F41DF8">
        <w:rPr>
          <w:rFonts w:ascii="Arial" w:hAnsi="Arial" w:cs="Arial"/>
          <w:sz w:val="20"/>
          <w:szCs w:val="20"/>
        </w:rPr>
        <w:t>not</w:t>
      </w:r>
      <w:r w:rsidR="00D4147E" w:rsidRPr="00F41DF8">
        <w:rPr>
          <w:rFonts w:ascii="Arial" w:hAnsi="Arial" w:cs="Arial"/>
          <w:sz w:val="20"/>
          <w:szCs w:val="20"/>
        </w:rPr>
        <w:t xml:space="preserve"> </w:t>
      </w:r>
      <w:r w:rsidR="00DB290A" w:rsidRPr="00F41DF8">
        <w:rPr>
          <w:rFonts w:ascii="Arial" w:hAnsi="Arial" w:cs="Arial"/>
          <w:sz w:val="20"/>
          <w:szCs w:val="20"/>
        </w:rPr>
        <w:t>be</w:t>
      </w:r>
      <w:r w:rsidR="00D4147E" w:rsidRPr="00F41DF8">
        <w:rPr>
          <w:rFonts w:ascii="Arial" w:hAnsi="Arial" w:cs="Arial"/>
          <w:sz w:val="20"/>
          <w:szCs w:val="20"/>
        </w:rPr>
        <w:t xml:space="preserve"> </w:t>
      </w:r>
      <w:r w:rsidR="00DB290A" w:rsidRPr="00F41DF8">
        <w:rPr>
          <w:rFonts w:ascii="Arial" w:hAnsi="Arial" w:cs="Arial"/>
          <w:sz w:val="20"/>
          <w:szCs w:val="20"/>
        </w:rPr>
        <w:t>transmitted</w:t>
      </w:r>
      <w:r w:rsidR="00D4147E" w:rsidRPr="00F41DF8">
        <w:rPr>
          <w:rFonts w:ascii="Arial" w:hAnsi="Arial" w:cs="Arial"/>
          <w:sz w:val="20"/>
          <w:szCs w:val="20"/>
        </w:rPr>
        <w:t xml:space="preserve"> </w:t>
      </w:r>
      <w:r w:rsidR="00DB290A" w:rsidRPr="00F41DF8">
        <w:rPr>
          <w:rFonts w:ascii="Arial" w:hAnsi="Arial" w:cs="Arial"/>
          <w:sz w:val="20"/>
          <w:szCs w:val="20"/>
        </w:rPr>
        <w:t>unencrypted</w:t>
      </w:r>
      <w:r w:rsidRPr="00F41DF8">
        <w:rPr>
          <w:rFonts w:ascii="Arial" w:hAnsi="Arial" w:cs="Arial"/>
          <w:sz w:val="20"/>
          <w:szCs w:val="20"/>
        </w:rPr>
        <w:t xml:space="preserve"> </w:t>
      </w:r>
      <w:r w:rsidR="00DB290A" w:rsidRPr="00F41DF8">
        <w:rPr>
          <w:rFonts w:ascii="Arial" w:hAnsi="Arial" w:cs="Arial"/>
          <w:sz w:val="20"/>
          <w:szCs w:val="20"/>
        </w:rPr>
        <w:t>over</w:t>
      </w:r>
      <w:r w:rsidR="00D4147E" w:rsidRPr="00F41DF8">
        <w:rPr>
          <w:rFonts w:ascii="Arial" w:hAnsi="Arial" w:cs="Arial"/>
          <w:sz w:val="20"/>
          <w:szCs w:val="20"/>
        </w:rPr>
        <w:t xml:space="preserve"> </w:t>
      </w:r>
      <w:r w:rsidR="00DB290A" w:rsidRPr="00F41DF8">
        <w:rPr>
          <w:rFonts w:ascii="Arial" w:hAnsi="Arial" w:cs="Arial"/>
          <w:sz w:val="20"/>
          <w:szCs w:val="20"/>
        </w:rPr>
        <w:t>public</w:t>
      </w:r>
      <w:r w:rsidR="00D4147E" w:rsidRPr="00F41DF8">
        <w:rPr>
          <w:rFonts w:ascii="Arial" w:hAnsi="Arial" w:cs="Arial"/>
          <w:sz w:val="20"/>
          <w:szCs w:val="20"/>
        </w:rPr>
        <w:t xml:space="preserve"> </w:t>
      </w:r>
      <w:r w:rsidR="00DB290A" w:rsidRPr="00F41DF8">
        <w:rPr>
          <w:rFonts w:ascii="Arial" w:hAnsi="Arial" w:cs="Arial"/>
          <w:sz w:val="20"/>
          <w:szCs w:val="20"/>
        </w:rPr>
        <w:t>networks.</w:t>
      </w:r>
      <w:r w:rsidR="00D4147E" w:rsidRPr="00F41DF8">
        <w:rPr>
          <w:rFonts w:ascii="Arial" w:hAnsi="Arial" w:cs="Arial"/>
          <w:sz w:val="20"/>
          <w:szCs w:val="20"/>
        </w:rPr>
        <w:t xml:space="preserve"> </w:t>
      </w:r>
      <w:r w:rsidR="00DB290A" w:rsidRPr="00F41DF8">
        <w:rPr>
          <w:rFonts w:ascii="Arial" w:hAnsi="Arial" w:cs="Arial"/>
          <w:sz w:val="20"/>
          <w:szCs w:val="20"/>
        </w:rPr>
        <w:t>Encrypted</w:t>
      </w:r>
      <w:r w:rsidR="00D4147E" w:rsidRPr="00F41DF8">
        <w:rPr>
          <w:rFonts w:ascii="Arial" w:hAnsi="Arial" w:cs="Arial"/>
          <w:sz w:val="20"/>
          <w:szCs w:val="20"/>
        </w:rPr>
        <w:t xml:space="preserve"> </w:t>
      </w:r>
      <w:r w:rsidR="00DB290A" w:rsidRPr="00F41DF8">
        <w:rPr>
          <w:rFonts w:ascii="Arial" w:hAnsi="Arial" w:cs="Arial"/>
          <w:sz w:val="20"/>
          <w:szCs w:val="20"/>
        </w:rPr>
        <w:t>protocols</w:t>
      </w:r>
      <w:r w:rsidR="00D4147E" w:rsidRPr="00F41DF8">
        <w:rPr>
          <w:rFonts w:ascii="Arial" w:hAnsi="Arial" w:cs="Arial"/>
          <w:sz w:val="20"/>
          <w:szCs w:val="20"/>
        </w:rPr>
        <w:t xml:space="preserve"> </w:t>
      </w:r>
      <w:r w:rsidR="00E41B44" w:rsidRPr="00F41DF8">
        <w:rPr>
          <w:rFonts w:ascii="Arial" w:hAnsi="Arial" w:cs="Arial"/>
          <w:sz w:val="20"/>
          <w:szCs w:val="20"/>
        </w:rPr>
        <w:t>that</w:t>
      </w:r>
      <w:r w:rsidR="00D4147E" w:rsidRPr="00F41DF8">
        <w:rPr>
          <w:rFonts w:ascii="Arial" w:hAnsi="Arial" w:cs="Arial"/>
          <w:sz w:val="20"/>
          <w:szCs w:val="20"/>
        </w:rPr>
        <w:t xml:space="preserve"> </w:t>
      </w:r>
      <w:r w:rsidR="00DB290A" w:rsidRPr="00F41DF8">
        <w:rPr>
          <w:rFonts w:ascii="Arial" w:hAnsi="Arial" w:cs="Arial"/>
          <w:sz w:val="20"/>
          <w:szCs w:val="20"/>
        </w:rPr>
        <w:t>protect</w:t>
      </w:r>
      <w:r w:rsidR="00D4147E" w:rsidRPr="00F41DF8">
        <w:rPr>
          <w:rFonts w:ascii="Arial" w:hAnsi="Arial" w:cs="Arial"/>
          <w:sz w:val="20"/>
          <w:szCs w:val="20"/>
        </w:rPr>
        <w:t xml:space="preserve"> </w:t>
      </w:r>
      <w:r w:rsidR="00DB290A"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Sensitive Information</w:t>
      </w:r>
      <w:r w:rsidR="00D4147E" w:rsidRPr="00F41DF8">
        <w:rPr>
          <w:rFonts w:ascii="Arial" w:hAnsi="Arial" w:cs="Arial"/>
          <w:sz w:val="20"/>
          <w:szCs w:val="20"/>
        </w:rPr>
        <w:t xml:space="preserve"> </w:t>
      </w:r>
      <w:r w:rsidR="00E41B44" w:rsidRPr="00F41DF8">
        <w:rPr>
          <w:rFonts w:ascii="Arial" w:hAnsi="Arial" w:cs="Arial"/>
          <w:sz w:val="20"/>
          <w:szCs w:val="20"/>
        </w:rPr>
        <w:t>as</w:t>
      </w:r>
      <w:r w:rsidR="00D4147E" w:rsidRPr="00F41DF8">
        <w:rPr>
          <w:rFonts w:ascii="Arial" w:hAnsi="Arial" w:cs="Arial"/>
          <w:sz w:val="20"/>
          <w:szCs w:val="20"/>
        </w:rPr>
        <w:t xml:space="preserve"> </w:t>
      </w:r>
      <w:r w:rsidR="00E41B44" w:rsidRPr="00F41DF8">
        <w:rPr>
          <w:rFonts w:ascii="Arial" w:hAnsi="Arial" w:cs="Arial"/>
          <w:sz w:val="20"/>
          <w:szCs w:val="20"/>
        </w:rPr>
        <w:t>set</w:t>
      </w:r>
      <w:r w:rsidR="00D4147E" w:rsidRPr="00F41DF8">
        <w:rPr>
          <w:rFonts w:ascii="Arial" w:hAnsi="Arial" w:cs="Arial"/>
          <w:sz w:val="20"/>
          <w:szCs w:val="20"/>
        </w:rPr>
        <w:t xml:space="preserve"> </w:t>
      </w:r>
      <w:r w:rsidR="00E41B44" w:rsidRPr="00F41DF8">
        <w:rPr>
          <w:rFonts w:ascii="Arial" w:hAnsi="Arial" w:cs="Arial"/>
          <w:sz w:val="20"/>
          <w:szCs w:val="20"/>
        </w:rPr>
        <w:t>out</w:t>
      </w:r>
      <w:r w:rsidR="00D4147E" w:rsidRPr="00F41DF8">
        <w:rPr>
          <w:rFonts w:ascii="Arial" w:hAnsi="Arial" w:cs="Arial"/>
          <w:sz w:val="20"/>
          <w:szCs w:val="20"/>
        </w:rPr>
        <w:t xml:space="preserve"> </w:t>
      </w:r>
      <w:r w:rsidR="00E41B44" w:rsidRPr="00F41DF8">
        <w:rPr>
          <w:rFonts w:ascii="Arial" w:hAnsi="Arial" w:cs="Arial"/>
          <w:sz w:val="20"/>
          <w:szCs w:val="20"/>
        </w:rPr>
        <w:t>in</w:t>
      </w:r>
      <w:r w:rsidR="00D4147E" w:rsidRPr="00F41DF8">
        <w:rPr>
          <w:rFonts w:ascii="Arial" w:hAnsi="Arial" w:cs="Arial"/>
          <w:sz w:val="20"/>
          <w:szCs w:val="20"/>
        </w:rPr>
        <w:t xml:space="preserve"> </w:t>
      </w:r>
      <w:r w:rsidR="00177D38" w:rsidRPr="00F41DF8">
        <w:rPr>
          <w:rFonts w:ascii="Arial" w:hAnsi="Arial" w:cs="Arial"/>
          <w:sz w:val="20"/>
          <w:szCs w:val="20"/>
        </w:rPr>
        <w:t xml:space="preserve">generally </w:t>
      </w:r>
      <w:r w:rsidR="00E41B44" w:rsidRPr="00F41DF8">
        <w:rPr>
          <w:rFonts w:ascii="Arial" w:hAnsi="Arial" w:cs="Arial"/>
          <w:sz w:val="20"/>
          <w:szCs w:val="20"/>
        </w:rPr>
        <w:t>approved</w:t>
      </w:r>
      <w:r w:rsidR="00D4147E" w:rsidRPr="00F41DF8">
        <w:rPr>
          <w:rFonts w:ascii="Arial" w:hAnsi="Arial" w:cs="Arial"/>
          <w:sz w:val="20"/>
          <w:szCs w:val="20"/>
        </w:rPr>
        <w:t xml:space="preserve"> </w:t>
      </w:r>
      <w:r w:rsidR="00E41B44" w:rsidRPr="00F41DF8">
        <w:rPr>
          <w:rFonts w:ascii="Arial" w:hAnsi="Arial" w:cs="Arial"/>
          <w:sz w:val="20"/>
          <w:szCs w:val="20"/>
        </w:rPr>
        <w:t>industry</w:t>
      </w:r>
      <w:r w:rsidR="00D4147E" w:rsidRPr="00F41DF8">
        <w:rPr>
          <w:rFonts w:ascii="Arial" w:hAnsi="Arial" w:cs="Arial"/>
          <w:sz w:val="20"/>
          <w:szCs w:val="20"/>
        </w:rPr>
        <w:t xml:space="preserve"> </w:t>
      </w:r>
      <w:r w:rsidR="00E41B44" w:rsidRPr="00F41DF8">
        <w:rPr>
          <w:rFonts w:ascii="Arial" w:hAnsi="Arial" w:cs="Arial"/>
          <w:sz w:val="20"/>
          <w:szCs w:val="20"/>
        </w:rPr>
        <w:t>standards</w:t>
      </w:r>
      <w:r w:rsidR="00D4147E" w:rsidRPr="00F41DF8">
        <w:rPr>
          <w:rFonts w:ascii="Arial" w:hAnsi="Arial" w:cs="Arial"/>
          <w:sz w:val="20"/>
          <w:szCs w:val="20"/>
        </w:rPr>
        <w:t xml:space="preserve"> </w:t>
      </w:r>
      <w:r w:rsidR="007F48EF" w:rsidRPr="00F41DF8">
        <w:rPr>
          <w:rFonts w:ascii="Arial" w:hAnsi="Arial" w:cs="Arial"/>
          <w:sz w:val="20"/>
          <w:szCs w:val="20"/>
        </w:rPr>
        <w:t>(e.g.</w:t>
      </w:r>
      <w:r w:rsidR="00DB290A" w:rsidRPr="00F41DF8">
        <w:rPr>
          <w:rFonts w:ascii="Arial" w:hAnsi="Arial" w:cs="Arial"/>
          <w:sz w:val="20"/>
          <w:szCs w:val="20"/>
        </w:rPr>
        <w:t>,</w:t>
      </w:r>
      <w:r w:rsidR="00D4147E" w:rsidRPr="00F41DF8">
        <w:rPr>
          <w:rFonts w:ascii="Arial" w:hAnsi="Arial" w:cs="Arial"/>
          <w:sz w:val="20"/>
          <w:szCs w:val="20"/>
        </w:rPr>
        <w:t xml:space="preserve"> </w:t>
      </w:r>
      <w:r w:rsidR="00DB290A" w:rsidRPr="00F41DF8">
        <w:rPr>
          <w:rFonts w:ascii="Arial" w:hAnsi="Arial" w:cs="Arial"/>
          <w:sz w:val="20"/>
          <w:szCs w:val="20"/>
        </w:rPr>
        <w:t>SSL,</w:t>
      </w:r>
      <w:r w:rsidR="00D4147E" w:rsidRPr="00F41DF8">
        <w:rPr>
          <w:rFonts w:ascii="Arial" w:hAnsi="Arial" w:cs="Arial"/>
          <w:sz w:val="20"/>
          <w:szCs w:val="20"/>
        </w:rPr>
        <w:t xml:space="preserve"> </w:t>
      </w:r>
      <w:r w:rsidR="00DB290A" w:rsidRPr="00F41DF8">
        <w:rPr>
          <w:rFonts w:ascii="Arial" w:hAnsi="Arial" w:cs="Arial"/>
          <w:sz w:val="20"/>
          <w:szCs w:val="20"/>
        </w:rPr>
        <w:t>SFTP,</w:t>
      </w:r>
      <w:r w:rsidR="00D4147E" w:rsidRPr="00F41DF8">
        <w:rPr>
          <w:rFonts w:ascii="Arial" w:hAnsi="Arial" w:cs="Arial"/>
          <w:sz w:val="20"/>
          <w:szCs w:val="20"/>
        </w:rPr>
        <w:t xml:space="preserve"> </w:t>
      </w:r>
      <w:r w:rsidR="00DB290A" w:rsidRPr="00F41DF8">
        <w:rPr>
          <w:rFonts w:ascii="Arial" w:hAnsi="Arial" w:cs="Arial"/>
          <w:sz w:val="20"/>
          <w:szCs w:val="20"/>
        </w:rPr>
        <w:t>TLS</w:t>
      </w:r>
      <w:r w:rsidR="00E67874" w:rsidRPr="00F41DF8">
        <w:rPr>
          <w:rFonts w:ascii="Arial" w:hAnsi="Arial" w:cs="Arial"/>
          <w:sz w:val="20"/>
          <w:szCs w:val="20"/>
        </w:rPr>
        <w:t>)</w:t>
      </w:r>
      <w:r w:rsidR="00D4147E" w:rsidRPr="00F41DF8">
        <w:rPr>
          <w:rFonts w:ascii="Arial" w:hAnsi="Arial" w:cs="Arial"/>
          <w:sz w:val="20"/>
          <w:szCs w:val="20"/>
        </w:rPr>
        <w:t xml:space="preserve"> </w:t>
      </w:r>
      <w:r w:rsidR="00DB290A" w:rsidRPr="00F41DF8">
        <w:rPr>
          <w:rFonts w:ascii="Arial" w:hAnsi="Arial" w:cs="Arial"/>
          <w:sz w:val="20"/>
          <w:szCs w:val="20"/>
        </w:rPr>
        <w:t>must</w:t>
      </w:r>
      <w:r w:rsidR="00D4147E" w:rsidRPr="00F41DF8">
        <w:rPr>
          <w:rFonts w:ascii="Arial" w:hAnsi="Arial" w:cs="Arial"/>
          <w:sz w:val="20"/>
          <w:szCs w:val="20"/>
        </w:rPr>
        <w:t xml:space="preserve"> </w:t>
      </w:r>
      <w:r w:rsidR="00DB290A" w:rsidRPr="00F41DF8">
        <w:rPr>
          <w:rFonts w:ascii="Arial" w:hAnsi="Arial" w:cs="Arial"/>
          <w:sz w:val="20"/>
          <w:szCs w:val="20"/>
        </w:rPr>
        <w:t>be</w:t>
      </w:r>
      <w:r w:rsidR="00D4147E" w:rsidRPr="00F41DF8">
        <w:rPr>
          <w:rFonts w:ascii="Arial" w:hAnsi="Arial" w:cs="Arial"/>
          <w:sz w:val="20"/>
          <w:szCs w:val="20"/>
        </w:rPr>
        <w:t xml:space="preserve"> </w:t>
      </w:r>
      <w:r w:rsidR="00DB290A" w:rsidRPr="00F41DF8">
        <w:rPr>
          <w:rFonts w:ascii="Arial" w:hAnsi="Arial" w:cs="Arial"/>
          <w:sz w:val="20"/>
          <w:szCs w:val="20"/>
        </w:rPr>
        <w:t>used.</w:t>
      </w:r>
    </w:p>
    <w:p w14:paraId="6645A95F" w14:textId="6229F45B" w:rsidR="00DB290A" w:rsidRPr="00F41DF8" w:rsidRDefault="00D030E6"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Where</w:t>
      </w:r>
      <w:r w:rsidR="00D4147E" w:rsidRPr="00F41DF8">
        <w:rPr>
          <w:rFonts w:ascii="Arial" w:hAnsi="Arial" w:cs="Arial"/>
          <w:sz w:val="20"/>
          <w:szCs w:val="20"/>
        </w:rPr>
        <w:t xml:space="preserve"> </w:t>
      </w:r>
      <w:r w:rsidR="000A191B" w:rsidRPr="00F41DF8">
        <w:rPr>
          <w:rFonts w:ascii="Arial" w:hAnsi="Arial" w:cs="Arial"/>
          <w:sz w:val="20"/>
          <w:szCs w:val="20"/>
        </w:rPr>
        <w:t>Service</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require</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exchanged</w:t>
      </w:r>
      <w:r w:rsidR="00D4147E" w:rsidRPr="00F41DF8">
        <w:rPr>
          <w:rFonts w:ascii="Arial" w:hAnsi="Arial" w:cs="Arial"/>
          <w:sz w:val="20"/>
          <w:szCs w:val="20"/>
        </w:rPr>
        <w:t xml:space="preserve"> </w:t>
      </w:r>
      <w:r w:rsidRPr="00F41DF8">
        <w:rPr>
          <w:rFonts w:ascii="Arial" w:hAnsi="Arial" w:cs="Arial"/>
          <w:sz w:val="20"/>
          <w:szCs w:val="20"/>
        </w:rPr>
        <w:t>using</w:t>
      </w:r>
      <w:r w:rsidR="00D4147E" w:rsidRPr="00F41DF8">
        <w:rPr>
          <w:rFonts w:ascii="Arial" w:hAnsi="Arial" w:cs="Arial"/>
          <w:sz w:val="20"/>
          <w:szCs w:val="20"/>
        </w:rPr>
        <w:t xml:space="preserve"> </w:t>
      </w:r>
      <w:r w:rsidRPr="00F41DF8">
        <w:rPr>
          <w:rFonts w:ascii="Arial" w:hAnsi="Arial" w:cs="Arial"/>
          <w:sz w:val="20"/>
          <w:szCs w:val="20"/>
        </w:rPr>
        <w:t>e-mail,</w:t>
      </w:r>
      <w:r w:rsidR="00D4147E" w:rsidRPr="00F41DF8">
        <w:rPr>
          <w:rFonts w:ascii="Arial" w:hAnsi="Arial" w:cs="Arial"/>
          <w:sz w:val="20"/>
          <w:szCs w:val="20"/>
        </w:rPr>
        <w:t xml:space="preserve"> </w:t>
      </w:r>
      <w:r w:rsidRPr="00F41DF8">
        <w:rPr>
          <w:rFonts w:ascii="Arial" w:hAnsi="Arial" w:cs="Arial"/>
          <w:sz w:val="20"/>
          <w:szCs w:val="20"/>
        </w:rPr>
        <w:t>Transport</w:t>
      </w:r>
      <w:r w:rsidR="00D4147E" w:rsidRPr="00F41DF8">
        <w:rPr>
          <w:rFonts w:ascii="Arial" w:hAnsi="Arial" w:cs="Arial"/>
          <w:sz w:val="20"/>
          <w:szCs w:val="20"/>
        </w:rPr>
        <w:t xml:space="preserve"> </w:t>
      </w:r>
      <w:r w:rsidRPr="00F41DF8">
        <w:rPr>
          <w:rFonts w:ascii="Arial" w:hAnsi="Arial" w:cs="Arial"/>
          <w:sz w:val="20"/>
          <w:szCs w:val="20"/>
        </w:rPr>
        <w:t>Layer</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(TLS)</w:t>
      </w:r>
      <w:r w:rsidR="00D4147E" w:rsidRPr="00F41DF8">
        <w:rPr>
          <w:rFonts w:ascii="Arial" w:hAnsi="Arial" w:cs="Arial"/>
          <w:sz w:val="20"/>
          <w:szCs w:val="20"/>
        </w:rPr>
        <w:t xml:space="preserve"> </w:t>
      </w:r>
      <w:r w:rsidRPr="00F41DF8">
        <w:rPr>
          <w:rFonts w:ascii="Arial" w:hAnsi="Arial" w:cs="Arial"/>
          <w:sz w:val="20"/>
          <w:szCs w:val="20"/>
        </w:rPr>
        <w:t>between</w:t>
      </w:r>
      <w:r w:rsidR="00D4147E" w:rsidRPr="00F41DF8">
        <w:rPr>
          <w:rFonts w:ascii="Arial" w:hAnsi="Arial" w:cs="Arial"/>
          <w:sz w:val="20"/>
          <w:szCs w:val="20"/>
        </w:rPr>
        <w:t xml:space="preserve"> </w:t>
      </w:r>
      <w:r w:rsidRPr="00F41DF8">
        <w:rPr>
          <w:rFonts w:ascii="Arial" w:hAnsi="Arial" w:cs="Arial"/>
          <w:sz w:val="20"/>
          <w:szCs w:val="20"/>
        </w:rPr>
        <w:t>Resideo</w:t>
      </w:r>
      <w:r w:rsidR="00D4147E" w:rsidRPr="00F41DF8">
        <w:rPr>
          <w:rFonts w:ascii="Arial" w:hAnsi="Arial" w:cs="Arial"/>
          <w:sz w:val="20"/>
          <w:szCs w:val="20"/>
        </w:rPr>
        <w:t xml:space="preserve"> </w:t>
      </w:r>
      <w:r w:rsidRPr="00F41DF8">
        <w:rPr>
          <w:rFonts w:ascii="Arial" w:hAnsi="Arial" w:cs="Arial"/>
          <w:sz w:val="20"/>
          <w:szCs w:val="20"/>
        </w:rPr>
        <w:t>mail</w:t>
      </w:r>
      <w:r w:rsidR="00D4147E" w:rsidRPr="00F41DF8">
        <w:rPr>
          <w:rFonts w:ascii="Arial" w:hAnsi="Arial" w:cs="Arial"/>
          <w:sz w:val="20"/>
          <w:szCs w:val="20"/>
        </w:rPr>
        <w:t xml:space="preserve"> </w:t>
      </w:r>
      <w:r w:rsidRPr="00F41DF8">
        <w:rPr>
          <w:rFonts w:ascii="Arial" w:hAnsi="Arial" w:cs="Arial"/>
          <w:sz w:val="20"/>
          <w:szCs w:val="20"/>
        </w:rPr>
        <w:t>gateways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mail</w:t>
      </w:r>
      <w:r w:rsidR="00D4147E" w:rsidRPr="00F41DF8">
        <w:rPr>
          <w:rFonts w:ascii="Arial" w:hAnsi="Arial" w:cs="Arial"/>
          <w:sz w:val="20"/>
          <w:szCs w:val="20"/>
        </w:rPr>
        <w:t xml:space="preserve"> </w:t>
      </w:r>
      <w:r w:rsidRPr="00F41DF8">
        <w:rPr>
          <w:rFonts w:ascii="Arial" w:hAnsi="Arial" w:cs="Arial"/>
          <w:sz w:val="20"/>
          <w:szCs w:val="20"/>
        </w:rPr>
        <w:t>gateways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used.</w:t>
      </w:r>
    </w:p>
    <w:p w14:paraId="6993A8D3" w14:textId="7BA3D9B4" w:rsidR="00D030E6"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AB1721" w:rsidRPr="00F41DF8">
        <w:rPr>
          <w:rFonts w:ascii="Arial" w:hAnsi="Arial" w:cs="Arial"/>
          <w:sz w:val="20"/>
          <w:szCs w:val="20"/>
        </w:rPr>
        <w:t>must</w:t>
      </w:r>
      <w:r w:rsidR="00D4147E" w:rsidRPr="00F41DF8">
        <w:rPr>
          <w:rFonts w:ascii="Arial" w:hAnsi="Arial" w:cs="Arial"/>
          <w:sz w:val="20"/>
          <w:szCs w:val="20"/>
        </w:rPr>
        <w:t xml:space="preserve"> </w:t>
      </w:r>
      <w:r w:rsidR="00AB1721" w:rsidRPr="00F41DF8">
        <w:rPr>
          <w:rFonts w:ascii="Arial" w:hAnsi="Arial" w:cs="Arial"/>
          <w:sz w:val="20"/>
          <w:szCs w:val="20"/>
        </w:rPr>
        <w:t>ensure</w:t>
      </w:r>
      <w:r w:rsidR="00D4147E" w:rsidRPr="00F41DF8">
        <w:rPr>
          <w:rFonts w:ascii="Arial" w:hAnsi="Arial" w:cs="Arial"/>
          <w:sz w:val="20"/>
          <w:szCs w:val="20"/>
        </w:rPr>
        <w:t xml:space="preserve"> </w:t>
      </w:r>
      <w:r w:rsidR="00AB1721" w:rsidRPr="00F41DF8">
        <w:rPr>
          <w:rFonts w:ascii="Arial" w:hAnsi="Arial" w:cs="Arial"/>
          <w:sz w:val="20"/>
          <w:szCs w:val="20"/>
        </w:rPr>
        <w:t>that</w:t>
      </w:r>
      <w:r w:rsidR="00D4147E" w:rsidRPr="00F41DF8">
        <w:rPr>
          <w:rFonts w:ascii="Arial" w:hAnsi="Arial" w:cs="Arial"/>
          <w:sz w:val="20"/>
          <w:szCs w:val="20"/>
        </w:rPr>
        <w:t xml:space="preserve"> </w:t>
      </w:r>
      <w:r w:rsidR="00AB1721" w:rsidRPr="00F41DF8">
        <w:rPr>
          <w:rFonts w:ascii="Arial" w:hAnsi="Arial" w:cs="Arial"/>
          <w:sz w:val="20"/>
          <w:szCs w:val="20"/>
        </w:rPr>
        <w:t>its</w:t>
      </w:r>
      <w:r w:rsidR="00D4147E" w:rsidRPr="00F41DF8">
        <w:rPr>
          <w:rFonts w:ascii="Arial" w:hAnsi="Arial" w:cs="Arial"/>
          <w:sz w:val="20"/>
          <w:szCs w:val="20"/>
        </w:rPr>
        <w:t xml:space="preserve"> </w:t>
      </w:r>
      <w:r w:rsidR="00AB1721" w:rsidRPr="00F41DF8">
        <w:rPr>
          <w:rFonts w:ascii="Arial" w:hAnsi="Arial" w:cs="Arial"/>
          <w:sz w:val="20"/>
          <w:szCs w:val="20"/>
        </w:rPr>
        <w:t>Personnel</w:t>
      </w:r>
      <w:r w:rsidR="00D4147E" w:rsidRPr="00F41DF8">
        <w:rPr>
          <w:rFonts w:ascii="Arial" w:hAnsi="Arial" w:cs="Arial"/>
          <w:sz w:val="20"/>
          <w:szCs w:val="20"/>
        </w:rPr>
        <w:t xml:space="preserve"> </w:t>
      </w:r>
      <w:r w:rsidR="00AB1721" w:rsidRPr="00F41DF8">
        <w:rPr>
          <w:rFonts w:ascii="Arial" w:hAnsi="Arial" w:cs="Arial"/>
          <w:sz w:val="20"/>
          <w:szCs w:val="20"/>
        </w:rPr>
        <w:t>do</w:t>
      </w:r>
      <w:r w:rsidR="00D4147E" w:rsidRPr="00F41DF8">
        <w:rPr>
          <w:rFonts w:ascii="Arial" w:hAnsi="Arial" w:cs="Arial"/>
          <w:sz w:val="20"/>
          <w:szCs w:val="20"/>
        </w:rPr>
        <w:t xml:space="preserve"> </w:t>
      </w:r>
      <w:r w:rsidR="00AB1721" w:rsidRPr="00F41DF8">
        <w:rPr>
          <w:rFonts w:ascii="Arial" w:hAnsi="Arial" w:cs="Arial"/>
          <w:sz w:val="20"/>
          <w:szCs w:val="20"/>
        </w:rPr>
        <w:t>not</w:t>
      </w:r>
      <w:r w:rsidR="00D4147E" w:rsidRPr="00F41DF8">
        <w:rPr>
          <w:rFonts w:ascii="Arial" w:hAnsi="Arial" w:cs="Arial"/>
          <w:sz w:val="20"/>
          <w:szCs w:val="20"/>
        </w:rPr>
        <w:t xml:space="preserve"> </w:t>
      </w:r>
      <w:r w:rsidR="00AB1721" w:rsidRPr="00F41DF8">
        <w:rPr>
          <w:rFonts w:ascii="Arial" w:hAnsi="Arial" w:cs="Arial"/>
          <w:sz w:val="20"/>
          <w:szCs w:val="20"/>
        </w:rPr>
        <w:t>use</w:t>
      </w:r>
      <w:r w:rsidR="00D4147E" w:rsidRPr="00F41DF8">
        <w:rPr>
          <w:rFonts w:ascii="Arial" w:hAnsi="Arial" w:cs="Arial"/>
          <w:sz w:val="20"/>
          <w:szCs w:val="20"/>
        </w:rPr>
        <w:t xml:space="preserve"> </w:t>
      </w:r>
      <w:r w:rsidR="00F27F1C" w:rsidRPr="00F41DF8">
        <w:rPr>
          <w:rFonts w:ascii="Arial" w:hAnsi="Arial" w:cs="Arial"/>
          <w:sz w:val="20"/>
          <w:szCs w:val="20"/>
        </w:rPr>
        <w:t>personal</w:t>
      </w:r>
      <w:r w:rsidR="00D4147E" w:rsidRPr="00F41DF8">
        <w:rPr>
          <w:rFonts w:ascii="Arial" w:hAnsi="Arial" w:cs="Arial"/>
          <w:sz w:val="20"/>
          <w:szCs w:val="20"/>
        </w:rPr>
        <w:t xml:space="preserve"> </w:t>
      </w:r>
      <w:r w:rsidR="00F27F1C" w:rsidRPr="00F41DF8">
        <w:rPr>
          <w:rFonts w:ascii="Arial" w:hAnsi="Arial" w:cs="Arial"/>
          <w:sz w:val="20"/>
          <w:szCs w:val="20"/>
        </w:rPr>
        <w:t>email</w:t>
      </w:r>
      <w:r w:rsidR="00D4147E" w:rsidRPr="00F41DF8">
        <w:rPr>
          <w:rFonts w:ascii="Arial" w:hAnsi="Arial" w:cs="Arial"/>
          <w:sz w:val="20"/>
          <w:szCs w:val="20"/>
        </w:rPr>
        <w:t xml:space="preserve"> </w:t>
      </w:r>
      <w:r w:rsidR="00F27F1C" w:rsidRPr="00F41DF8">
        <w:rPr>
          <w:rFonts w:ascii="Arial" w:hAnsi="Arial" w:cs="Arial"/>
          <w:sz w:val="20"/>
          <w:szCs w:val="20"/>
        </w:rPr>
        <w:t>accounts</w:t>
      </w:r>
      <w:r w:rsidR="00D4147E" w:rsidRPr="00F41DF8">
        <w:rPr>
          <w:rFonts w:ascii="Arial" w:hAnsi="Arial" w:cs="Arial"/>
          <w:sz w:val="20"/>
          <w:szCs w:val="20"/>
        </w:rPr>
        <w:t xml:space="preserve"> </w:t>
      </w:r>
      <w:r w:rsidR="00AB1721" w:rsidRPr="00F41DF8">
        <w:rPr>
          <w:rFonts w:ascii="Arial" w:hAnsi="Arial" w:cs="Arial"/>
          <w:sz w:val="20"/>
          <w:szCs w:val="20"/>
        </w:rPr>
        <w:t>to</w:t>
      </w:r>
      <w:r w:rsidR="00D4147E" w:rsidRPr="00F41DF8">
        <w:rPr>
          <w:rFonts w:ascii="Arial" w:hAnsi="Arial" w:cs="Arial"/>
          <w:sz w:val="20"/>
          <w:szCs w:val="20"/>
        </w:rPr>
        <w:t xml:space="preserve"> </w:t>
      </w:r>
      <w:r w:rsidR="00F27F1C" w:rsidRPr="00F41DF8">
        <w:rPr>
          <w:rFonts w:ascii="Arial" w:hAnsi="Arial" w:cs="Arial"/>
          <w:sz w:val="20"/>
          <w:szCs w:val="20"/>
        </w:rPr>
        <w:t>exchang</w:t>
      </w:r>
      <w:r w:rsidR="00AB1721" w:rsidRPr="00F41DF8">
        <w:rPr>
          <w:rFonts w:ascii="Arial" w:hAnsi="Arial" w:cs="Arial"/>
          <w:sz w:val="20"/>
          <w:szCs w:val="20"/>
        </w:rPr>
        <w:t>e</w:t>
      </w:r>
      <w:r w:rsidR="00D4147E" w:rsidRPr="00F41DF8">
        <w:rPr>
          <w:rFonts w:ascii="Arial" w:hAnsi="Arial" w:cs="Arial"/>
          <w:sz w:val="20"/>
          <w:szCs w:val="20"/>
        </w:rPr>
        <w:t xml:space="preserve"> </w:t>
      </w:r>
      <w:r w:rsidR="00AB1721" w:rsidRPr="00F41DF8">
        <w:rPr>
          <w:rFonts w:ascii="Arial" w:hAnsi="Arial" w:cs="Arial"/>
          <w:sz w:val="20"/>
          <w:szCs w:val="20"/>
        </w:rPr>
        <w:t>or</w:t>
      </w:r>
      <w:r w:rsidR="00D4147E" w:rsidRPr="00F41DF8">
        <w:rPr>
          <w:rFonts w:ascii="Arial" w:hAnsi="Arial" w:cs="Arial"/>
          <w:sz w:val="20"/>
          <w:szCs w:val="20"/>
        </w:rPr>
        <w:t xml:space="preserve"> </w:t>
      </w:r>
      <w:r w:rsidR="00AB1721" w:rsidRPr="00F41DF8">
        <w:rPr>
          <w:rFonts w:ascii="Arial" w:hAnsi="Arial" w:cs="Arial"/>
          <w:sz w:val="20"/>
          <w:szCs w:val="20"/>
        </w:rPr>
        <w:t>process</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F27F1C" w:rsidRPr="00F41DF8">
        <w:rPr>
          <w:rFonts w:ascii="Arial" w:hAnsi="Arial" w:cs="Arial"/>
          <w:sz w:val="20"/>
          <w:szCs w:val="20"/>
        </w:rPr>
        <w:t>.</w:t>
      </w:r>
    </w:p>
    <w:p w14:paraId="1AB18F3D" w14:textId="5A0EE83D" w:rsidR="00F27F1C"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19653A" w:rsidRPr="00F41DF8">
        <w:rPr>
          <w:rFonts w:ascii="Arial" w:hAnsi="Arial" w:cs="Arial"/>
          <w:sz w:val="20"/>
          <w:szCs w:val="20"/>
        </w:rPr>
        <w:t>must</w:t>
      </w:r>
      <w:r w:rsidR="00D4147E" w:rsidRPr="00F41DF8">
        <w:rPr>
          <w:rFonts w:ascii="Arial" w:hAnsi="Arial" w:cs="Arial"/>
          <w:sz w:val="20"/>
          <w:szCs w:val="20"/>
        </w:rPr>
        <w:t xml:space="preserve"> </w:t>
      </w:r>
      <w:r w:rsidR="0019653A" w:rsidRPr="00F41DF8">
        <w:rPr>
          <w:rFonts w:ascii="Arial" w:hAnsi="Arial" w:cs="Arial"/>
          <w:sz w:val="20"/>
          <w:szCs w:val="20"/>
        </w:rPr>
        <w:t>not</w:t>
      </w:r>
      <w:r w:rsidR="00D4147E" w:rsidRPr="00F41DF8">
        <w:rPr>
          <w:rFonts w:ascii="Arial" w:hAnsi="Arial" w:cs="Arial"/>
          <w:sz w:val="20"/>
          <w:szCs w:val="20"/>
        </w:rPr>
        <w:t xml:space="preserve"> </w:t>
      </w:r>
      <w:r w:rsidR="0019653A" w:rsidRPr="00F41DF8">
        <w:rPr>
          <w:rFonts w:ascii="Arial" w:hAnsi="Arial" w:cs="Arial"/>
          <w:sz w:val="20"/>
          <w:szCs w:val="20"/>
        </w:rPr>
        <w:t>use</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D4147E" w:rsidRPr="00F41DF8">
        <w:rPr>
          <w:rFonts w:ascii="Arial" w:hAnsi="Arial" w:cs="Arial"/>
          <w:sz w:val="20"/>
          <w:szCs w:val="20"/>
        </w:rPr>
        <w:t xml:space="preserve"> </w:t>
      </w:r>
      <w:r w:rsidR="0019653A" w:rsidRPr="00F41DF8">
        <w:rPr>
          <w:rFonts w:ascii="Arial" w:hAnsi="Arial" w:cs="Arial"/>
          <w:sz w:val="20"/>
          <w:szCs w:val="20"/>
        </w:rPr>
        <w:t>from</w:t>
      </w:r>
      <w:r w:rsidR="00D4147E" w:rsidRPr="00F41DF8">
        <w:rPr>
          <w:rFonts w:ascii="Arial" w:hAnsi="Arial" w:cs="Arial"/>
          <w:sz w:val="20"/>
          <w:szCs w:val="20"/>
        </w:rPr>
        <w:t xml:space="preserve"> </w:t>
      </w:r>
      <w:r w:rsidR="0019653A" w:rsidRPr="00F41DF8">
        <w:rPr>
          <w:rFonts w:ascii="Arial" w:hAnsi="Arial" w:cs="Arial"/>
          <w:sz w:val="20"/>
          <w:szCs w:val="20"/>
        </w:rPr>
        <w:t>production</w:t>
      </w:r>
      <w:r w:rsidR="00D4147E" w:rsidRPr="00F41DF8">
        <w:rPr>
          <w:rFonts w:ascii="Arial" w:hAnsi="Arial" w:cs="Arial"/>
          <w:sz w:val="20"/>
          <w:szCs w:val="20"/>
        </w:rPr>
        <w:t xml:space="preserve"> </w:t>
      </w:r>
      <w:r w:rsidR="0019653A" w:rsidRPr="00F41DF8">
        <w:rPr>
          <w:rFonts w:ascii="Arial" w:hAnsi="Arial" w:cs="Arial"/>
          <w:sz w:val="20"/>
          <w:szCs w:val="20"/>
        </w:rPr>
        <w:t>systems</w:t>
      </w:r>
      <w:r w:rsidR="00D4147E" w:rsidRPr="00F41DF8">
        <w:rPr>
          <w:rFonts w:ascii="Arial" w:hAnsi="Arial" w:cs="Arial"/>
          <w:sz w:val="20"/>
          <w:szCs w:val="20"/>
        </w:rPr>
        <w:t xml:space="preserve"> </w:t>
      </w:r>
      <w:r w:rsidR="0019653A" w:rsidRPr="00F41DF8">
        <w:rPr>
          <w:rFonts w:ascii="Arial" w:hAnsi="Arial" w:cs="Arial"/>
          <w:sz w:val="20"/>
          <w:szCs w:val="20"/>
        </w:rPr>
        <w:t>for</w:t>
      </w:r>
      <w:r w:rsidR="00D4147E" w:rsidRPr="00F41DF8">
        <w:rPr>
          <w:rFonts w:ascii="Arial" w:hAnsi="Arial" w:cs="Arial"/>
          <w:sz w:val="20"/>
          <w:szCs w:val="20"/>
        </w:rPr>
        <w:t xml:space="preserve"> </w:t>
      </w:r>
      <w:r w:rsidR="0019653A" w:rsidRPr="00F41DF8">
        <w:rPr>
          <w:rFonts w:ascii="Arial" w:hAnsi="Arial" w:cs="Arial"/>
          <w:sz w:val="20"/>
          <w:szCs w:val="20"/>
        </w:rPr>
        <w:t>development,</w:t>
      </w:r>
      <w:r w:rsidR="00D4147E" w:rsidRPr="00F41DF8">
        <w:rPr>
          <w:rFonts w:ascii="Arial" w:hAnsi="Arial" w:cs="Arial"/>
          <w:sz w:val="20"/>
          <w:szCs w:val="20"/>
        </w:rPr>
        <w:t xml:space="preserve"> </w:t>
      </w:r>
      <w:r w:rsidR="0019653A" w:rsidRPr="00F41DF8">
        <w:rPr>
          <w:rFonts w:ascii="Arial" w:hAnsi="Arial" w:cs="Arial"/>
          <w:sz w:val="20"/>
          <w:szCs w:val="20"/>
        </w:rPr>
        <w:t>testing</w:t>
      </w:r>
      <w:r w:rsidR="00D4147E" w:rsidRPr="00F41DF8">
        <w:rPr>
          <w:rFonts w:ascii="Arial" w:hAnsi="Arial" w:cs="Arial"/>
          <w:sz w:val="20"/>
          <w:szCs w:val="20"/>
        </w:rPr>
        <w:t xml:space="preserve"> </w:t>
      </w:r>
      <w:r w:rsidR="0019653A" w:rsidRPr="00F41DF8">
        <w:rPr>
          <w:rFonts w:ascii="Arial" w:hAnsi="Arial" w:cs="Arial"/>
          <w:sz w:val="20"/>
          <w:szCs w:val="20"/>
        </w:rPr>
        <w:t>or</w:t>
      </w:r>
      <w:r w:rsidR="00D4147E" w:rsidRPr="00F41DF8">
        <w:rPr>
          <w:rFonts w:ascii="Arial" w:hAnsi="Arial" w:cs="Arial"/>
          <w:sz w:val="20"/>
          <w:szCs w:val="20"/>
        </w:rPr>
        <w:t xml:space="preserve"> </w:t>
      </w:r>
      <w:r w:rsidR="0019653A" w:rsidRPr="00F41DF8">
        <w:rPr>
          <w:rFonts w:ascii="Arial" w:hAnsi="Arial" w:cs="Arial"/>
          <w:sz w:val="20"/>
          <w:szCs w:val="20"/>
        </w:rPr>
        <w:t>staging</w:t>
      </w:r>
      <w:r w:rsidR="00D4147E" w:rsidRPr="00F41DF8">
        <w:rPr>
          <w:rFonts w:ascii="Arial" w:hAnsi="Arial" w:cs="Arial"/>
          <w:sz w:val="20"/>
          <w:szCs w:val="20"/>
        </w:rPr>
        <w:t xml:space="preserve"> </w:t>
      </w:r>
      <w:r w:rsidR="0019653A" w:rsidRPr="00F41DF8">
        <w:rPr>
          <w:rFonts w:ascii="Arial" w:hAnsi="Arial" w:cs="Arial"/>
          <w:sz w:val="20"/>
          <w:szCs w:val="20"/>
        </w:rPr>
        <w:t>purposes</w:t>
      </w:r>
      <w:r w:rsidR="00D4147E" w:rsidRPr="00F41DF8">
        <w:rPr>
          <w:rFonts w:ascii="Arial" w:hAnsi="Arial" w:cs="Arial"/>
          <w:sz w:val="20"/>
          <w:szCs w:val="20"/>
        </w:rPr>
        <w:t xml:space="preserve"> </w:t>
      </w:r>
      <w:r w:rsidR="00C43D89" w:rsidRPr="00F41DF8">
        <w:rPr>
          <w:rFonts w:ascii="Arial" w:hAnsi="Arial" w:cs="Arial"/>
          <w:sz w:val="20"/>
          <w:szCs w:val="20"/>
        </w:rPr>
        <w:t>unless</w:t>
      </w:r>
      <w:r w:rsidR="00D4147E" w:rsidRPr="00F41DF8">
        <w:rPr>
          <w:rFonts w:ascii="Arial" w:hAnsi="Arial" w:cs="Arial"/>
          <w:sz w:val="20"/>
          <w:szCs w:val="20"/>
        </w:rPr>
        <w:t xml:space="preserve"> </w:t>
      </w:r>
      <w:r w:rsidR="00C43D89" w:rsidRPr="00F41DF8">
        <w:rPr>
          <w:rFonts w:ascii="Arial" w:hAnsi="Arial" w:cs="Arial"/>
          <w:sz w:val="20"/>
          <w:szCs w:val="20"/>
        </w:rPr>
        <w:t>specifically</w:t>
      </w:r>
      <w:r w:rsidR="00D4147E" w:rsidRPr="00F41DF8">
        <w:rPr>
          <w:rFonts w:ascii="Arial" w:hAnsi="Arial" w:cs="Arial"/>
          <w:sz w:val="20"/>
          <w:szCs w:val="20"/>
        </w:rPr>
        <w:t xml:space="preserve"> </w:t>
      </w:r>
      <w:r w:rsidR="00C43D89" w:rsidRPr="00F41DF8">
        <w:rPr>
          <w:rFonts w:ascii="Arial" w:hAnsi="Arial" w:cs="Arial"/>
          <w:sz w:val="20"/>
          <w:szCs w:val="20"/>
        </w:rPr>
        <w:t>permitted</w:t>
      </w:r>
      <w:r w:rsidR="00D4147E" w:rsidRPr="00F41DF8">
        <w:rPr>
          <w:rFonts w:ascii="Arial" w:hAnsi="Arial" w:cs="Arial"/>
          <w:sz w:val="20"/>
          <w:szCs w:val="20"/>
        </w:rPr>
        <w:t xml:space="preserve"> </w:t>
      </w:r>
      <w:r w:rsidR="00C43D89" w:rsidRPr="00F41DF8">
        <w:rPr>
          <w:rFonts w:ascii="Arial" w:hAnsi="Arial" w:cs="Arial"/>
          <w:sz w:val="20"/>
          <w:szCs w:val="20"/>
        </w:rPr>
        <w:t>in</w:t>
      </w:r>
      <w:r w:rsidR="00D4147E" w:rsidRPr="00F41DF8">
        <w:rPr>
          <w:rFonts w:ascii="Arial" w:hAnsi="Arial" w:cs="Arial"/>
          <w:sz w:val="20"/>
          <w:szCs w:val="20"/>
        </w:rPr>
        <w:t xml:space="preserve"> </w:t>
      </w:r>
      <w:r w:rsidR="00C43D89" w:rsidRPr="00F41DF8">
        <w:rPr>
          <w:rFonts w:ascii="Arial" w:hAnsi="Arial" w:cs="Arial"/>
          <w:sz w:val="20"/>
          <w:szCs w:val="20"/>
        </w:rPr>
        <w:t>the</w:t>
      </w:r>
      <w:r w:rsidR="00D4147E" w:rsidRPr="00F41DF8">
        <w:rPr>
          <w:rFonts w:ascii="Arial" w:hAnsi="Arial" w:cs="Arial"/>
          <w:sz w:val="20"/>
          <w:szCs w:val="20"/>
        </w:rPr>
        <w:t xml:space="preserve"> </w:t>
      </w:r>
      <w:r w:rsidR="00C43D89" w:rsidRPr="00F41DF8">
        <w:rPr>
          <w:rFonts w:ascii="Arial" w:hAnsi="Arial" w:cs="Arial"/>
          <w:sz w:val="20"/>
          <w:szCs w:val="20"/>
        </w:rPr>
        <w:t>Agreement</w:t>
      </w:r>
      <w:r w:rsidR="0019653A" w:rsidRPr="00F41DF8">
        <w:rPr>
          <w:rFonts w:ascii="Arial" w:hAnsi="Arial" w:cs="Arial"/>
          <w:sz w:val="20"/>
          <w:szCs w:val="20"/>
        </w:rPr>
        <w:t>.</w:t>
      </w:r>
    </w:p>
    <w:p w14:paraId="4C33BF8D" w14:textId="0815B902" w:rsidR="00B277E4"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B73FAC" w:rsidRPr="00F41DF8">
        <w:rPr>
          <w:rFonts w:ascii="Arial" w:hAnsi="Arial" w:cs="Arial"/>
          <w:sz w:val="20"/>
          <w:szCs w:val="20"/>
        </w:rPr>
        <w:t>must</w:t>
      </w:r>
      <w:r w:rsidR="00D4147E" w:rsidRPr="00F41DF8">
        <w:rPr>
          <w:rFonts w:ascii="Arial" w:hAnsi="Arial" w:cs="Arial"/>
          <w:sz w:val="20"/>
          <w:szCs w:val="20"/>
        </w:rPr>
        <w:t xml:space="preserve"> </w:t>
      </w:r>
      <w:r w:rsidR="00B73FAC" w:rsidRPr="00F41DF8">
        <w:rPr>
          <w:rFonts w:ascii="Arial" w:hAnsi="Arial" w:cs="Arial"/>
          <w:sz w:val="20"/>
          <w:szCs w:val="20"/>
        </w:rPr>
        <w:t>separate</w:t>
      </w:r>
      <w:r w:rsidR="00D4147E" w:rsidRPr="00F41DF8">
        <w:rPr>
          <w:rFonts w:ascii="Arial" w:hAnsi="Arial" w:cs="Arial"/>
          <w:sz w:val="20"/>
          <w:szCs w:val="20"/>
        </w:rPr>
        <w:t xml:space="preserve"> </w:t>
      </w:r>
      <w:r w:rsidR="00B73FAC" w:rsidRPr="00F41DF8">
        <w:rPr>
          <w:rFonts w:ascii="Arial" w:hAnsi="Arial" w:cs="Arial"/>
          <w:sz w:val="20"/>
          <w:szCs w:val="20"/>
        </w:rPr>
        <w:t>production</w:t>
      </w:r>
      <w:r w:rsidR="00D4147E" w:rsidRPr="00F41DF8">
        <w:rPr>
          <w:rFonts w:ascii="Arial" w:hAnsi="Arial" w:cs="Arial"/>
          <w:sz w:val="20"/>
          <w:szCs w:val="20"/>
        </w:rPr>
        <w:t xml:space="preserve"> </w:t>
      </w:r>
      <w:r w:rsidR="00B73FAC" w:rsidRPr="00F41DF8">
        <w:rPr>
          <w:rFonts w:ascii="Arial" w:hAnsi="Arial" w:cs="Arial"/>
          <w:sz w:val="20"/>
          <w:szCs w:val="20"/>
        </w:rPr>
        <w:t>systems</w:t>
      </w:r>
      <w:r w:rsidR="00D4147E" w:rsidRPr="00F41DF8">
        <w:rPr>
          <w:rFonts w:ascii="Arial" w:hAnsi="Arial" w:cs="Arial"/>
          <w:sz w:val="20"/>
          <w:szCs w:val="20"/>
        </w:rPr>
        <w:t xml:space="preserve"> </w:t>
      </w:r>
      <w:r w:rsidR="00B73FAC" w:rsidRPr="00F41DF8">
        <w:rPr>
          <w:rFonts w:ascii="Arial" w:hAnsi="Arial" w:cs="Arial"/>
          <w:sz w:val="20"/>
          <w:szCs w:val="20"/>
        </w:rPr>
        <w:t>from</w:t>
      </w:r>
      <w:r w:rsidR="00D4147E" w:rsidRPr="00F41DF8">
        <w:rPr>
          <w:rFonts w:ascii="Arial" w:hAnsi="Arial" w:cs="Arial"/>
          <w:sz w:val="20"/>
          <w:szCs w:val="20"/>
        </w:rPr>
        <w:t xml:space="preserve"> </w:t>
      </w:r>
      <w:r w:rsidR="00B73FAC" w:rsidRPr="00F41DF8">
        <w:rPr>
          <w:rFonts w:ascii="Arial" w:hAnsi="Arial" w:cs="Arial"/>
          <w:sz w:val="20"/>
          <w:szCs w:val="20"/>
        </w:rPr>
        <w:t>development</w:t>
      </w:r>
      <w:r w:rsidR="00D4147E" w:rsidRPr="00F41DF8">
        <w:rPr>
          <w:rFonts w:ascii="Arial" w:hAnsi="Arial" w:cs="Arial"/>
          <w:sz w:val="20"/>
          <w:szCs w:val="20"/>
        </w:rPr>
        <w:t xml:space="preserve"> </w:t>
      </w:r>
      <w:r w:rsidR="00B73FAC" w:rsidRPr="00F41DF8">
        <w:rPr>
          <w:rFonts w:ascii="Arial" w:hAnsi="Arial" w:cs="Arial"/>
          <w:sz w:val="20"/>
          <w:szCs w:val="20"/>
        </w:rPr>
        <w:t>and</w:t>
      </w:r>
      <w:r w:rsidR="00D4147E" w:rsidRPr="00F41DF8">
        <w:rPr>
          <w:rFonts w:ascii="Arial" w:hAnsi="Arial" w:cs="Arial"/>
          <w:sz w:val="20"/>
          <w:szCs w:val="20"/>
        </w:rPr>
        <w:t xml:space="preserve"> </w:t>
      </w:r>
      <w:r w:rsidR="00B73FAC" w:rsidRPr="00F41DF8">
        <w:rPr>
          <w:rFonts w:ascii="Arial" w:hAnsi="Arial" w:cs="Arial"/>
          <w:sz w:val="20"/>
          <w:szCs w:val="20"/>
        </w:rPr>
        <w:t>testing</w:t>
      </w:r>
      <w:r w:rsidR="00D4147E" w:rsidRPr="00F41DF8">
        <w:rPr>
          <w:rFonts w:ascii="Arial" w:hAnsi="Arial" w:cs="Arial"/>
          <w:sz w:val="20"/>
          <w:szCs w:val="20"/>
        </w:rPr>
        <w:t xml:space="preserve"> </w:t>
      </w:r>
      <w:r w:rsidR="00B73FAC" w:rsidRPr="00F41DF8">
        <w:rPr>
          <w:rFonts w:ascii="Arial" w:hAnsi="Arial" w:cs="Arial"/>
          <w:sz w:val="20"/>
          <w:szCs w:val="20"/>
        </w:rPr>
        <w:t>environments</w:t>
      </w:r>
      <w:r w:rsidR="00D4147E" w:rsidRPr="00F41DF8">
        <w:rPr>
          <w:rFonts w:ascii="Arial" w:hAnsi="Arial" w:cs="Arial"/>
          <w:sz w:val="20"/>
          <w:szCs w:val="20"/>
        </w:rPr>
        <w:t xml:space="preserve"> </w:t>
      </w:r>
      <w:r w:rsidR="00B73FAC" w:rsidRPr="00F41DF8">
        <w:rPr>
          <w:rFonts w:ascii="Arial" w:hAnsi="Arial" w:cs="Arial"/>
          <w:sz w:val="20"/>
          <w:szCs w:val="20"/>
        </w:rPr>
        <w:t>and</w:t>
      </w:r>
      <w:r w:rsidR="00D4147E" w:rsidRPr="00F41DF8">
        <w:rPr>
          <w:rFonts w:ascii="Arial" w:hAnsi="Arial" w:cs="Arial"/>
          <w:sz w:val="20"/>
          <w:szCs w:val="20"/>
        </w:rPr>
        <w:t xml:space="preserve"> </w:t>
      </w:r>
      <w:r w:rsidR="00B73FAC" w:rsidRPr="00F41DF8">
        <w:rPr>
          <w:rFonts w:ascii="Arial" w:hAnsi="Arial" w:cs="Arial"/>
          <w:sz w:val="20"/>
          <w:szCs w:val="20"/>
        </w:rPr>
        <w:t>maintain</w:t>
      </w:r>
      <w:r w:rsidR="00D4147E" w:rsidRPr="00F41DF8">
        <w:rPr>
          <w:rFonts w:ascii="Arial" w:hAnsi="Arial" w:cs="Arial"/>
          <w:sz w:val="20"/>
          <w:szCs w:val="20"/>
        </w:rPr>
        <w:t xml:space="preserve"> </w:t>
      </w:r>
      <w:r w:rsidR="00B73FAC" w:rsidRPr="00F41DF8">
        <w:rPr>
          <w:rFonts w:ascii="Arial" w:hAnsi="Arial" w:cs="Arial"/>
          <w:sz w:val="20"/>
          <w:szCs w:val="20"/>
        </w:rPr>
        <w:t>access</w:t>
      </w:r>
      <w:r w:rsidR="00D4147E" w:rsidRPr="00F41DF8">
        <w:rPr>
          <w:rFonts w:ascii="Arial" w:hAnsi="Arial" w:cs="Arial"/>
          <w:sz w:val="20"/>
          <w:szCs w:val="20"/>
        </w:rPr>
        <w:t xml:space="preserve"> </w:t>
      </w:r>
      <w:r w:rsidR="00B73FAC" w:rsidRPr="00F41DF8">
        <w:rPr>
          <w:rFonts w:ascii="Arial" w:hAnsi="Arial" w:cs="Arial"/>
          <w:sz w:val="20"/>
          <w:szCs w:val="20"/>
        </w:rPr>
        <w:t>controls</w:t>
      </w:r>
      <w:r w:rsidR="00D4147E" w:rsidRPr="00F41DF8">
        <w:rPr>
          <w:rFonts w:ascii="Arial" w:hAnsi="Arial" w:cs="Arial"/>
          <w:sz w:val="20"/>
          <w:szCs w:val="20"/>
        </w:rPr>
        <w:t xml:space="preserve"> </w:t>
      </w:r>
      <w:r w:rsidR="00B73FAC" w:rsidRPr="00F41DF8">
        <w:rPr>
          <w:rFonts w:ascii="Arial" w:hAnsi="Arial" w:cs="Arial"/>
          <w:sz w:val="20"/>
          <w:szCs w:val="20"/>
        </w:rPr>
        <w:t>to</w:t>
      </w:r>
      <w:r w:rsidR="00D4147E" w:rsidRPr="00F41DF8">
        <w:rPr>
          <w:rFonts w:ascii="Arial" w:hAnsi="Arial" w:cs="Arial"/>
          <w:sz w:val="20"/>
          <w:szCs w:val="20"/>
        </w:rPr>
        <w:t xml:space="preserve"> </w:t>
      </w:r>
      <w:r w:rsidR="00B73FAC" w:rsidRPr="00F41DF8">
        <w:rPr>
          <w:rFonts w:ascii="Arial" w:hAnsi="Arial" w:cs="Arial"/>
          <w:sz w:val="20"/>
          <w:szCs w:val="20"/>
        </w:rPr>
        <w:t>establish</w:t>
      </w:r>
      <w:r w:rsidR="00D4147E" w:rsidRPr="00F41DF8">
        <w:rPr>
          <w:rFonts w:ascii="Arial" w:hAnsi="Arial" w:cs="Arial"/>
          <w:sz w:val="20"/>
          <w:szCs w:val="20"/>
        </w:rPr>
        <w:t xml:space="preserve"> </w:t>
      </w:r>
      <w:r w:rsidR="00B73FAC" w:rsidRPr="00F41DF8">
        <w:rPr>
          <w:rFonts w:ascii="Arial" w:hAnsi="Arial" w:cs="Arial"/>
          <w:sz w:val="20"/>
          <w:szCs w:val="20"/>
        </w:rPr>
        <w:t>separation</w:t>
      </w:r>
      <w:r w:rsidR="00D4147E" w:rsidRPr="00F41DF8">
        <w:rPr>
          <w:rFonts w:ascii="Arial" w:hAnsi="Arial" w:cs="Arial"/>
          <w:sz w:val="20"/>
          <w:szCs w:val="20"/>
        </w:rPr>
        <w:t xml:space="preserve"> </w:t>
      </w:r>
      <w:r w:rsidR="00B73FAC" w:rsidRPr="00F41DF8">
        <w:rPr>
          <w:rFonts w:ascii="Arial" w:hAnsi="Arial" w:cs="Arial"/>
          <w:sz w:val="20"/>
          <w:szCs w:val="20"/>
        </w:rPr>
        <w:t>between</w:t>
      </w:r>
      <w:r w:rsidR="00D4147E" w:rsidRPr="00F41DF8">
        <w:rPr>
          <w:rFonts w:ascii="Arial" w:hAnsi="Arial" w:cs="Arial"/>
          <w:sz w:val="20"/>
          <w:szCs w:val="20"/>
        </w:rPr>
        <w:t xml:space="preserve"> </w:t>
      </w:r>
      <w:r w:rsidR="00B73FAC" w:rsidRPr="00F41DF8">
        <w:rPr>
          <w:rFonts w:ascii="Arial" w:hAnsi="Arial" w:cs="Arial"/>
          <w:sz w:val="20"/>
          <w:szCs w:val="20"/>
        </w:rPr>
        <w:t>development</w:t>
      </w:r>
      <w:r w:rsidR="00D4147E" w:rsidRPr="00F41DF8">
        <w:rPr>
          <w:rFonts w:ascii="Arial" w:hAnsi="Arial" w:cs="Arial"/>
          <w:sz w:val="20"/>
          <w:szCs w:val="20"/>
        </w:rPr>
        <w:t xml:space="preserve"> </w:t>
      </w:r>
      <w:r w:rsidR="00B73FAC" w:rsidRPr="00F41DF8">
        <w:rPr>
          <w:rFonts w:ascii="Arial" w:hAnsi="Arial" w:cs="Arial"/>
          <w:sz w:val="20"/>
          <w:szCs w:val="20"/>
        </w:rPr>
        <w:t>and</w:t>
      </w:r>
      <w:r w:rsidR="00D4147E" w:rsidRPr="00F41DF8">
        <w:rPr>
          <w:rFonts w:ascii="Arial" w:hAnsi="Arial" w:cs="Arial"/>
          <w:sz w:val="20"/>
          <w:szCs w:val="20"/>
        </w:rPr>
        <w:t xml:space="preserve"> </w:t>
      </w:r>
      <w:r w:rsidR="00B73FAC" w:rsidRPr="00F41DF8">
        <w:rPr>
          <w:rFonts w:ascii="Arial" w:hAnsi="Arial" w:cs="Arial"/>
          <w:sz w:val="20"/>
          <w:szCs w:val="20"/>
        </w:rPr>
        <w:t>operations</w:t>
      </w:r>
      <w:r w:rsidR="00D4147E" w:rsidRPr="00F41DF8">
        <w:rPr>
          <w:rFonts w:ascii="Arial" w:hAnsi="Arial" w:cs="Arial"/>
          <w:sz w:val="20"/>
          <w:szCs w:val="20"/>
        </w:rPr>
        <w:t xml:space="preserve"> </w:t>
      </w:r>
      <w:r w:rsidR="000A191B" w:rsidRPr="00F41DF8">
        <w:rPr>
          <w:rFonts w:ascii="Arial" w:hAnsi="Arial" w:cs="Arial"/>
          <w:sz w:val="20"/>
          <w:szCs w:val="20"/>
        </w:rPr>
        <w:t>Personnel</w:t>
      </w:r>
      <w:r w:rsidR="00B73FAC" w:rsidRPr="00F41DF8">
        <w:rPr>
          <w:rFonts w:ascii="Arial" w:hAnsi="Arial" w:cs="Arial"/>
          <w:sz w:val="20"/>
          <w:szCs w:val="20"/>
        </w:rPr>
        <w:t>,</w:t>
      </w:r>
      <w:r w:rsidR="00D4147E" w:rsidRPr="00F41DF8">
        <w:rPr>
          <w:rFonts w:ascii="Arial" w:hAnsi="Arial" w:cs="Arial"/>
          <w:sz w:val="20"/>
          <w:szCs w:val="20"/>
        </w:rPr>
        <w:t xml:space="preserve"> </w:t>
      </w:r>
      <w:r w:rsidR="00B73FAC" w:rsidRPr="00F41DF8">
        <w:rPr>
          <w:rFonts w:ascii="Arial" w:hAnsi="Arial" w:cs="Arial"/>
          <w:sz w:val="20"/>
          <w:szCs w:val="20"/>
        </w:rPr>
        <w:t>as</w:t>
      </w:r>
      <w:r w:rsidR="00D4147E" w:rsidRPr="00F41DF8">
        <w:rPr>
          <w:rFonts w:ascii="Arial" w:hAnsi="Arial" w:cs="Arial"/>
          <w:sz w:val="20"/>
          <w:szCs w:val="20"/>
        </w:rPr>
        <w:t xml:space="preserve"> </w:t>
      </w:r>
      <w:r w:rsidR="00B73FAC" w:rsidRPr="00F41DF8">
        <w:rPr>
          <w:rFonts w:ascii="Arial" w:hAnsi="Arial" w:cs="Arial"/>
          <w:sz w:val="20"/>
          <w:szCs w:val="20"/>
        </w:rPr>
        <w:t>well</w:t>
      </w:r>
      <w:r w:rsidR="00D4147E" w:rsidRPr="00F41DF8">
        <w:rPr>
          <w:rFonts w:ascii="Arial" w:hAnsi="Arial" w:cs="Arial"/>
          <w:sz w:val="20"/>
          <w:szCs w:val="20"/>
        </w:rPr>
        <w:t xml:space="preserve"> </w:t>
      </w:r>
      <w:r w:rsidR="00B73FAC" w:rsidRPr="00F41DF8">
        <w:rPr>
          <w:rFonts w:ascii="Arial" w:hAnsi="Arial" w:cs="Arial"/>
          <w:sz w:val="20"/>
          <w:szCs w:val="20"/>
        </w:rPr>
        <w:t>as</w:t>
      </w:r>
      <w:r w:rsidR="00D4147E" w:rsidRPr="00F41DF8">
        <w:rPr>
          <w:rFonts w:ascii="Arial" w:hAnsi="Arial" w:cs="Arial"/>
          <w:sz w:val="20"/>
          <w:szCs w:val="20"/>
        </w:rPr>
        <w:t xml:space="preserve"> </w:t>
      </w:r>
      <w:r w:rsidR="00B73FAC" w:rsidRPr="00F41DF8">
        <w:rPr>
          <w:rFonts w:ascii="Arial" w:hAnsi="Arial" w:cs="Arial"/>
          <w:sz w:val="20"/>
          <w:szCs w:val="20"/>
        </w:rPr>
        <w:t>other</w:t>
      </w:r>
      <w:r w:rsidR="00D4147E" w:rsidRPr="00F41DF8">
        <w:rPr>
          <w:rFonts w:ascii="Arial" w:hAnsi="Arial" w:cs="Arial"/>
          <w:sz w:val="20"/>
          <w:szCs w:val="20"/>
        </w:rPr>
        <w:t xml:space="preserve"> </w:t>
      </w:r>
      <w:r w:rsidR="00B73FAC" w:rsidRPr="00F41DF8">
        <w:rPr>
          <w:rFonts w:ascii="Arial" w:hAnsi="Arial" w:cs="Arial"/>
          <w:sz w:val="20"/>
          <w:szCs w:val="20"/>
        </w:rPr>
        <w:t>potentially</w:t>
      </w:r>
      <w:r w:rsidR="00D4147E" w:rsidRPr="00F41DF8">
        <w:rPr>
          <w:rFonts w:ascii="Arial" w:hAnsi="Arial" w:cs="Arial"/>
          <w:sz w:val="20"/>
          <w:szCs w:val="20"/>
        </w:rPr>
        <w:t xml:space="preserve"> </w:t>
      </w:r>
      <w:r w:rsidR="00B73FAC" w:rsidRPr="00F41DF8">
        <w:rPr>
          <w:rFonts w:ascii="Arial" w:hAnsi="Arial" w:cs="Arial"/>
          <w:sz w:val="20"/>
          <w:szCs w:val="20"/>
        </w:rPr>
        <w:t>conflicting</w:t>
      </w:r>
      <w:r w:rsidR="00D4147E" w:rsidRPr="00F41DF8">
        <w:rPr>
          <w:rFonts w:ascii="Arial" w:hAnsi="Arial" w:cs="Arial"/>
          <w:sz w:val="20"/>
          <w:szCs w:val="20"/>
        </w:rPr>
        <w:t xml:space="preserve"> </w:t>
      </w:r>
      <w:r w:rsidR="00B73FAC" w:rsidRPr="00F41DF8">
        <w:rPr>
          <w:rFonts w:ascii="Arial" w:hAnsi="Arial" w:cs="Arial"/>
          <w:sz w:val="20"/>
          <w:szCs w:val="20"/>
        </w:rPr>
        <w:t>roles.</w:t>
      </w:r>
    </w:p>
    <w:p w14:paraId="3A408414" w14:textId="01A09E8A" w:rsidR="00C43D89"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C43D89" w:rsidRPr="00F41DF8">
        <w:rPr>
          <w:rFonts w:ascii="Arial" w:hAnsi="Arial" w:cs="Arial"/>
          <w:sz w:val="20"/>
          <w:szCs w:val="20"/>
        </w:rPr>
        <w:t>must</w:t>
      </w:r>
      <w:r w:rsidR="00D4147E" w:rsidRPr="00F41DF8">
        <w:rPr>
          <w:rFonts w:ascii="Arial" w:hAnsi="Arial" w:cs="Arial"/>
          <w:sz w:val="20"/>
          <w:szCs w:val="20"/>
        </w:rPr>
        <w:t xml:space="preserve"> </w:t>
      </w:r>
      <w:r w:rsidR="00C43D89" w:rsidRPr="00F41DF8">
        <w:rPr>
          <w:rFonts w:ascii="Arial" w:hAnsi="Arial" w:cs="Arial"/>
          <w:sz w:val="20"/>
          <w:szCs w:val="20"/>
        </w:rPr>
        <w:t>not</w:t>
      </w:r>
      <w:r w:rsidR="00D4147E" w:rsidRPr="00F41DF8">
        <w:rPr>
          <w:rFonts w:ascii="Arial" w:hAnsi="Arial" w:cs="Arial"/>
          <w:sz w:val="20"/>
          <w:szCs w:val="20"/>
        </w:rPr>
        <w:t xml:space="preserve"> </w:t>
      </w:r>
      <w:r w:rsidR="00C43D89" w:rsidRPr="00F41DF8">
        <w:rPr>
          <w:rFonts w:ascii="Arial" w:hAnsi="Arial" w:cs="Arial"/>
          <w:sz w:val="20"/>
          <w:szCs w:val="20"/>
        </w:rPr>
        <w:t>use</w:t>
      </w:r>
      <w:r w:rsidR="00D4147E" w:rsidRPr="00F41DF8">
        <w:rPr>
          <w:rFonts w:ascii="Arial" w:hAnsi="Arial" w:cs="Arial"/>
          <w:sz w:val="20"/>
          <w:szCs w:val="20"/>
        </w:rPr>
        <w:t xml:space="preserve"> </w:t>
      </w:r>
      <w:r w:rsidR="00546BA6" w:rsidRPr="00F41DF8">
        <w:rPr>
          <w:rFonts w:ascii="Arial" w:hAnsi="Arial" w:cs="Arial"/>
          <w:sz w:val="20"/>
          <w:szCs w:val="20"/>
        </w:rPr>
        <w:t>public</w:t>
      </w:r>
      <w:r w:rsidR="00D4147E" w:rsidRPr="00F41DF8">
        <w:rPr>
          <w:rFonts w:ascii="Arial" w:hAnsi="Arial" w:cs="Arial"/>
          <w:sz w:val="20"/>
          <w:szCs w:val="20"/>
        </w:rPr>
        <w:t xml:space="preserve"> </w:t>
      </w:r>
      <w:r w:rsidR="00546BA6" w:rsidRPr="00F41DF8">
        <w:rPr>
          <w:rFonts w:ascii="Arial" w:hAnsi="Arial" w:cs="Arial"/>
          <w:sz w:val="20"/>
          <w:szCs w:val="20"/>
        </w:rPr>
        <w:t>cloud</w:t>
      </w:r>
      <w:r w:rsidR="00D4147E" w:rsidRPr="00F41DF8">
        <w:rPr>
          <w:rFonts w:ascii="Arial" w:hAnsi="Arial" w:cs="Arial"/>
          <w:sz w:val="20"/>
          <w:szCs w:val="20"/>
        </w:rPr>
        <w:t xml:space="preserve"> </w:t>
      </w:r>
      <w:r w:rsidR="00546BA6" w:rsidRPr="00F41DF8">
        <w:rPr>
          <w:rFonts w:ascii="Arial" w:hAnsi="Arial" w:cs="Arial"/>
          <w:sz w:val="20"/>
          <w:szCs w:val="20"/>
        </w:rPr>
        <w:t>storage</w:t>
      </w:r>
      <w:r w:rsidR="00D4147E" w:rsidRPr="00F41DF8">
        <w:rPr>
          <w:rFonts w:ascii="Arial" w:hAnsi="Arial" w:cs="Arial"/>
          <w:sz w:val="20"/>
          <w:szCs w:val="20"/>
        </w:rPr>
        <w:t xml:space="preserve"> </w:t>
      </w:r>
      <w:r w:rsidR="00546BA6" w:rsidRPr="00F41DF8">
        <w:rPr>
          <w:rFonts w:ascii="Arial" w:hAnsi="Arial" w:cs="Arial"/>
          <w:sz w:val="20"/>
          <w:szCs w:val="20"/>
        </w:rPr>
        <w:t>services</w:t>
      </w:r>
      <w:r w:rsidR="00D4147E" w:rsidRPr="00F41DF8">
        <w:rPr>
          <w:rFonts w:ascii="Arial" w:hAnsi="Arial" w:cs="Arial"/>
          <w:sz w:val="20"/>
          <w:szCs w:val="20"/>
        </w:rPr>
        <w:t xml:space="preserve"> </w:t>
      </w:r>
      <w:r w:rsidR="00732A12" w:rsidRPr="00F41DF8">
        <w:rPr>
          <w:rFonts w:ascii="Arial" w:hAnsi="Arial" w:cs="Arial"/>
          <w:sz w:val="20"/>
          <w:szCs w:val="20"/>
        </w:rPr>
        <w:t xml:space="preserve">not </w:t>
      </w:r>
      <w:r w:rsidR="00FC040E" w:rsidRPr="00F41DF8">
        <w:rPr>
          <w:rFonts w:ascii="Arial" w:hAnsi="Arial" w:cs="Arial"/>
          <w:sz w:val="20"/>
          <w:szCs w:val="20"/>
        </w:rPr>
        <w:t>contractually</w:t>
      </w:r>
      <w:r w:rsidR="00DF4A50" w:rsidRPr="00F41DF8">
        <w:rPr>
          <w:rFonts w:ascii="Arial" w:hAnsi="Arial" w:cs="Arial"/>
          <w:sz w:val="20"/>
          <w:szCs w:val="20"/>
        </w:rPr>
        <w:t xml:space="preserve"> covered</w:t>
      </w:r>
      <w:r w:rsidR="00732A12" w:rsidRPr="00F41DF8">
        <w:rPr>
          <w:rFonts w:ascii="Arial" w:hAnsi="Arial" w:cs="Arial"/>
          <w:sz w:val="20"/>
          <w:szCs w:val="20"/>
        </w:rPr>
        <w:t xml:space="preserve"> by Contractor </w:t>
      </w:r>
      <w:r w:rsidR="00C43D89" w:rsidRPr="00F41DF8">
        <w:rPr>
          <w:rFonts w:ascii="Arial" w:hAnsi="Arial" w:cs="Arial"/>
          <w:sz w:val="20"/>
          <w:szCs w:val="20"/>
        </w:rPr>
        <w:t>to</w:t>
      </w:r>
      <w:r w:rsidR="00D4147E" w:rsidRPr="00F41DF8">
        <w:rPr>
          <w:rFonts w:ascii="Arial" w:hAnsi="Arial" w:cs="Arial"/>
          <w:sz w:val="20"/>
          <w:szCs w:val="20"/>
        </w:rPr>
        <w:t xml:space="preserve"> </w:t>
      </w:r>
      <w:r w:rsidR="00C43D89" w:rsidRPr="00F41DF8">
        <w:rPr>
          <w:rFonts w:ascii="Arial" w:hAnsi="Arial" w:cs="Arial"/>
          <w:sz w:val="20"/>
          <w:szCs w:val="20"/>
        </w:rPr>
        <w:t>process</w:t>
      </w:r>
      <w:r w:rsidR="00AD5809" w:rsidRPr="00F41DF8">
        <w:rPr>
          <w:rFonts w:ascii="Arial" w:hAnsi="Arial" w:cs="Arial"/>
          <w:sz w:val="20"/>
          <w:szCs w:val="20"/>
        </w:rPr>
        <w:t xml:space="preserve"> Sensitive Information</w:t>
      </w:r>
      <w:r w:rsidR="00C43D89" w:rsidRPr="00F41DF8">
        <w:rPr>
          <w:rFonts w:ascii="Arial" w:hAnsi="Arial" w:cs="Arial"/>
          <w:sz w:val="20"/>
          <w:szCs w:val="20"/>
        </w:rPr>
        <w:t>,</w:t>
      </w:r>
      <w:r w:rsidR="00D4147E" w:rsidRPr="00F41DF8">
        <w:rPr>
          <w:rFonts w:ascii="Arial" w:hAnsi="Arial" w:cs="Arial"/>
          <w:sz w:val="20"/>
          <w:szCs w:val="20"/>
        </w:rPr>
        <w:t xml:space="preserve"> </w:t>
      </w:r>
      <w:r w:rsidR="00C43D89" w:rsidRPr="00F41DF8">
        <w:rPr>
          <w:rFonts w:ascii="Arial" w:hAnsi="Arial" w:cs="Arial"/>
          <w:sz w:val="20"/>
          <w:szCs w:val="20"/>
        </w:rPr>
        <w:t>unless</w:t>
      </w:r>
      <w:r w:rsidR="00D4147E" w:rsidRPr="00F41DF8">
        <w:rPr>
          <w:rFonts w:ascii="Arial" w:hAnsi="Arial" w:cs="Arial"/>
          <w:sz w:val="20"/>
          <w:szCs w:val="20"/>
        </w:rPr>
        <w:t xml:space="preserve"> </w:t>
      </w:r>
      <w:r w:rsidR="00C43D89" w:rsidRPr="00F41DF8">
        <w:rPr>
          <w:rFonts w:ascii="Arial" w:hAnsi="Arial" w:cs="Arial"/>
          <w:sz w:val="20"/>
          <w:szCs w:val="20"/>
        </w:rPr>
        <w:t>specifically</w:t>
      </w:r>
      <w:r w:rsidR="00D4147E" w:rsidRPr="00F41DF8">
        <w:rPr>
          <w:rFonts w:ascii="Arial" w:hAnsi="Arial" w:cs="Arial"/>
          <w:sz w:val="20"/>
          <w:szCs w:val="20"/>
        </w:rPr>
        <w:t xml:space="preserve"> </w:t>
      </w:r>
      <w:r w:rsidR="00C43D89" w:rsidRPr="00F41DF8">
        <w:rPr>
          <w:rFonts w:ascii="Arial" w:hAnsi="Arial" w:cs="Arial"/>
          <w:sz w:val="20"/>
          <w:szCs w:val="20"/>
        </w:rPr>
        <w:t>permitted</w:t>
      </w:r>
      <w:r w:rsidR="00D4147E" w:rsidRPr="00F41DF8">
        <w:rPr>
          <w:rFonts w:ascii="Arial" w:hAnsi="Arial" w:cs="Arial"/>
          <w:sz w:val="20"/>
          <w:szCs w:val="20"/>
        </w:rPr>
        <w:t xml:space="preserve"> </w:t>
      </w:r>
      <w:r w:rsidR="00C43D89" w:rsidRPr="00F41DF8">
        <w:rPr>
          <w:rFonts w:ascii="Arial" w:hAnsi="Arial" w:cs="Arial"/>
          <w:sz w:val="20"/>
          <w:szCs w:val="20"/>
        </w:rPr>
        <w:t>in</w:t>
      </w:r>
      <w:r w:rsidR="00D4147E" w:rsidRPr="00F41DF8">
        <w:rPr>
          <w:rFonts w:ascii="Arial" w:hAnsi="Arial" w:cs="Arial"/>
          <w:sz w:val="20"/>
          <w:szCs w:val="20"/>
        </w:rPr>
        <w:t xml:space="preserve"> </w:t>
      </w:r>
      <w:r w:rsidR="00C43D89" w:rsidRPr="00F41DF8">
        <w:rPr>
          <w:rFonts w:ascii="Arial" w:hAnsi="Arial" w:cs="Arial"/>
          <w:sz w:val="20"/>
          <w:szCs w:val="20"/>
        </w:rPr>
        <w:t>the</w:t>
      </w:r>
      <w:r w:rsidR="00D4147E" w:rsidRPr="00F41DF8">
        <w:rPr>
          <w:rFonts w:ascii="Arial" w:hAnsi="Arial" w:cs="Arial"/>
          <w:sz w:val="20"/>
          <w:szCs w:val="20"/>
        </w:rPr>
        <w:t xml:space="preserve"> </w:t>
      </w:r>
      <w:r w:rsidR="00C43D89" w:rsidRPr="00F41DF8">
        <w:rPr>
          <w:rFonts w:ascii="Arial" w:hAnsi="Arial" w:cs="Arial"/>
          <w:sz w:val="20"/>
          <w:szCs w:val="20"/>
        </w:rPr>
        <w:t>Agreement</w:t>
      </w:r>
      <w:r w:rsidR="00546BA6" w:rsidRPr="00F41DF8">
        <w:rPr>
          <w:rFonts w:ascii="Arial" w:hAnsi="Arial" w:cs="Arial"/>
          <w:sz w:val="20"/>
          <w:szCs w:val="20"/>
        </w:rPr>
        <w:t>.</w:t>
      </w:r>
    </w:p>
    <w:p w14:paraId="05174003" w14:textId="5812C1E9" w:rsidR="00637CFD" w:rsidRPr="00F41DF8" w:rsidRDefault="00172677"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clear</w:t>
      </w:r>
      <w:r w:rsidR="00D4147E" w:rsidRPr="00F41DF8">
        <w:rPr>
          <w:rFonts w:ascii="Arial" w:hAnsi="Arial" w:cs="Arial"/>
          <w:sz w:val="20"/>
          <w:szCs w:val="20"/>
        </w:rPr>
        <w:t xml:space="preserve"> </w:t>
      </w:r>
      <w:r w:rsidRPr="00F41DF8">
        <w:rPr>
          <w:rFonts w:ascii="Arial" w:hAnsi="Arial" w:cs="Arial"/>
          <w:sz w:val="20"/>
          <w:szCs w:val="20"/>
        </w:rPr>
        <w:t>desk</w:t>
      </w:r>
      <w:r w:rsidR="00D4147E" w:rsidRPr="00F41DF8">
        <w:rPr>
          <w:rFonts w:ascii="Arial" w:hAnsi="Arial" w:cs="Arial"/>
          <w:sz w:val="20"/>
          <w:szCs w:val="20"/>
        </w:rPr>
        <w:t xml:space="preserve"> </w:t>
      </w:r>
      <w:r w:rsidRPr="00F41DF8">
        <w:rPr>
          <w:rFonts w:ascii="Arial" w:hAnsi="Arial" w:cs="Arial"/>
          <w:sz w:val="20"/>
          <w:szCs w:val="20"/>
        </w:rPr>
        <w:t>policy</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enforced</w:t>
      </w:r>
      <w:r w:rsidR="00D4147E" w:rsidRPr="00F41DF8">
        <w:rPr>
          <w:rFonts w:ascii="Arial" w:hAnsi="Arial" w:cs="Arial"/>
          <w:sz w:val="20"/>
          <w:szCs w:val="20"/>
        </w:rPr>
        <w:t xml:space="preserve"> </w:t>
      </w:r>
      <w:r w:rsidRPr="00F41DF8">
        <w:rPr>
          <w:rFonts w:ascii="Arial" w:hAnsi="Arial" w:cs="Arial"/>
          <w:sz w:val="20"/>
          <w:szCs w:val="20"/>
        </w:rPr>
        <w:t>in</w:t>
      </w:r>
      <w:r w:rsidR="00D4147E" w:rsidRPr="00F41DF8">
        <w:rPr>
          <w:rFonts w:ascii="Arial" w:hAnsi="Arial" w:cs="Arial"/>
          <w:sz w:val="20"/>
          <w:szCs w:val="20"/>
        </w:rPr>
        <w:t xml:space="preserve"> </w:t>
      </w:r>
      <w:r w:rsidRPr="00F41DF8">
        <w:rPr>
          <w:rFonts w:ascii="Arial" w:hAnsi="Arial" w:cs="Arial"/>
          <w:sz w:val="20"/>
          <w:szCs w:val="20"/>
        </w:rPr>
        <w:t>areas</w:t>
      </w:r>
      <w:r w:rsidR="00D4147E" w:rsidRPr="00F41DF8">
        <w:rPr>
          <w:rFonts w:ascii="Arial" w:hAnsi="Arial" w:cs="Arial"/>
          <w:sz w:val="20"/>
          <w:szCs w:val="20"/>
        </w:rPr>
        <w:t xml:space="preserve"> </w:t>
      </w:r>
      <w:r w:rsidRPr="00F41DF8">
        <w:rPr>
          <w:rFonts w:ascii="Arial" w:hAnsi="Arial" w:cs="Arial"/>
          <w:sz w:val="20"/>
          <w:szCs w:val="20"/>
        </w:rPr>
        <w:t>where</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D4147E" w:rsidRPr="00F41DF8">
        <w:rPr>
          <w:rFonts w:ascii="Arial" w:hAnsi="Arial" w:cs="Arial"/>
          <w:sz w:val="20"/>
          <w:szCs w:val="20"/>
        </w:rPr>
        <w:t xml:space="preserve"> </w:t>
      </w:r>
      <w:r w:rsidRPr="00F41DF8">
        <w:rPr>
          <w:rFonts w:ascii="Arial" w:hAnsi="Arial" w:cs="Arial"/>
          <w:sz w:val="20"/>
          <w:szCs w:val="20"/>
        </w:rPr>
        <w:t>is</w:t>
      </w:r>
      <w:r w:rsidR="00D4147E" w:rsidRPr="00F41DF8">
        <w:rPr>
          <w:rFonts w:ascii="Arial" w:hAnsi="Arial" w:cs="Arial"/>
          <w:sz w:val="20"/>
          <w:szCs w:val="20"/>
        </w:rPr>
        <w:t xml:space="preserve"> </w:t>
      </w:r>
      <w:r w:rsidRPr="00F41DF8">
        <w:rPr>
          <w:rFonts w:ascii="Arial" w:hAnsi="Arial" w:cs="Arial"/>
          <w:sz w:val="20"/>
          <w:szCs w:val="20"/>
        </w:rPr>
        <w:t>stored.</w:t>
      </w:r>
      <w:r w:rsidR="00D4147E" w:rsidRPr="00F41DF8">
        <w:rPr>
          <w:rFonts w:ascii="Arial" w:hAnsi="Arial" w:cs="Arial"/>
          <w:sz w:val="20"/>
          <w:szCs w:val="20"/>
        </w:rPr>
        <w:t xml:space="preserve"> </w:t>
      </w:r>
      <w:r w:rsidRPr="00F41DF8">
        <w:rPr>
          <w:rFonts w:ascii="Arial" w:hAnsi="Arial" w:cs="Arial"/>
          <w:sz w:val="20"/>
          <w:szCs w:val="20"/>
        </w:rPr>
        <w:t>Documents</w:t>
      </w:r>
      <w:r w:rsidR="00676B9B" w:rsidRPr="00F41DF8">
        <w:rPr>
          <w:rFonts w:ascii="Arial" w:hAnsi="Arial" w:cs="Arial"/>
          <w:sz w:val="20"/>
          <w:szCs w:val="20"/>
        </w:rPr>
        <w:t xml:space="preserve"> and/or physical media devices</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Pr="00F41DF8">
        <w:rPr>
          <w:rFonts w:ascii="Arial" w:hAnsi="Arial" w:cs="Arial"/>
          <w:sz w:val="20"/>
          <w:szCs w:val="20"/>
        </w:rPr>
        <w:t>contain</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secure</w:t>
      </w:r>
      <w:r w:rsidR="00E624E4" w:rsidRPr="00F41DF8">
        <w:rPr>
          <w:rFonts w:ascii="Arial" w:hAnsi="Arial" w:cs="Arial"/>
          <w:sz w:val="20"/>
          <w:szCs w:val="20"/>
        </w:rPr>
        <w:t>ly</w:t>
      </w:r>
      <w:r w:rsidR="00D4147E" w:rsidRPr="00F41DF8">
        <w:rPr>
          <w:rFonts w:ascii="Arial" w:hAnsi="Arial" w:cs="Arial"/>
          <w:sz w:val="20"/>
          <w:szCs w:val="20"/>
        </w:rPr>
        <w:t xml:space="preserve"> </w:t>
      </w:r>
      <w:r w:rsidR="00E624E4" w:rsidRPr="00F41DF8">
        <w:rPr>
          <w:rFonts w:ascii="Arial" w:hAnsi="Arial" w:cs="Arial"/>
          <w:sz w:val="20"/>
          <w:szCs w:val="20"/>
        </w:rPr>
        <w:t>stored</w:t>
      </w:r>
      <w:r w:rsidR="00D4147E" w:rsidRPr="00F41DF8">
        <w:rPr>
          <w:rFonts w:ascii="Arial" w:hAnsi="Arial" w:cs="Arial"/>
          <w:sz w:val="20"/>
          <w:szCs w:val="20"/>
        </w:rPr>
        <w:t xml:space="preserve"> </w:t>
      </w:r>
      <w:r w:rsidRPr="00F41DF8">
        <w:rPr>
          <w:rFonts w:ascii="Arial" w:hAnsi="Arial" w:cs="Arial"/>
          <w:sz w:val="20"/>
          <w:szCs w:val="20"/>
        </w:rPr>
        <w:t>when</w:t>
      </w:r>
      <w:r w:rsidR="00D4147E" w:rsidRPr="00F41DF8">
        <w:rPr>
          <w:rFonts w:ascii="Arial" w:hAnsi="Arial" w:cs="Arial"/>
          <w:sz w:val="20"/>
          <w:szCs w:val="20"/>
        </w:rPr>
        <w:t xml:space="preserve"> </w:t>
      </w:r>
      <w:r w:rsidRPr="00F41DF8">
        <w:rPr>
          <w:rFonts w:ascii="Arial" w:hAnsi="Arial" w:cs="Arial"/>
          <w:sz w:val="20"/>
          <w:szCs w:val="20"/>
        </w:rPr>
        <w:t>not</w:t>
      </w:r>
      <w:r w:rsidR="00D4147E" w:rsidRPr="00F41DF8">
        <w:rPr>
          <w:rFonts w:ascii="Arial" w:hAnsi="Arial" w:cs="Arial"/>
          <w:sz w:val="20"/>
          <w:szCs w:val="20"/>
        </w:rPr>
        <w:t xml:space="preserve"> </w:t>
      </w:r>
      <w:r w:rsidRPr="00F41DF8">
        <w:rPr>
          <w:rFonts w:ascii="Arial" w:hAnsi="Arial" w:cs="Arial"/>
          <w:sz w:val="20"/>
          <w:szCs w:val="20"/>
        </w:rPr>
        <w:t>in</w:t>
      </w:r>
      <w:r w:rsidR="00D4147E" w:rsidRPr="00F41DF8">
        <w:rPr>
          <w:rFonts w:ascii="Arial" w:hAnsi="Arial" w:cs="Arial"/>
          <w:sz w:val="20"/>
          <w:szCs w:val="20"/>
        </w:rPr>
        <w:t xml:space="preserve"> </w:t>
      </w:r>
      <w:r w:rsidRPr="00F41DF8">
        <w:rPr>
          <w:rFonts w:ascii="Arial" w:hAnsi="Arial" w:cs="Arial"/>
          <w:sz w:val="20"/>
          <w:szCs w:val="20"/>
        </w:rPr>
        <w:t>use.</w:t>
      </w:r>
    </w:p>
    <w:p w14:paraId="4DC93BDB" w14:textId="2815F54A" w:rsidR="006826CD" w:rsidRPr="00F41DF8" w:rsidRDefault="00F20BD5" w:rsidP="000B0E70">
      <w:pPr>
        <w:pStyle w:val="Heading1"/>
        <w:numPr>
          <w:ilvl w:val="0"/>
          <w:numId w:val="24"/>
        </w:numPr>
        <w:ind w:left="709" w:hanging="709"/>
        <w:jc w:val="both"/>
        <w:rPr>
          <w:rFonts w:ascii="Arial" w:hAnsi="Arial" w:cs="Arial"/>
          <w:sz w:val="20"/>
          <w:szCs w:val="20"/>
        </w:rPr>
      </w:pPr>
      <w:bookmarkStart w:id="15" w:name="_Toc57026957"/>
      <w:r w:rsidRPr="00F41DF8">
        <w:rPr>
          <w:rFonts w:ascii="Arial" w:hAnsi="Arial" w:cs="Arial"/>
          <w:sz w:val="20"/>
          <w:szCs w:val="20"/>
        </w:rPr>
        <w:t>Network</w:t>
      </w:r>
      <w:r w:rsidR="00D4147E" w:rsidRPr="00F41DF8">
        <w:rPr>
          <w:rFonts w:ascii="Arial" w:hAnsi="Arial" w:cs="Arial"/>
          <w:sz w:val="20"/>
          <w:szCs w:val="20"/>
        </w:rPr>
        <w:t xml:space="preserve"> </w:t>
      </w:r>
      <w:r w:rsidRPr="00F41DF8">
        <w:rPr>
          <w:rFonts w:ascii="Arial" w:hAnsi="Arial" w:cs="Arial"/>
          <w:sz w:val="20"/>
          <w:szCs w:val="20"/>
        </w:rPr>
        <w:t>Security</w:t>
      </w:r>
      <w:bookmarkEnd w:id="15"/>
      <w:r w:rsidR="00D4147E" w:rsidRPr="00F41DF8">
        <w:rPr>
          <w:rFonts w:ascii="Arial" w:hAnsi="Arial" w:cs="Arial"/>
          <w:sz w:val="20"/>
          <w:szCs w:val="20"/>
        </w:rPr>
        <w:t xml:space="preserve"> </w:t>
      </w:r>
    </w:p>
    <w:p w14:paraId="6D1AC649" w14:textId="3AA4E808" w:rsidR="0025078F"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1934C3" w:rsidRPr="00F41DF8">
        <w:rPr>
          <w:rFonts w:ascii="Arial" w:hAnsi="Arial" w:cs="Arial"/>
          <w:sz w:val="20"/>
          <w:szCs w:val="20"/>
        </w:rPr>
        <w:t>must</w:t>
      </w:r>
      <w:r w:rsidR="00D4147E" w:rsidRPr="00F41DF8">
        <w:rPr>
          <w:rFonts w:ascii="Arial" w:hAnsi="Arial" w:cs="Arial"/>
          <w:sz w:val="20"/>
          <w:szCs w:val="20"/>
        </w:rPr>
        <w:t xml:space="preserve"> </w:t>
      </w:r>
      <w:r w:rsidR="001934C3" w:rsidRPr="00F41DF8">
        <w:rPr>
          <w:rFonts w:ascii="Arial" w:hAnsi="Arial" w:cs="Arial"/>
          <w:sz w:val="20"/>
          <w:szCs w:val="20"/>
        </w:rPr>
        <w:t>implement</w:t>
      </w:r>
      <w:r w:rsidR="00D4147E" w:rsidRPr="00F41DF8">
        <w:rPr>
          <w:rFonts w:ascii="Arial" w:hAnsi="Arial" w:cs="Arial"/>
          <w:sz w:val="20"/>
          <w:szCs w:val="20"/>
        </w:rPr>
        <w:t xml:space="preserve"> </w:t>
      </w:r>
      <w:r w:rsidR="001934C3" w:rsidRPr="00F41DF8">
        <w:rPr>
          <w:rFonts w:ascii="Arial" w:hAnsi="Arial" w:cs="Arial"/>
          <w:sz w:val="20"/>
          <w:szCs w:val="20"/>
        </w:rPr>
        <w:t>and</w:t>
      </w:r>
      <w:r w:rsidR="00D4147E" w:rsidRPr="00F41DF8">
        <w:rPr>
          <w:rFonts w:ascii="Arial" w:hAnsi="Arial" w:cs="Arial"/>
          <w:sz w:val="20"/>
          <w:szCs w:val="20"/>
        </w:rPr>
        <w:t xml:space="preserve"> </w:t>
      </w:r>
      <w:r w:rsidR="001934C3" w:rsidRPr="00F41DF8">
        <w:rPr>
          <w:rFonts w:ascii="Arial" w:hAnsi="Arial" w:cs="Arial"/>
          <w:sz w:val="20"/>
          <w:szCs w:val="20"/>
        </w:rPr>
        <w:t>maintain</w:t>
      </w:r>
      <w:r w:rsidR="00D4147E" w:rsidRPr="00F41DF8">
        <w:rPr>
          <w:rFonts w:ascii="Arial" w:hAnsi="Arial" w:cs="Arial"/>
          <w:sz w:val="20"/>
          <w:szCs w:val="20"/>
        </w:rPr>
        <w:t xml:space="preserve"> </w:t>
      </w:r>
      <w:r w:rsidR="00DF013F" w:rsidRPr="00F41DF8">
        <w:rPr>
          <w:rFonts w:ascii="Arial" w:hAnsi="Arial" w:cs="Arial"/>
          <w:sz w:val="20"/>
          <w:szCs w:val="20"/>
        </w:rPr>
        <w:t>Network</w:t>
      </w:r>
      <w:r w:rsidR="00D4147E" w:rsidRPr="00F41DF8">
        <w:rPr>
          <w:rFonts w:ascii="Arial" w:hAnsi="Arial" w:cs="Arial"/>
          <w:sz w:val="20"/>
          <w:szCs w:val="20"/>
        </w:rPr>
        <w:t xml:space="preserve"> </w:t>
      </w:r>
      <w:r w:rsidR="001934C3" w:rsidRPr="00F41DF8">
        <w:rPr>
          <w:rFonts w:ascii="Arial" w:hAnsi="Arial" w:cs="Arial"/>
          <w:sz w:val="20"/>
          <w:szCs w:val="20"/>
        </w:rPr>
        <w:t>security</w:t>
      </w:r>
      <w:r w:rsidR="00D4147E" w:rsidRPr="00F41DF8">
        <w:rPr>
          <w:rFonts w:ascii="Arial" w:hAnsi="Arial" w:cs="Arial"/>
          <w:sz w:val="20"/>
          <w:szCs w:val="20"/>
        </w:rPr>
        <w:t xml:space="preserve"> </w:t>
      </w:r>
      <w:r w:rsidR="001934C3" w:rsidRPr="00F41DF8">
        <w:rPr>
          <w:rFonts w:ascii="Arial" w:hAnsi="Arial" w:cs="Arial"/>
          <w:sz w:val="20"/>
          <w:szCs w:val="20"/>
        </w:rPr>
        <w:t>infrastructure</w:t>
      </w:r>
      <w:r w:rsidR="00D4147E" w:rsidRPr="00F41DF8">
        <w:rPr>
          <w:rFonts w:ascii="Arial" w:hAnsi="Arial" w:cs="Arial"/>
          <w:sz w:val="20"/>
          <w:szCs w:val="20"/>
        </w:rPr>
        <w:t xml:space="preserve"> </w:t>
      </w:r>
      <w:r w:rsidR="001934C3" w:rsidRPr="00F41DF8">
        <w:rPr>
          <w:rFonts w:ascii="Arial" w:hAnsi="Arial" w:cs="Arial"/>
          <w:sz w:val="20"/>
          <w:szCs w:val="20"/>
        </w:rPr>
        <w:t>components</w:t>
      </w:r>
      <w:r w:rsidR="00D4147E" w:rsidRPr="00F41DF8">
        <w:rPr>
          <w:rFonts w:ascii="Arial" w:hAnsi="Arial" w:cs="Arial"/>
          <w:sz w:val="20"/>
          <w:szCs w:val="20"/>
        </w:rPr>
        <w:t xml:space="preserve"> </w:t>
      </w:r>
      <w:r w:rsidR="001934C3" w:rsidRPr="00F41DF8">
        <w:rPr>
          <w:rFonts w:ascii="Arial" w:hAnsi="Arial" w:cs="Arial"/>
          <w:sz w:val="20"/>
          <w:szCs w:val="20"/>
        </w:rPr>
        <w:t>such</w:t>
      </w:r>
      <w:r w:rsidR="00D4147E" w:rsidRPr="00F41DF8">
        <w:rPr>
          <w:rFonts w:ascii="Arial" w:hAnsi="Arial" w:cs="Arial"/>
          <w:sz w:val="20"/>
          <w:szCs w:val="20"/>
        </w:rPr>
        <w:t xml:space="preserve"> </w:t>
      </w:r>
      <w:r w:rsidR="001934C3" w:rsidRPr="00F41DF8">
        <w:rPr>
          <w:rFonts w:ascii="Arial" w:hAnsi="Arial" w:cs="Arial"/>
          <w:sz w:val="20"/>
          <w:szCs w:val="20"/>
        </w:rPr>
        <w:t>as</w:t>
      </w:r>
      <w:r w:rsidR="00D4147E" w:rsidRPr="00F41DF8">
        <w:rPr>
          <w:rFonts w:ascii="Arial" w:hAnsi="Arial" w:cs="Arial"/>
          <w:sz w:val="20"/>
          <w:szCs w:val="20"/>
        </w:rPr>
        <w:t xml:space="preserve"> </w:t>
      </w:r>
      <w:r w:rsidR="001934C3" w:rsidRPr="00F41DF8">
        <w:rPr>
          <w:rFonts w:ascii="Arial" w:hAnsi="Arial" w:cs="Arial"/>
          <w:sz w:val="20"/>
          <w:szCs w:val="20"/>
        </w:rPr>
        <w:t>firewalls,</w:t>
      </w:r>
      <w:r w:rsidR="00D4147E" w:rsidRPr="00F41DF8">
        <w:rPr>
          <w:rFonts w:ascii="Arial" w:hAnsi="Arial" w:cs="Arial"/>
          <w:sz w:val="20"/>
          <w:szCs w:val="20"/>
        </w:rPr>
        <w:t xml:space="preserve"> </w:t>
      </w:r>
      <w:r w:rsidR="001934C3" w:rsidRPr="00F41DF8">
        <w:rPr>
          <w:rFonts w:ascii="Arial" w:hAnsi="Arial" w:cs="Arial"/>
          <w:sz w:val="20"/>
          <w:szCs w:val="20"/>
        </w:rPr>
        <w:t>intrusion</w:t>
      </w:r>
      <w:r w:rsidR="00D4147E" w:rsidRPr="00F41DF8">
        <w:rPr>
          <w:rFonts w:ascii="Arial" w:hAnsi="Arial" w:cs="Arial"/>
          <w:sz w:val="20"/>
          <w:szCs w:val="20"/>
        </w:rPr>
        <w:t xml:space="preserve"> </w:t>
      </w:r>
      <w:r w:rsidR="001934C3" w:rsidRPr="00F41DF8">
        <w:rPr>
          <w:rFonts w:ascii="Arial" w:hAnsi="Arial" w:cs="Arial"/>
          <w:sz w:val="20"/>
          <w:szCs w:val="20"/>
        </w:rPr>
        <w:t>detection/prevention</w:t>
      </w:r>
      <w:r w:rsidR="00D4147E" w:rsidRPr="00F41DF8">
        <w:rPr>
          <w:rFonts w:ascii="Arial" w:hAnsi="Arial" w:cs="Arial"/>
          <w:sz w:val="20"/>
          <w:szCs w:val="20"/>
        </w:rPr>
        <w:t xml:space="preserve"> </w:t>
      </w:r>
      <w:r w:rsidR="001934C3" w:rsidRPr="00F41DF8">
        <w:rPr>
          <w:rFonts w:ascii="Arial" w:hAnsi="Arial" w:cs="Arial"/>
          <w:sz w:val="20"/>
          <w:szCs w:val="20"/>
        </w:rPr>
        <w:t>systems</w:t>
      </w:r>
      <w:r w:rsidR="00D4147E" w:rsidRPr="00F41DF8">
        <w:rPr>
          <w:rFonts w:ascii="Arial" w:hAnsi="Arial" w:cs="Arial"/>
          <w:sz w:val="20"/>
          <w:szCs w:val="20"/>
        </w:rPr>
        <w:t xml:space="preserve"> </w:t>
      </w:r>
      <w:r w:rsidR="001934C3" w:rsidRPr="00F41DF8">
        <w:rPr>
          <w:rFonts w:ascii="Arial" w:hAnsi="Arial" w:cs="Arial"/>
          <w:sz w:val="20"/>
          <w:szCs w:val="20"/>
        </w:rPr>
        <w:t>(IDS/IPS)</w:t>
      </w:r>
      <w:r w:rsidR="00D4147E" w:rsidRPr="00F41DF8">
        <w:rPr>
          <w:rFonts w:ascii="Arial" w:hAnsi="Arial" w:cs="Arial"/>
          <w:sz w:val="20"/>
          <w:szCs w:val="20"/>
        </w:rPr>
        <w:t xml:space="preserve"> </w:t>
      </w:r>
      <w:r w:rsidR="001934C3" w:rsidRPr="00F41DF8">
        <w:rPr>
          <w:rFonts w:ascii="Arial" w:hAnsi="Arial" w:cs="Arial"/>
          <w:sz w:val="20"/>
          <w:szCs w:val="20"/>
        </w:rPr>
        <w:t>and</w:t>
      </w:r>
      <w:r w:rsidR="00D4147E" w:rsidRPr="00F41DF8">
        <w:rPr>
          <w:rFonts w:ascii="Arial" w:hAnsi="Arial" w:cs="Arial"/>
          <w:sz w:val="20"/>
          <w:szCs w:val="20"/>
        </w:rPr>
        <w:t xml:space="preserve"> </w:t>
      </w:r>
      <w:r w:rsidR="001934C3" w:rsidRPr="00F41DF8">
        <w:rPr>
          <w:rFonts w:ascii="Arial" w:hAnsi="Arial" w:cs="Arial"/>
          <w:sz w:val="20"/>
          <w:szCs w:val="20"/>
        </w:rPr>
        <w:t>other</w:t>
      </w:r>
      <w:r w:rsidR="00D4147E" w:rsidRPr="00F41DF8">
        <w:rPr>
          <w:rFonts w:ascii="Arial" w:hAnsi="Arial" w:cs="Arial"/>
          <w:sz w:val="20"/>
          <w:szCs w:val="20"/>
        </w:rPr>
        <w:t xml:space="preserve"> </w:t>
      </w:r>
      <w:r w:rsidR="001934C3" w:rsidRPr="00F41DF8">
        <w:rPr>
          <w:rFonts w:ascii="Arial" w:hAnsi="Arial" w:cs="Arial"/>
          <w:sz w:val="20"/>
          <w:szCs w:val="20"/>
        </w:rPr>
        <w:t>security</w:t>
      </w:r>
      <w:r w:rsidR="00D4147E" w:rsidRPr="00F41DF8">
        <w:rPr>
          <w:rFonts w:ascii="Arial" w:hAnsi="Arial" w:cs="Arial"/>
          <w:sz w:val="20"/>
          <w:szCs w:val="20"/>
        </w:rPr>
        <w:t xml:space="preserve"> </w:t>
      </w:r>
      <w:r w:rsidR="001934C3" w:rsidRPr="00F41DF8">
        <w:rPr>
          <w:rFonts w:ascii="Arial" w:hAnsi="Arial" w:cs="Arial"/>
          <w:sz w:val="20"/>
          <w:szCs w:val="20"/>
        </w:rPr>
        <w:t>controls,</w:t>
      </w:r>
      <w:r w:rsidR="00D4147E" w:rsidRPr="00F41DF8">
        <w:rPr>
          <w:rFonts w:ascii="Arial" w:hAnsi="Arial" w:cs="Arial"/>
          <w:sz w:val="20"/>
          <w:szCs w:val="20"/>
        </w:rPr>
        <w:t xml:space="preserve"> </w:t>
      </w:r>
      <w:r w:rsidR="001934C3" w:rsidRPr="00F41DF8">
        <w:rPr>
          <w:rFonts w:ascii="Arial" w:hAnsi="Arial" w:cs="Arial"/>
          <w:sz w:val="20"/>
          <w:szCs w:val="20"/>
        </w:rPr>
        <w:t>providing</w:t>
      </w:r>
      <w:r w:rsidR="00D4147E" w:rsidRPr="00F41DF8">
        <w:rPr>
          <w:rFonts w:ascii="Arial" w:hAnsi="Arial" w:cs="Arial"/>
          <w:sz w:val="20"/>
          <w:szCs w:val="20"/>
        </w:rPr>
        <w:t xml:space="preserve"> </w:t>
      </w:r>
      <w:r w:rsidR="001934C3" w:rsidRPr="00F41DF8">
        <w:rPr>
          <w:rFonts w:ascii="Arial" w:hAnsi="Arial" w:cs="Arial"/>
          <w:sz w:val="20"/>
          <w:szCs w:val="20"/>
        </w:rPr>
        <w:t>detection,</w:t>
      </w:r>
      <w:r w:rsidR="00D4147E" w:rsidRPr="00F41DF8">
        <w:rPr>
          <w:rFonts w:ascii="Arial" w:hAnsi="Arial" w:cs="Arial"/>
          <w:sz w:val="20"/>
          <w:szCs w:val="20"/>
        </w:rPr>
        <w:t xml:space="preserve"> </w:t>
      </w:r>
      <w:r w:rsidR="001934C3" w:rsidRPr="00F41DF8">
        <w:rPr>
          <w:rFonts w:ascii="Arial" w:hAnsi="Arial" w:cs="Arial"/>
          <w:sz w:val="20"/>
          <w:szCs w:val="20"/>
        </w:rPr>
        <w:t>continuous</w:t>
      </w:r>
      <w:r w:rsidR="00D4147E" w:rsidRPr="00F41DF8">
        <w:rPr>
          <w:rFonts w:ascii="Arial" w:hAnsi="Arial" w:cs="Arial"/>
          <w:sz w:val="20"/>
          <w:szCs w:val="20"/>
        </w:rPr>
        <w:t xml:space="preserve"> </w:t>
      </w:r>
      <w:r w:rsidR="001934C3" w:rsidRPr="00F41DF8">
        <w:rPr>
          <w:rFonts w:ascii="Arial" w:hAnsi="Arial" w:cs="Arial"/>
          <w:sz w:val="20"/>
          <w:szCs w:val="20"/>
        </w:rPr>
        <w:t>monitoring,</w:t>
      </w:r>
      <w:r w:rsidR="00D4147E" w:rsidRPr="00F41DF8">
        <w:rPr>
          <w:rFonts w:ascii="Arial" w:hAnsi="Arial" w:cs="Arial"/>
          <w:sz w:val="20"/>
          <w:szCs w:val="20"/>
        </w:rPr>
        <w:t xml:space="preserve"> </w:t>
      </w:r>
      <w:r w:rsidR="001934C3" w:rsidRPr="00F41DF8">
        <w:rPr>
          <w:rFonts w:ascii="Arial" w:hAnsi="Arial" w:cs="Arial"/>
          <w:sz w:val="20"/>
          <w:szCs w:val="20"/>
        </w:rPr>
        <w:t>and</w:t>
      </w:r>
      <w:r w:rsidR="00D4147E" w:rsidRPr="00F41DF8">
        <w:rPr>
          <w:rFonts w:ascii="Arial" w:hAnsi="Arial" w:cs="Arial"/>
          <w:sz w:val="20"/>
          <w:szCs w:val="20"/>
        </w:rPr>
        <w:t xml:space="preserve"> </w:t>
      </w:r>
      <w:r w:rsidR="001934C3" w:rsidRPr="00F41DF8">
        <w:rPr>
          <w:rFonts w:ascii="Arial" w:hAnsi="Arial" w:cs="Arial"/>
          <w:sz w:val="20"/>
          <w:szCs w:val="20"/>
        </w:rPr>
        <w:t>restrictive</w:t>
      </w:r>
      <w:r w:rsidR="00D4147E" w:rsidRPr="00F41DF8">
        <w:rPr>
          <w:rFonts w:ascii="Arial" w:hAnsi="Arial" w:cs="Arial"/>
          <w:sz w:val="20"/>
          <w:szCs w:val="20"/>
        </w:rPr>
        <w:t xml:space="preserve"> </w:t>
      </w:r>
      <w:r w:rsidR="001934C3" w:rsidRPr="00F41DF8">
        <w:rPr>
          <w:rFonts w:ascii="Arial" w:hAnsi="Arial" w:cs="Arial"/>
          <w:sz w:val="20"/>
          <w:szCs w:val="20"/>
        </w:rPr>
        <w:t>network</w:t>
      </w:r>
      <w:r w:rsidR="00D4147E" w:rsidRPr="00F41DF8">
        <w:rPr>
          <w:rFonts w:ascii="Arial" w:hAnsi="Arial" w:cs="Arial"/>
          <w:sz w:val="20"/>
          <w:szCs w:val="20"/>
        </w:rPr>
        <w:t xml:space="preserve"> </w:t>
      </w:r>
      <w:r w:rsidR="001934C3" w:rsidRPr="00F41DF8">
        <w:rPr>
          <w:rFonts w:ascii="Arial" w:hAnsi="Arial" w:cs="Arial"/>
          <w:sz w:val="20"/>
          <w:szCs w:val="20"/>
        </w:rPr>
        <w:t>traffic</w:t>
      </w:r>
      <w:r w:rsidR="00D4147E" w:rsidRPr="00F41DF8">
        <w:rPr>
          <w:rFonts w:ascii="Arial" w:hAnsi="Arial" w:cs="Arial"/>
          <w:sz w:val="20"/>
          <w:szCs w:val="20"/>
        </w:rPr>
        <w:t xml:space="preserve"> </w:t>
      </w:r>
      <w:r w:rsidR="001934C3" w:rsidRPr="00F41DF8">
        <w:rPr>
          <w:rFonts w:ascii="Arial" w:hAnsi="Arial" w:cs="Arial"/>
          <w:sz w:val="20"/>
          <w:szCs w:val="20"/>
        </w:rPr>
        <w:t>flow</w:t>
      </w:r>
      <w:r w:rsidR="00D4147E" w:rsidRPr="00F41DF8">
        <w:rPr>
          <w:rFonts w:ascii="Arial" w:hAnsi="Arial" w:cs="Arial"/>
          <w:sz w:val="20"/>
          <w:szCs w:val="20"/>
        </w:rPr>
        <w:t xml:space="preserve"> </w:t>
      </w:r>
      <w:r w:rsidR="001934C3" w:rsidRPr="00F41DF8">
        <w:rPr>
          <w:rFonts w:ascii="Arial" w:hAnsi="Arial" w:cs="Arial"/>
          <w:sz w:val="20"/>
          <w:szCs w:val="20"/>
        </w:rPr>
        <w:t>to</w:t>
      </w:r>
      <w:r w:rsidR="00D4147E" w:rsidRPr="00F41DF8">
        <w:rPr>
          <w:rFonts w:ascii="Arial" w:hAnsi="Arial" w:cs="Arial"/>
          <w:sz w:val="20"/>
          <w:szCs w:val="20"/>
        </w:rPr>
        <w:t xml:space="preserve"> </w:t>
      </w:r>
      <w:r w:rsidR="001934C3" w:rsidRPr="00F41DF8">
        <w:rPr>
          <w:rFonts w:ascii="Arial" w:hAnsi="Arial" w:cs="Arial"/>
          <w:sz w:val="20"/>
          <w:szCs w:val="20"/>
        </w:rPr>
        <w:t>assist</w:t>
      </w:r>
      <w:r w:rsidR="00D4147E" w:rsidRPr="00F41DF8">
        <w:rPr>
          <w:rFonts w:ascii="Arial" w:hAnsi="Arial" w:cs="Arial"/>
          <w:sz w:val="20"/>
          <w:szCs w:val="20"/>
        </w:rPr>
        <w:t xml:space="preserve"> </w:t>
      </w:r>
      <w:r w:rsidR="001934C3" w:rsidRPr="00F41DF8">
        <w:rPr>
          <w:rFonts w:ascii="Arial" w:hAnsi="Arial" w:cs="Arial"/>
          <w:sz w:val="20"/>
          <w:szCs w:val="20"/>
        </w:rPr>
        <w:t>in</w:t>
      </w:r>
      <w:r w:rsidR="00D4147E" w:rsidRPr="00F41DF8">
        <w:rPr>
          <w:rFonts w:ascii="Arial" w:hAnsi="Arial" w:cs="Arial"/>
          <w:sz w:val="20"/>
          <w:szCs w:val="20"/>
        </w:rPr>
        <w:t xml:space="preserve"> </w:t>
      </w:r>
      <w:r w:rsidR="001934C3" w:rsidRPr="00F41DF8">
        <w:rPr>
          <w:rFonts w:ascii="Arial" w:hAnsi="Arial" w:cs="Arial"/>
          <w:sz w:val="20"/>
          <w:szCs w:val="20"/>
        </w:rPr>
        <w:t>limiting</w:t>
      </w:r>
      <w:r w:rsidR="00D4147E" w:rsidRPr="00F41DF8">
        <w:rPr>
          <w:rFonts w:ascii="Arial" w:hAnsi="Arial" w:cs="Arial"/>
          <w:sz w:val="20"/>
          <w:szCs w:val="20"/>
        </w:rPr>
        <w:t xml:space="preserve"> </w:t>
      </w:r>
      <w:r w:rsidR="001934C3" w:rsidRPr="00F41DF8">
        <w:rPr>
          <w:rFonts w:ascii="Arial" w:hAnsi="Arial" w:cs="Arial"/>
          <w:sz w:val="20"/>
          <w:szCs w:val="20"/>
        </w:rPr>
        <w:t>the</w:t>
      </w:r>
      <w:r w:rsidR="00D4147E" w:rsidRPr="00F41DF8">
        <w:rPr>
          <w:rFonts w:ascii="Arial" w:hAnsi="Arial" w:cs="Arial"/>
          <w:sz w:val="20"/>
          <w:szCs w:val="20"/>
        </w:rPr>
        <w:t xml:space="preserve"> </w:t>
      </w:r>
      <w:r w:rsidR="001934C3" w:rsidRPr="00F41DF8">
        <w:rPr>
          <w:rFonts w:ascii="Arial" w:hAnsi="Arial" w:cs="Arial"/>
          <w:sz w:val="20"/>
          <w:szCs w:val="20"/>
        </w:rPr>
        <w:t>impact</w:t>
      </w:r>
      <w:r w:rsidR="00D4147E" w:rsidRPr="00F41DF8">
        <w:rPr>
          <w:rFonts w:ascii="Arial" w:hAnsi="Arial" w:cs="Arial"/>
          <w:sz w:val="20"/>
          <w:szCs w:val="20"/>
        </w:rPr>
        <w:t xml:space="preserve"> </w:t>
      </w:r>
      <w:r w:rsidR="001934C3" w:rsidRPr="00F41DF8">
        <w:rPr>
          <w:rFonts w:ascii="Arial" w:hAnsi="Arial" w:cs="Arial"/>
          <w:sz w:val="20"/>
          <w:szCs w:val="20"/>
        </w:rPr>
        <w:t>of</w:t>
      </w:r>
      <w:r w:rsidR="00D4147E" w:rsidRPr="00F41DF8">
        <w:rPr>
          <w:rFonts w:ascii="Arial" w:hAnsi="Arial" w:cs="Arial"/>
          <w:sz w:val="20"/>
          <w:szCs w:val="20"/>
        </w:rPr>
        <w:t xml:space="preserve"> </w:t>
      </w:r>
      <w:r w:rsidR="001934C3" w:rsidRPr="00F41DF8">
        <w:rPr>
          <w:rFonts w:ascii="Arial" w:hAnsi="Arial" w:cs="Arial"/>
          <w:sz w:val="20"/>
          <w:szCs w:val="20"/>
        </w:rPr>
        <w:t>attacks.</w:t>
      </w:r>
    </w:p>
    <w:p w14:paraId="37446FBA" w14:textId="0D8B9018" w:rsidR="003207EE" w:rsidRPr="00F41DF8" w:rsidRDefault="00971521"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Network</w:t>
      </w:r>
      <w:r w:rsidR="00D4147E" w:rsidRPr="00F41DF8">
        <w:rPr>
          <w:rFonts w:ascii="Arial" w:hAnsi="Arial" w:cs="Arial"/>
          <w:sz w:val="20"/>
          <w:szCs w:val="20"/>
        </w:rPr>
        <w:t xml:space="preserve"> </w:t>
      </w:r>
      <w:r w:rsidRPr="00F41DF8">
        <w:rPr>
          <w:rFonts w:ascii="Arial" w:hAnsi="Arial" w:cs="Arial"/>
          <w:sz w:val="20"/>
          <w:szCs w:val="20"/>
        </w:rPr>
        <w:t>traffic</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appropriately</w:t>
      </w:r>
      <w:r w:rsidR="00D4147E" w:rsidRPr="00F41DF8">
        <w:rPr>
          <w:rFonts w:ascii="Arial" w:hAnsi="Arial" w:cs="Arial"/>
          <w:sz w:val="20"/>
          <w:szCs w:val="20"/>
        </w:rPr>
        <w:t xml:space="preserve"> </w:t>
      </w:r>
      <w:r w:rsidRPr="00F41DF8">
        <w:rPr>
          <w:rFonts w:ascii="Arial" w:hAnsi="Arial" w:cs="Arial"/>
          <w:sz w:val="20"/>
          <w:szCs w:val="20"/>
        </w:rPr>
        <w:t>segregated,</w:t>
      </w:r>
      <w:r w:rsidR="00D4147E" w:rsidRPr="00F41DF8">
        <w:rPr>
          <w:rFonts w:ascii="Arial" w:hAnsi="Arial" w:cs="Arial"/>
          <w:sz w:val="20"/>
          <w:szCs w:val="20"/>
        </w:rPr>
        <w:t xml:space="preserve"> </w:t>
      </w:r>
      <w:r w:rsidRPr="00F41DF8">
        <w:rPr>
          <w:rFonts w:ascii="Arial" w:hAnsi="Arial" w:cs="Arial"/>
          <w:sz w:val="20"/>
          <w:szCs w:val="20"/>
        </w:rPr>
        <w:t>with</w:t>
      </w:r>
      <w:r w:rsidR="00D4147E" w:rsidRPr="00F41DF8">
        <w:rPr>
          <w:rFonts w:ascii="Arial" w:hAnsi="Arial" w:cs="Arial"/>
          <w:sz w:val="20"/>
          <w:szCs w:val="20"/>
        </w:rPr>
        <w:t xml:space="preserve"> </w:t>
      </w:r>
      <w:r w:rsidRPr="00F41DF8">
        <w:rPr>
          <w:rFonts w:ascii="Arial" w:hAnsi="Arial" w:cs="Arial"/>
          <w:sz w:val="20"/>
          <w:szCs w:val="20"/>
        </w:rPr>
        <w:t>routing</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controls</w:t>
      </w:r>
      <w:r w:rsidR="00D4147E" w:rsidRPr="00F41DF8">
        <w:rPr>
          <w:rFonts w:ascii="Arial" w:hAnsi="Arial" w:cs="Arial"/>
          <w:sz w:val="20"/>
          <w:szCs w:val="20"/>
        </w:rPr>
        <w:t xml:space="preserve"> </w:t>
      </w:r>
      <w:r w:rsidRPr="00F41DF8">
        <w:rPr>
          <w:rFonts w:ascii="Arial" w:hAnsi="Arial" w:cs="Arial"/>
          <w:sz w:val="20"/>
          <w:szCs w:val="20"/>
        </w:rPr>
        <w:t>separating</w:t>
      </w:r>
      <w:r w:rsidR="00D4147E" w:rsidRPr="00F41DF8">
        <w:rPr>
          <w:rFonts w:ascii="Arial" w:hAnsi="Arial" w:cs="Arial"/>
          <w:sz w:val="20"/>
          <w:szCs w:val="20"/>
        </w:rPr>
        <w:t xml:space="preserve"> </w:t>
      </w:r>
      <w:r w:rsidRPr="00F41DF8">
        <w:rPr>
          <w:rFonts w:ascii="Arial" w:hAnsi="Arial" w:cs="Arial"/>
          <w:sz w:val="20"/>
          <w:szCs w:val="20"/>
        </w:rPr>
        <w:t>traffic</w:t>
      </w:r>
      <w:r w:rsidR="00D4147E" w:rsidRPr="00F41DF8">
        <w:rPr>
          <w:rFonts w:ascii="Arial" w:hAnsi="Arial" w:cs="Arial"/>
          <w:sz w:val="20"/>
          <w:szCs w:val="20"/>
        </w:rPr>
        <w:t xml:space="preserve"> </w:t>
      </w:r>
      <w:r w:rsidRPr="00F41DF8">
        <w:rPr>
          <w:rFonts w:ascii="Arial" w:hAnsi="Arial" w:cs="Arial"/>
          <w:sz w:val="20"/>
          <w:szCs w:val="20"/>
        </w:rPr>
        <w:t>on</w:t>
      </w:r>
      <w:r w:rsidR="00D4147E" w:rsidRPr="00F41DF8">
        <w:rPr>
          <w:rFonts w:ascii="Arial" w:hAnsi="Arial" w:cs="Arial"/>
          <w:sz w:val="20"/>
          <w:szCs w:val="20"/>
        </w:rPr>
        <w:t xml:space="preserve"> </w:t>
      </w:r>
      <w:r w:rsidRPr="00F41DF8">
        <w:rPr>
          <w:rFonts w:ascii="Arial" w:hAnsi="Arial" w:cs="Arial"/>
          <w:sz w:val="20"/>
          <w:szCs w:val="20"/>
        </w:rPr>
        <w:t>internal</w:t>
      </w:r>
      <w:r w:rsidR="00D4147E" w:rsidRPr="00F41DF8">
        <w:rPr>
          <w:rFonts w:ascii="Arial" w:hAnsi="Arial" w:cs="Arial"/>
          <w:sz w:val="20"/>
          <w:szCs w:val="20"/>
        </w:rPr>
        <w:t xml:space="preserve"> </w:t>
      </w:r>
      <w:r w:rsidR="00DF013F" w:rsidRPr="00F41DF8">
        <w:rPr>
          <w:rFonts w:ascii="Arial" w:hAnsi="Arial" w:cs="Arial"/>
          <w:sz w:val="20"/>
          <w:szCs w:val="20"/>
        </w:rPr>
        <w:t>Network</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from</w:t>
      </w:r>
      <w:r w:rsidR="00D4147E" w:rsidRPr="00F41DF8">
        <w:rPr>
          <w:rFonts w:ascii="Arial" w:hAnsi="Arial" w:cs="Arial"/>
          <w:sz w:val="20"/>
          <w:szCs w:val="20"/>
        </w:rPr>
        <w:t xml:space="preserve"> </w:t>
      </w:r>
      <w:r w:rsidRPr="00F41DF8">
        <w:rPr>
          <w:rFonts w:ascii="Arial" w:hAnsi="Arial" w:cs="Arial"/>
          <w:sz w:val="20"/>
          <w:szCs w:val="20"/>
        </w:rPr>
        <w:t>public</w:t>
      </w:r>
      <w:r w:rsidR="00D4147E" w:rsidRPr="00F41DF8">
        <w:rPr>
          <w:rFonts w:ascii="Arial" w:hAnsi="Arial" w:cs="Arial"/>
          <w:sz w:val="20"/>
          <w:szCs w:val="20"/>
        </w:rPr>
        <w:t xml:space="preserve"> </w:t>
      </w:r>
      <w:r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other</w:t>
      </w:r>
      <w:r w:rsidR="00D4147E" w:rsidRPr="00F41DF8">
        <w:rPr>
          <w:rFonts w:ascii="Arial" w:hAnsi="Arial" w:cs="Arial"/>
          <w:sz w:val="20"/>
          <w:szCs w:val="20"/>
        </w:rPr>
        <w:t xml:space="preserve"> </w:t>
      </w:r>
      <w:r w:rsidRPr="00F41DF8">
        <w:rPr>
          <w:rFonts w:ascii="Arial" w:hAnsi="Arial" w:cs="Arial"/>
          <w:sz w:val="20"/>
          <w:szCs w:val="20"/>
        </w:rPr>
        <w:t>untrusted</w:t>
      </w:r>
      <w:r w:rsidR="00D4147E" w:rsidRPr="00F41DF8">
        <w:rPr>
          <w:rFonts w:ascii="Arial" w:hAnsi="Arial" w:cs="Arial"/>
          <w:sz w:val="20"/>
          <w:szCs w:val="20"/>
        </w:rPr>
        <w:t xml:space="preserve"> </w:t>
      </w:r>
      <w:r w:rsidRPr="00F41DF8">
        <w:rPr>
          <w:rFonts w:ascii="Arial" w:hAnsi="Arial" w:cs="Arial"/>
          <w:sz w:val="20"/>
          <w:szCs w:val="20"/>
        </w:rPr>
        <w:t>networks.</w:t>
      </w:r>
    </w:p>
    <w:p w14:paraId="508F9791" w14:textId="0479E419" w:rsidR="00A80B38" w:rsidRPr="00F41DF8" w:rsidRDefault="00D458A4"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 xml:space="preserve">To the extent applicable to the scope of Services,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A80B38" w:rsidRPr="00F41DF8">
        <w:rPr>
          <w:rFonts w:ascii="Arial" w:hAnsi="Arial" w:cs="Arial"/>
          <w:sz w:val="20"/>
          <w:szCs w:val="20"/>
        </w:rPr>
        <w:t>must</w:t>
      </w:r>
      <w:r w:rsidR="00D4147E" w:rsidRPr="00F41DF8">
        <w:rPr>
          <w:rFonts w:ascii="Arial" w:hAnsi="Arial" w:cs="Arial"/>
          <w:sz w:val="20"/>
          <w:szCs w:val="20"/>
        </w:rPr>
        <w:t xml:space="preserve"> </w:t>
      </w:r>
      <w:r w:rsidR="00A80B38" w:rsidRPr="00F41DF8">
        <w:rPr>
          <w:rFonts w:ascii="Arial" w:hAnsi="Arial" w:cs="Arial"/>
          <w:sz w:val="20"/>
          <w:szCs w:val="20"/>
        </w:rPr>
        <w:t>maintain</w:t>
      </w:r>
      <w:r w:rsidR="00D4147E" w:rsidRPr="00F41DF8">
        <w:rPr>
          <w:rFonts w:ascii="Arial" w:hAnsi="Arial" w:cs="Arial"/>
          <w:sz w:val="20"/>
          <w:szCs w:val="20"/>
        </w:rPr>
        <w:t xml:space="preserve"> </w:t>
      </w:r>
      <w:r w:rsidR="00A80B38" w:rsidRPr="00F41DF8">
        <w:rPr>
          <w:rFonts w:ascii="Arial" w:hAnsi="Arial" w:cs="Arial"/>
          <w:sz w:val="20"/>
          <w:szCs w:val="20"/>
        </w:rPr>
        <w:t>a</w:t>
      </w:r>
      <w:r w:rsidR="00D4147E" w:rsidRPr="00F41DF8">
        <w:rPr>
          <w:rFonts w:ascii="Arial" w:hAnsi="Arial" w:cs="Arial"/>
          <w:sz w:val="20"/>
          <w:szCs w:val="20"/>
        </w:rPr>
        <w:t xml:space="preserve"> </w:t>
      </w:r>
      <w:r w:rsidR="00A80B38" w:rsidRPr="00F41DF8">
        <w:rPr>
          <w:rFonts w:ascii="Arial" w:hAnsi="Arial" w:cs="Arial"/>
          <w:sz w:val="20"/>
          <w:szCs w:val="20"/>
        </w:rPr>
        <w:t>current</w:t>
      </w:r>
      <w:r w:rsidR="00D4147E" w:rsidRPr="00F41DF8">
        <w:rPr>
          <w:rFonts w:ascii="Arial" w:hAnsi="Arial" w:cs="Arial"/>
          <w:sz w:val="20"/>
          <w:szCs w:val="20"/>
        </w:rPr>
        <w:t xml:space="preserve"> </w:t>
      </w:r>
      <w:r w:rsidR="00DF013F" w:rsidRPr="00F41DF8">
        <w:rPr>
          <w:rFonts w:ascii="Arial" w:hAnsi="Arial" w:cs="Arial"/>
          <w:sz w:val="20"/>
          <w:szCs w:val="20"/>
        </w:rPr>
        <w:t>Network</w:t>
      </w:r>
      <w:r w:rsidR="00D4147E" w:rsidRPr="00F41DF8">
        <w:rPr>
          <w:rFonts w:ascii="Arial" w:hAnsi="Arial" w:cs="Arial"/>
          <w:sz w:val="20"/>
          <w:szCs w:val="20"/>
        </w:rPr>
        <w:t xml:space="preserve"> </w:t>
      </w:r>
      <w:r w:rsidR="00124F6B" w:rsidRPr="00F41DF8">
        <w:rPr>
          <w:rFonts w:ascii="Arial" w:hAnsi="Arial" w:cs="Arial"/>
          <w:sz w:val="20"/>
          <w:szCs w:val="20"/>
        </w:rPr>
        <w:t>diagram</w:t>
      </w:r>
      <w:r w:rsidR="00EC44EE" w:rsidRPr="00F41DF8">
        <w:rPr>
          <w:rFonts w:ascii="Arial" w:hAnsi="Arial" w:cs="Arial"/>
          <w:sz w:val="20"/>
          <w:szCs w:val="20"/>
        </w:rPr>
        <w:t>,</w:t>
      </w:r>
      <w:r w:rsidR="00D4147E" w:rsidRPr="00F41DF8">
        <w:rPr>
          <w:rFonts w:ascii="Arial" w:hAnsi="Arial" w:cs="Arial"/>
          <w:sz w:val="20"/>
          <w:szCs w:val="20"/>
        </w:rPr>
        <w:t xml:space="preserve"> </w:t>
      </w:r>
      <w:r w:rsidR="00EC44EE" w:rsidRPr="00F41DF8">
        <w:rPr>
          <w:rFonts w:ascii="Arial" w:hAnsi="Arial" w:cs="Arial"/>
          <w:sz w:val="20"/>
          <w:szCs w:val="20"/>
        </w:rPr>
        <w:t>with</w:t>
      </w:r>
      <w:r w:rsidR="00D4147E" w:rsidRPr="00F41DF8">
        <w:rPr>
          <w:rFonts w:ascii="Arial" w:hAnsi="Arial" w:cs="Arial"/>
          <w:sz w:val="20"/>
          <w:szCs w:val="20"/>
        </w:rPr>
        <w:t xml:space="preserve"> </w:t>
      </w:r>
      <w:r w:rsidR="00EC44EE" w:rsidRPr="00F41DF8">
        <w:rPr>
          <w:rFonts w:ascii="Arial" w:hAnsi="Arial" w:cs="Arial"/>
          <w:sz w:val="20"/>
          <w:szCs w:val="20"/>
        </w:rPr>
        <w:t>clearly</w:t>
      </w:r>
      <w:r w:rsidR="00D4147E" w:rsidRPr="00F41DF8">
        <w:rPr>
          <w:rFonts w:ascii="Arial" w:hAnsi="Arial" w:cs="Arial"/>
          <w:sz w:val="20"/>
          <w:szCs w:val="20"/>
        </w:rPr>
        <w:t xml:space="preserve"> </w:t>
      </w:r>
      <w:r w:rsidR="00EC44EE" w:rsidRPr="00F41DF8">
        <w:rPr>
          <w:rFonts w:ascii="Arial" w:hAnsi="Arial" w:cs="Arial"/>
          <w:sz w:val="20"/>
          <w:szCs w:val="20"/>
        </w:rPr>
        <w:t>identified</w:t>
      </w:r>
      <w:r w:rsidR="00D4147E" w:rsidRPr="00F41DF8">
        <w:rPr>
          <w:rFonts w:ascii="Arial" w:hAnsi="Arial" w:cs="Arial"/>
          <w:sz w:val="20"/>
          <w:szCs w:val="20"/>
        </w:rPr>
        <w:t xml:space="preserve"> </w:t>
      </w:r>
      <w:r w:rsidR="00EC44EE" w:rsidRPr="00F41DF8">
        <w:rPr>
          <w:rFonts w:ascii="Arial" w:hAnsi="Arial" w:cs="Arial"/>
          <w:sz w:val="20"/>
          <w:szCs w:val="20"/>
        </w:rPr>
        <w:t>critical</w:t>
      </w:r>
      <w:r w:rsidR="00D4147E" w:rsidRPr="00F41DF8">
        <w:rPr>
          <w:rFonts w:ascii="Arial" w:hAnsi="Arial" w:cs="Arial"/>
          <w:sz w:val="20"/>
          <w:szCs w:val="20"/>
        </w:rPr>
        <w:t xml:space="preserve"> </w:t>
      </w:r>
      <w:r w:rsidR="00EC44EE" w:rsidRPr="00F41DF8">
        <w:rPr>
          <w:rFonts w:ascii="Arial" w:hAnsi="Arial" w:cs="Arial"/>
          <w:sz w:val="20"/>
          <w:szCs w:val="20"/>
        </w:rPr>
        <w:t>environments</w:t>
      </w:r>
      <w:r w:rsidR="00A25602" w:rsidRPr="00F41DF8">
        <w:rPr>
          <w:rFonts w:ascii="Arial" w:hAnsi="Arial" w:cs="Arial"/>
          <w:sz w:val="20"/>
          <w:szCs w:val="20"/>
        </w:rPr>
        <w:t>,</w:t>
      </w:r>
      <w:r w:rsidR="00D4147E" w:rsidRPr="00F41DF8">
        <w:rPr>
          <w:rFonts w:ascii="Arial" w:hAnsi="Arial" w:cs="Arial"/>
          <w:sz w:val="20"/>
          <w:szCs w:val="20"/>
        </w:rPr>
        <w:t xml:space="preserve"> </w:t>
      </w:r>
      <w:r w:rsidR="00A25602" w:rsidRPr="00F41DF8">
        <w:rPr>
          <w:rFonts w:ascii="Arial" w:hAnsi="Arial" w:cs="Arial"/>
          <w:sz w:val="20"/>
          <w:szCs w:val="20"/>
        </w:rPr>
        <w:t>data</w:t>
      </w:r>
      <w:r w:rsidR="00D4147E" w:rsidRPr="00F41DF8">
        <w:rPr>
          <w:rFonts w:ascii="Arial" w:hAnsi="Arial" w:cs="Arial"/>
          <w:sz w:val="20"/>
          <w:szCs w:val="20"/>
        </w:rPr>
        <w:t xml:space="preserve"> </w:t>
      </w:r>
      <w:r w:rsidR="00A25602" w:rsidRPr="00F41DF8">
        <w:rPr>
          <w:rFonts w:ascii="Arial" w:hAnsi="Arial" w:cs="Arial"/>
          <w:sz w:val="20"/>
          <w:szCs w:val="20"/>
        </w:rPr>
        <w:t>flows</w:t>
      </w:r>
      <w:r w:rsidR="00D4147E" w:rsidRPr="00F41DF8">
        <w:rPr>
          <w:rFonts w:ascii="Arial" w:hAnsi="Arial" w:cs="Arial"/>
          <w:sz w:val="20"/>
          <w:szCs w:val="20"/>
        </w:rPr>
        <w:t xml:space="preserve"> </w:t>
      </w:r>
      <w:r w:rsidR="00A25602" w:rsidRPr="00F41DF8">
        <w:rPr>
          <w:rFonts w:ascii="Arial" w:hAnsi="Arial" w:cs="Arial"/>
          <w:sz w:val="20"/>
          <w:szCs w:val="20"/>
        </w:rPr>
        <w:t>and</w:t>
      </w:r>
      <w:r w:rsidR="00D4147E" w:rsidRPr="00F41DF8">
        <w:rPr>
          <w:rFonts w:ascii="Arial" w:hAnsi="Arial" w:cs="Arial"/>
          <w:sz w:val="20"/>
          <w:szCs w:val="20"/>
        </w:rPr>
        <w:t xml:space="preserve"> </w:t>
      </w:r>
      <w:r w:rsidR="00A80B38" w:rsidRPr="00F41DF8">
        <w:rPr>
          <w:rFonts w:ascii="Arial" w:hAnsi="Arial" w:cs="Arial"/>
          <w:sz w:val="20"/>
          <w:szCs w:val="20"/>
        </w:rPr>
        <w:t>inventory</w:t>
      </w:r>
      <w:r w:rsidR="00D4147E" w:rsidRPr="00F41DF8">
        <w:rPr>
          <w:rFonts w:ascii="Arial" w:hAnsi="Arial" w:cs="Arial"/>
          <w:sz w:val="20"/>
          <w:szCs w:val="20"/>
        </w:rPr>
        <w:t xml:space="preserve"> </w:t>
      </w:r>
      <w:r w:rsidR="00A80B38" w:rsidRPr="00F41DF8">
        <w:rPr>
          <w:rFonts w:ascii="Arial" w:hAnsi="Arial" w:cs="Arial"/>
          <w:sz w:val="20"/>
          <w:szCs w:val="20"/>
        </w:rPr>
        <w:t>of</w:t>
      </w:r>
      <w:r w:rsidR="00D4147E" w:rsidRPr="00F41DF8">
        <w:rPr>
          <w:rFonts w:ascii="Arial" w:hAnsi="Arial" w:cs="Arial"/>
          <w:sz w:val="20"/>
          <w:szCs w:val="20"/>
        </w:rPr>
        <w:t xml:space="preserve"> </w:t>
      </w:r>
      <w:r w:rsidR="00A80B38" w:rsidRPr="00F41DF8">
        <w:rPr>
          <w:rFonts w:ascii="Arial" w:hAnsi="Arial" w:cs="Arial"/>
          <w:sz w:val="20"/>
          <w:szCs w:val="20"/>
        </w:rPr>
        <w:t>all</w:t>
      </w:r>
      <w:r w:rsidR="00D4147E" w:rsidRPr="00F41DF8">
        <w:rPr>
          <w:rFonts w:ascii="Arial" w:hAnsi="Arial" w:cs="Arial"/>
          <w:sz w:val="20"/>
          <w:szCs w:val="20"/>
        </w:rPr>
        <w:t xml:space="preserve"> </w:t>
      </w:r>
      <w:r w:rsidR="00A80B38" w:rsidRPr="00F41DF8">
        <w:rPr>
          <w:rFonts w:ascii="Arial" w:hAnsi="Arial" w:cs="Arial"/>
          <w:sz w:val="20"/>
          <w:szCs w:val="20"/>
        </w:rPr>
        <w:t>interconnections</w:t>
      </w:r>
      <w:r w:rsidR="00D4147E" w:rsidRPr="00F41DF8">
        <w:rPr>
          <w:rFonts w:ascii="Arial" w:hAnsi="Arial" w:cs="Arial"/>
          <w:sz w:val="20"/>
          <w:szCs w:val="20"/>
        </w:rPr>
        <w:t xml:space="preserve"> </w:t>
      </w:r>
      <w:r w:rsidR="00A80B38" w:rsidRPr="00F41DF8">
        <w:rPr>
          <w:rFonts w:ascii="Arial" w:hAnsi="Arial" w:cs="Arial"/>
          <w:sz w:val="20"/>
          <w:szCs w:val="20"/>
        </w:rPr>
        <w:t>and</w:t>
      </w:r>
      <w:r w:rsidR="00D4147E" w:rsidRPr="00F41DF8">
        <w:rPr>
          <w:rFonts w:ascii="Arial" w:hAnsi="Arial" w:cs="Arial"/>
          <w:sz w:val="20"/>
          <w:szCs w:val="20"/>
        </w:rPr>
        <w:t xml:space="preserve"> </w:t>
      </w:r>
      <w:r w:rsidR="00A80B38" w:rsidRPr="00F41DF8">
        <w:rPr>
          <w:rFonts w:ascii="Arial" w:hAnsi="Arial" w:cs="Arial"/>
          <w:sz w:val="20"/>
          <w:szCs w:val="20"/>
        </w:rPr>
        <w:t>connections</w:t>
      </w:r>
      <w:r w:rsidR="00D4147E" w:rsidRPr="00F41DF8">
        <w:rPr>
          <w:rFonts w:ascii="Arial" w:hAnsi="Arial" w:cs="Arial"/>
          <w:sz w:val="20"/>
          <w:szCs w:val="20"/>
        </w:rPr>
        <w:t xml:space="preserve"> </w:t>
      </w:r>
      <w:r w:rsidR="00A80B38" w:rsidRPr="00F41DF8">
        <w:rPr>
          <w:rFonts w:ascii="Arial" w:hAnsi="Arial" w:cs="Arial"/>
          <w:sz w:val="20"/>
          <w:szCs w:val="20"/>
        </w:rPr>
        <w:t>to</w:t>
      </w:r>
      <w:r w:rsidR="00D4147E" w:rsidRPr="00F41DF8">
        <w:rPr>
          <w:rFonts w:ascii="Arial" w:hAnsi="Arial" w:cs="Arial"/>
          <w:sz w:val="20"/>
          <w:szCs w:val="20"/>
        </w:rPr>
        <w:t xml:space="preserve"> </w:t>
      </w:r>
      <w:r w:rsidR="00A80B38" w:rsidRPr="00F41DF8">
        <w:rPr>
          <w:rFonts w:ascii="Arial" w:hAnsi="Arial" w:cs="Arial"/>
          <w:sz w:val="20"/>
          <w:szCs w:val="20"/>
        </w:rPr>
        <w:t>external</w:t>
      </w:r>
      <w:r w:rsidR="00D4147E" w:rsidRPr="00F41DF8">
        <w:rPr>
          <w:rFonts w:ascii="Arial" w:hAnsi="Arial" w:cs="Arial"/>
          <w:sz w:val="20"/>
          <w:szCs w:val="20"/>
        </w:rPr>
        <w:t xml:space="preserve"> </w:t>
      </w:r>
      <w:r w:rsidR="00A80B38" w:rsidRPr="00F41DF8">
        <w:rPr>
          <w:rFonts w:ascii="Arial" w:hAnsi="Arial" w:cs="Arial"/>
          <w:sz w:val="20"/>
          <w:szCs w:val="20"/>
        </w:rPr>
        <w:t>networks</w:t>
      </w:r>
      <w:r w:rsidR="00D4147E" w:rsidRPr="00F41DF8">
        <w:rPr>
          <w:rFonts w:ascii="Arial" w:hAnsi="Arial" w:cs="Arial"/>
          <w:sz w:val="20"/>
          <w:szCs w:val="20"/>
        </w:rPr>
        <w:t xml:space="preserve"> </w:t>
      </w:r>
      <w:r w:rsidR="00A80B38" w:rsidRPr="00F41DF8">
        <w:rPr>
          <w:rFonts w:ascii="Arial" w:hAnsi="Arial" w:cs="Arial"/>
          <w:sz w:val="20"/>
          <w:szCs w:val="20"/>
        </w:rPr>
        <w:t>(including</w:t>
      </w:r>
      <w:r w:rsidR="00D4147E" w:rsidRPr="00F41DF8">
        <w:rPr>
          <w:rFonts w:ascii="Arial" w:hAnsi="Arial" w:cs="Arial"/>
          <w:sz w:val="20"/>
          <w:szCs w:val="20"/>
        </w:rPr>
        <w:t xml:space="preserve"> </w:t>
      </w:r>
      <w:r w:rsidR="00807781" w:rsidRPr="00F41DF8">
        <w:rPr>
          <w:rFonts w:ascii="Arial" w:hAnsi="Arial" w:cs="Arial"/>
          <w:sz w:val="20"/>
          <w:szCs w:val="20"/>
        </w:rPr>
        <w:t>Resideo's</w:t>
      </w:r>
      <w:r w:rsidR="00D4147E" w:rsidRPr="00F41DF8">
        <w:rPr>
          <w:rFonts w:ascii="Arial" w:hAnsi="Arial" w:cs="Arial"/>
          <w:sz w:val="20"/>
          <w:szCs w:val="20"/>
        </w:rPr>
        <w:t xml:space="preserve"> </w:t>
      </w:r>
      <w:r w:rsidR="00DA6027" w:rsidRPr="00F41DF8">
        <w:rPr>
          <w:rFonts w:ascii="Arial" w:hAnsi="Arial" w:cs="Arial"/>
          <w:sz w:val="20"/>
          <w:szCs w:val="20"/>
        </w:rPr>
        <w:t>N</w:t>
      </w:r>
      <w:r w:rsidR="00A80B38" w:rsidRPr="00F41DF8">
        <w:rPr>
          <w:rFonts w:ascii="Arial" w:hAnsi="Arial" w:cs="Arial"/>
          <w:sz w:val="20"/>
          <w:szCs w:val="20"/>
        </w:rPr>
        <w:t>etwork,</w:t>
      </w:r>
      <w:r w:rsidR="00D4147E" w:rsidRPr="00F41DF8">
        <w:rPr>
          <w:rFonts w:ascii="Arial" w:hAnsi="Arial" w:cs="Arial"/>
          <w:sz w:val="20"/>
          <w:szCs w:val="20"/>
        </w:rPr>
        <w:t xml:space="preserve"> </w:t>
      </w:r>
      <w:r w:rsidR="00A80B38" w:rsidRPr="00F41DF8">
        <w:rPr>
          <w:rFonts w:ascii="Arial" w:hAnsi="Arial" w:cs="Arial"/>
          <w:sz w:val="20"/>
          <w:szCs w:val="20"/>
        </w:rPr>
        <w:t>internet,</w:t>
      </w:r>
      <w:r w:rsidR="00D4147E" w:rsidRPr="00F41DF8">
        <w:rPr>
          <w:rFonts w:ascii="Arial" w:hAnsi="Arial" w:cs="Arial"/>
          <w:sz w:val="20"/>
          <w:szCs w:val="20"/>
        </w:rPr>
        <w:t xml:space="preserve"> </w:t>
      </w:r>
      <w:r w:rsidR="00A80B38" w:rsidRPr="00F41DF8">
        <w:rPr>
          <w:rFonts w:ascii="Arial" w:hAnsi="Arial" w:cs="Arial"/>
          <w:sz w:val="20"/>
          <w:szCs w:val="20"/>
        </w:rPr>
        <w:t>extranet,</w:t>
      </w:r>
      <w:r w:rsidR="00D4147E" w:rsidRPr="00F41DF8">
        <w:rPr>
          <w:rFonts w:ascii="Arial" w:hAnsi="Arial" w:cs="Arial"/>
          <w:sz w:val="20"/>
          <w:szCs w:val="20"/>
        </w:rPr>
        <w:t xml:space="preserve"> </w:t>
      </w:r>
      <w:r w:rsidR="00A80B38" w:rsidRPr="00F41DF8">
        <w:rPr>
          <w:rFonts w:ascii="Arial" w:hAnsi="Arial" w:cs="Arial"/>
          <w:sz w:val="20"/>
          <w:szCs w:val="20"/>
        </w:rPr>
        <w:t>telephone</w:t>
      </w:r>
      <w:r w:rsidR="00D4147E" w:rsidRPr="00F41DF8">
        <w:rPr>
          <w:rFonts w:ascii="Arial" w:hAnsi="Arial" w:cs="Arial"/>
          <w:sz w:val="20"/>
          <w:szCs w:val="20"/>
        </w:rPr>
        <w:t xml:space="preserve"> </w:t>
      </w:r>
      <w:r w:rsidR="00A80B38" w:rsidRPr="00F41DF8">
        <w:rPr>
          <w:rFonts w:ascii="Arial" w:hAnsi="Arial" w:cs="Arial"/>
          <w:sz w:val="20"/>
          <w:szCs w:val="20"/>
        </w:rPr>
        <w:t>networks,</w:t>
      </w:r>
      <w:r w:rsidR="00D4147E" w:rsidRPr="00F41DF8">
        <w:rPr>
          <w:rFonts w:ascii="Arial" w:hAnsi="Arial" w:cs="Arial"/>
          <w:sz w:val="20"/>
          <w:szCs w:val="20"/>
        </w:rPr>
        <w:t xml:space="preserve"> </w:t>
      </w:r>
      <w:r w:rsidR="00A80B38" w:rsidRPr="00F41DF8">
        <w:rPr>
          <w:rFonts w:ascii="Arial" w:hAnsi="Arial" w:cs="Arial"/>
          <w:sz w:val="20"/>
          <w:szCs w:val="20"/>
        </w:rPr>
        <w:t>wireless</w:t>
      </w:r>
      <w:r w:rsidR="00D4147E" w:rsidRPr="00F41DF8">
        <w:rPr>
          <w:rFonts w:ascii="Arial" w:hAnsi="Arial" w:cs="Arial"/>
          <w:sz w:val="20"/>
          <w:szCs w:val="20"/>
        </w:rPr>
        <w:t xml:space="preserve"> </w:t>
      </w:r>
      <w:r w:rsidR="00A80B38" w:rsidRPr="00F41DF8">
        <w:rPr>
          <w:rFonts w:ascii="Arial" w:hAnsi="Arial" w:cs="Arial"/>
          <w:sz w:val="20"/>
          <w:szCs w:val="20"/>
        </w:rPr>
        <w:t>networks)</w:t>
      </w:r>
      <w:r w:rsidR="00D4147E" w:rsidRPr="00F41DF8">
        <w:rPr>
          <w:rFonts w:ascii="Arial" w:hAnsi="Arial" w:cs="Arial"/>
          <w:sz w:val="20"/>
          <w:szCs w:val="20"/>
        </w:rPr>
        <w:t xml:space="preserve"> </w:t>
      </w:r>
      <w:r w:rsidR="00A80B38" w:rsidRPr="00F41DF8">
        <w:rPr>
          <w:rFonts w:ascii="Arial" w:hAnsi="Arial" w:cs="Arial"/>
          <w:sz w:val="20"/>
          <w:szCs w:val="20"/>
        </w:rPr>
        <w:t>not</w:t>
      </w:r>
      <w:r w:rsidR="00D4147E" w:rsidRPr="00F41DF8">
        <w:rPr>
          <w:rFonts w:ascii="Arial" w:hAnsi="Arial" w:cs="Arial"/>
          <w:sz w:val="20"/>
          <w:szCs w:val="20"/>
        </w:rPr>
        <w:t xml:space="preserve"> </w:t>
      </w:r>
      <w:r w:rsidR="00A80B38" w:rsidRPr="00F41DF8">
        <w:rPr>
          <w:rFonts w:ascii="Arial" w:hAnsi="Arial" w:cs="Arial"/>
          <w:sz w:val="20"/>
          <w:szCs w:val="20"/>
        </w:rPr>
        <w:t>controlled</w:t>
      </w:r>
      <w:r w:rsidR="00D4147E" w:rsidRPr="00F41DF8">
        <w:rPr>
          <w:rFonts w:ascii="Arial" w:hAnsi="Arial" w:cs="Arial"/>
          <w:sz w:val="20"/>
          <w:szCs w:val="20"/>
        </w:rPr>
        <w:t xml:space="preserve"> </w:t>
      </w:r>
      <w:r w:rsidR="00A80B38" w:rsidRPr="00F41DF8">
        <w:rPr>
          <w:rFonts w:ascii="Arial" w:hAnsi="Arial" w:cs="Arial"/>
          <w:sz w:val="20"/>
          <w:szCs w:val="20"/>
        </w:rPr>
        <w:t>by</w:t>
      </w:r>
      <w:r w:rsidR="00D4147E" w:rsidRPr="00F41DF8">
        <w:rPr>
          <w:rFonts w:ascii="Arial" w:hAnsi="Arial" w:cs="Arial"/>
          <w:sz w:val="20"/>
          <w:szCs w:val="20"/>
        </w:rPr>
        <w:t xml:space="preserve"> </w:t>
      </w:r>
      <w:r w:rsidR="00A80B38"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A80B38" w:rsidRPr="00F41DF8">
        <w:rPr>
          <w:rFonts w:ascii="Arial" w:hAnsi="Arial" w:cs="Arial"/>
          <w:sz w:val="20"/>
          <w:szCs w:val="20"/>
        </w:rPr>
        <w:t>.</w:t>
      </w:r>
      <w:r w:rsidR="00D4147E" w:rsidRPr="00F41DF8">
        <w:rPr>
          <w:rFonts w:ascii="Arial" w:hAnsi="Arial" w:cs="Arial"/>
          <w:sz w:val="20"/>
          <w:szCs w:val="20"/>
        </w:rPr>
        <w:t xml:space="preserve"> </w:t>
      </w:r>
      <w:r w:rsidR="00A80B38" w:rsidRPr="00F41DF8">
        <w:rPr>
          <w:rFonts w:ascii="Arial" w:hAnsi="Arial" w:cs="Arial"/>
          <w:sz w:val="20"/>
          <w:szCs w:val="20"/>
        </w:rPr>
        <w:t>This</w:t>
      </w:r>
      <w:r w:rsidR="00D4147E" w:rsidRPr="00F41DF8">
        <w:rPr>
          <w:rFonts w:ascii="Arial" w:hAnsi="Arial" w:cs="Arial"/>
          <w:sz w:val="20"/>
          <w:szCs w:val="20"/>
        </w:rPr>
        <w:t xml:space="preserve"> </w:t>
      </w:r>
      <w:r w:rsidR="00A80B38" w:rsidRPr="00F41DF8">
        <w:rPr>
          <w:rFonts w:ascii="Arial" w:hAnsi="Arial" w:cs="Arial"/>
          <w:sz w:val="20"/>
          <w:szCs w:val="20"/>
        </w:rPr>
        <w:t>includes</w:t>
      </w:r>
      <w:r w:rsidR="00D4147E" w:rsidRPr="00F41DF8">
        <w:rPr>
          <w:rFonts w:ascii="Arial" w:hAnsi="Arial" w:cs="Arial"/>
          <w:sz w:val="20"/>
          <w:szCs w:val="20"/>
        </w:rPr>
        <w:t xml:space="preserve"> </w:t>
      </w:r>
      <w:r w:rsidR="00A80B38" w:rsidRPr="00F41DF8">
        <w:rPr>
          <w:rFonts w:ascii="Arial" w:hAnsi="Arial" w:cs="Arial"/>
          <w:sz w:val="20"/>
          <w:szCs w:val="20"/>
        </w:rPr>
        <w:t>maintaining</w:t>
      </w:r>
      <w:r w:rsidR="00D4147E" w:rsidRPr="00F41DF8">
        <w:rPr>
          <w:rFonts w:ascii="Arial" w:hAnsi="Arial" w:cs="Arial"/>
          <w:sz w:val="20"/>
          <w:szCs w:val="20"/>
        </w:rPr>
        <w:t xml:space="preserve"> </w:t>
      </w:r>
      <w:r w:rsidR="00A80B38" w:rsidRPr="00F41DF8">
        <w:rPr>
          <w:rFonts w:ascii="Arial" w:hAnsi="Arial" w:cs="Arial"/>
          <w:sz w:val="20"/>
          <w:szCs w:val="20"/>
        </w:rPr>
        <w:t>and</w:t>
      </w:r>
      <w:r w:rsidR="00D4147E" w:rsidRPr="00F41DF8">
        <w:rPr>
          <w:rFonts w:ascii="Arial" w:hAnsi="Arial" w:cs="Arial"/>
          <w:sz w:val="20"/>
          <w:szCs w:val="20"/>
        </w:rPr>
        <w:t xml:space="preserve"> </w:t>
      </w:r>
      <w:r w:rsidR="00A80B38" w:rsidRPr="00F41DF8">
        <w:rPr>
          <w:rFonts w:ascii="Arial" w:hAnsi="Arial" w:cs="Arial"/>
          <w:sz w:val="20"/>
          <w:szCs w:val="20"/>
        </w:rPr>
        <w:t>periodically</w:t>
      </w:r>
      <w:r w:rsidR="00D4147E" w:rsidRPr="00F41DF8">
        <w:rPr>
          <w:rFonts w:ascii="Arial" w:hAnsi="Arial" w:cs="Arial"/>
          <w:sz w:val="20"/>
          <w:szCs w:val="20"/>
        </w:rPr>
        <w:t xml:space="preserve"> </w:t>
      </w:r>
      <w:r w:rsidR="00A80B38" w:rsidRPr="00F41DF8">
        <w:rPr>
          <w:rFonts w:ascii="Arial" w:hAnsi="Arial" w:cs="Arial"/>
          <w:sz w:val="20"/>
          <w:szCs w:val="20"/>
        </w:rPr>
        <w:t>updating</w:t>
      </w:r>
      <w:r w:rsidR="00D4147E" w:rsidRPr="00F41DF8">
        <w:rPr>
          <w:rFonts w:ascii="Arial" w:hAnsi="Arial" w:cs="Arial"/>
          <w:sz w:val="20"/>
          <w:szCs w:val="20"/>
        </w:rPr>
        <w:t xml:space="preserve"> </w:t>
      </w:r>
      <w:r w:rsidR="00A80B38" w:rsidRPr="00F41DF8">
        <w:rPr>
          <w:rFonts w:ascii="Arial" w:hAnsi="Arial" w:cs="Arial"/>
          <w:sz w:val="20"/>
          <w:szCs w:val="20"/>
        </w:rPr>
        <w:t>relevant</w:t>
      </w:r>
      <w:r w:rsidR="00D4147E" w:rsidRPr="00F41DF8">
        <w:rPr>
          <w:rFonts w:ascii="Arial" w:hAnsi="Arial" w:cs="Arial"/>
          <w:sz w:val="20"/>
          <w:szCs w:val="20"/>
        </w:rPr>
        <w:t xml:space="preserve"> </w:t>
      </w:r>
      <w:r w:rsidR="00A80B38" w:rsidRPr="00F41DF8">
        <w:rPr>
          <w:rFonts w:ascii="Arial" w:hAnsi="Arial" w:cs="Arial"/>
          <w:sz w:val="20"/>
          <w:szCs w:val="20"/>
        </w:rPr>
        <w:t>documentatio</w:t>
      </w:r>
      <w:r w:rsidR="007422F0" w:rsidRPr="00F41DF8">
        <w:rPr>
          <w:rFonts w:ascii="Arial" w:hAnsi="Arial" w:cs="Arial"/>
          <w:sz w:val="20"/>
          <w:szCs w:val="20"/>
        </w:rPr>
        <w:t>n.</w:t>
      </w:r>
    </w:p>
    <w:p w14:paraId="14663E9E" w14:textId="303C2FF0" w:rsidR="002D5398" w:rsidRPr="00F41DF8" w:rsidRDefault="00D458A4"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 xml:space="preserve">To the extent applicable to the scope of Services, </w:t>
      </w:r>
      <w:r w:rsidR="002D5398" w:rsidRPr="00F41DF8">
        <w:rPr>
          <w:rFonts w:ascii="Arial" w:hAnsi="Arial" w:cs="Arial"/>
          <w:sz w:val="20"/>
          <w:szCs w:val="20"/>
        </w:rPr>
        <w:t>Network</w:t>
      </w:r>
      <w:r w:rsidR="00D4147E" w:rsidRPr="00F41DF8">
        <w:rPr>
          <w:rFonts w:ascii="Arial" w:hAnsi="Arial" w:cs="Arial"/>
          <w:sz w:val="20"/>
          <w:szCs w:val="20"/>
        </w:rPr>
        <w:t xml:space="preserve"> </w:t>
      </w:r>
      <w:r w:rsidR="002D5398" w:rsidRPr="00F41DF8">
        <w:rPr>
          <w:rFonts w:ascii="Arial" w:hAnsi="Arial" w:cs="Arial"/>
          <w:sz w:val="20"/>
          <w:szCs w:val="20"/>
        </w:rPr>
        <w:t>environments</w:t>
      </w:r>
      <w:r w:rsidR="00D4147E" w:rsidRPr="00F41DF8">
        <w:rPr>
          <w:rFonts w:ascii="Arial" w:hAnsi="Arial" w:cs="Arial"/>
          <w:sz w:val="20"/>
          <w:szCs w:val="20"/>
        </w:rPr>
        <w:t xml:space="preserve"> </w:t>
      </w:r>
      <w:r w:rsidR="002D5398" w:rsidRPr="00F41DF8">
        <w:rPr>
          <w:rFonts w:ascii="Arial" w:hAnsi="Arial" w:cs="Arial"/>
          <w:sz w:val="20"/>
          <w:szCs w:val="20"/>
        </w:rPr>
        <w:t>must</w:t>
      </w:r>
      <w:r w:rsidR="00D4147E" w:rsidRPr="00F41DF8">
        <w:rPr>
          <w:rFonts w:ascii="Arial" w:hAnsi="Arial" w:cs="Arial"/>
          <w:sz w:val="20"/>
          <w:szCs w:val="20"/>
        </w:rPr>
        <w:t xml:space="preserve"> </w:t>
      </w:r>
      <w:r w:rsidR="002D5398" w:rsidRPr="00F41DF8">
        <w:rPr>
          <w:rFonts w:ascii="Arial" w:hAnsi="Arial" w:cs="Arial"/>
          <w:sz w:val="20"/>
          <w:szCs w:val="20"/>
        </w:rPr>
        <w:t>be</w:t>
      </w:r>
      <w:r w:rsidR="00D4147E" w:rsidRPr="00F41DF8">
        <w:rPr>
          <w:rFonts w:ascii="Arial" w:hAnsi="Arial" w:cs="Arial"/>
          <w:sz w:val="20"/>
          <w:szCs w:val="20"/>
        </w:rPr>
        <w:t xml:space="preserve"> </w:t>
      </w:r>
      <w:r w:rsidR="002D5398" w:rsidRPr="00F41DF8">
        <w:rPr>
          <w:rFonts w:ascii="Arial" w:hAnsi="Arial" w:cs="Arial"/>
          <w:sz w:val="20"/>
          <w:szCs w:val="20"/>
        </w:rPr>
        <w:t>designed</w:t>
      </w:r>
      <w:r w:rsidR="00D4147E" w:rsidRPr="00F41DF8">
        <w:rPr>
          <w:rFonts w:ascii="Arial" w:hAnsi="Arial" w:cs="Arial"/>
          <w:sz w:val="20"/>
          <w:szCs w:val="20"/>
        </w:rPr>
        <w:t xml:space="preserve"> </w:t>
      </w:r>
      <w:r w:rsidR="002D5398" w:rsidRPr="00F41DF8">
        <w:rPr>
          <w:rFonts w:ascii="Arial" w:hAnsi="Arial" w:cs="Arial"/>
          <w:sz w:val="20"/>
          <w:szCs w:val="20"/>
        </w:rPr>
        <w:t>and</w:t>
      </w:r>
      <w:r w:rsidR="00D4147E" w:rsidRPr="00F41DF8">
        <w:rPr>
          <w:rFonts w:ascii="Arial" w:hAnsi="Arial" w:cs="Arial"/>
          <w:sz w:val="20"/>
          <w:szCs w:val="20"/>
        </w:rPr>
        <w:t xml:space="preserve"> </w:t>
      </w:r>
      <w:r w:rsidR="002D5398" w:rsidRPr="00F41DF8">
        <w:rPr>
          <w:rFonts w:ascii="Arial" w:hAnsi="Arial" w:cs="Arial"/>
          <w:sz w:val="20"/>
          <w:szCs w:val="20"/>
        </w:rPr>
        <w:t>configured</w:t>
      </w:r>
      <w:r w:rsidR="00D4147E" w:rsidRPr="00F41DF8">
        <w:rPr>
          <w:rFonts w:ascii="Arial" w:hAnsi="Arial" w:cs="Arial"/>
          <w:sz w:val="20"/>
          <w:szCs w:val="20"/>
        </w:rPr>
        <w:t xml:space="preserve"> </w:t>
      </w:r>
      <w:r w:rsidR="002D5398" w:rsidRPr="00F41DF8">
        <w:rPr>
          <w:rFonts w:ascii="Arial" w:hAnsi="Arial" w:cs="Arial"/>
          <w:sz w:val="20"/>
          <w:szCs w:val="20"/>
        </w:rPr>
        <w:t>to</w:t>
      </w:r>
      <w:r w:rsidR="00D4147E" w:rsidRPr="00F41DF8">
        <w:rPr>
          <w:rFonts w:ascii="Arial" w:hAnsi="Arial" w:cs="Arial"/>
          <w:sz w:val="20"/>
          <w:szCs w:val="20"/>
        </w:rPr>
        <w:t xml:space="preserve"> </w:t>
      </w:r>
      <w:r w:rsidR="002D5398" w:rsidRPr="00F41DF8">
        <w:rPr>
          <w:rFonts w:ascii="Arial" w:hAnsi="Arial" w:cs="Arial"/>
          <w:sz w:val="20"/>
          <w:szCs w:val="20"/>
        </w:rPr>
        <w:t>restrict</w:t>
      </w:r>
      <w:r w:rsidR="00D4147E" w:rsidRPr="00F41DF8">
        <w:rPr>
          <w:rFonts w:ascii="Arial" w:hAnsi="Arial" w:cs="Arial"/>
          <w:sz w:val="20"/>
          <w:szCs w:val="20"/>
        </w:rPr>
        <w:t xml:space="preserve"> </w:t>
      </w:r>
      <w:r w:rsidR="002D5398" w:rsidRPr="00F41DF8">
        <w:rPr>
          <w:rFonts w:ascii="Arial" w:hAnsi="Arial" w:cs="Arial"/>
          <w:sz w:val="20"/>
          <w:szCs w:val="20"/>
        </w:rPr>
        <w:t>connections</w:t>
      </w:r>
      <w:r w:rsidR="00D4147E" w:rsidRPr="00F41DF8">
        <w:rPr>
          <w:rFonts w:ascii="Arial" w:hAnsi="Arial" w:cs="Arial"/>
          <w:sz w:val="20"/>
          <w:szCs w:val="20"/>
        </w:rPr>
        <w:t xml:space="preserve"> </w:t>
      </w:r>
      <w:r w:rsidR="002D5398" w:rsidRPr="00F41DF8">
        <w:rPr>
          <w:rFonts w:ascii="Arial" w:hAnsi="Arial" w:cs="Arial"/>
          <w:sz w:val="20"/>
          <w:szCs w:val="20"/>
        </w:rPr>
        <w:t>between</w:t>
      </w:r>
      <w:r w:rsidR="00D4147E" w:rsidRPr="00F41DF8">
        <w:rPr>
          <w:rFonts w:ascii="Arial" w:hAnsi="Arial" w:cs="Arial"/>
          <w:sz w:val="20"/>
          <w:szCs w:val="20"/>
        </w:rPr>
        <w:t xml:space="preserve"> </w:t>
      </w:r>
      <w:r w:rsidR="002D5398" w:rsidRPr="00F41DF8">
        <w:rPr>
          <w:rFonts w:ascii="Arial" w:hAnsi="Arial" w:cs="Arial"/>
          <w:sz w:val="20"/>
          <w:szCs w:val="20"/>
        </w:rPr>
        <w:t>segments</w:t>
      </w:r>
      <w:r w:rsidR="00D4147E" w:rsidRPr="00F41DF8">
        <w:rPr>
          <w:rFonts w:ascii="Arial" w:hAnsi="Arial" w:cs="Arial"/>
          <w:sz w:val="20"/>
          <w:szCs w:val="20"/>
        </w:rPr>
        <w:t xml:space="preserve"> </w:t>
      </w:r>
      <w:r w:rsidR="002D5398" w:rsidRPr="00F41DF8">
        <w:rPr>
          <w:rFonts w:ascii="Arial" w:hAnsi="Arial" w:cs="Arial"/>
          <w:sz w:val="20"/>
          <w:szCs w:val="20"/>
        </w:rPr>
        <w:t>of</w:t>
      </w:r>
      <w:r w:rsidR="00D4147E" w:rsidRPr="00F41DF8">
        <w:rPr>
          <w:rFonts w:ascii="Arial" w:hAnsi="Arial" w:cs="Arial"/>
          <w:sz w:val="20"/>
          <w:szCs w:val="20"/>
        </w:rPr>
        <w:t xml:space="preserve"> </w:t>
      </w:r>
      <w:r w:rsidR="002D5398" w:rsidRPr="00F41DF8">
        <w:rPr>
          <w:rFonts w:ascii="Arial" w:hAnsi="Arial" w:cs="Arial"/>
          <w:sz w:val="20"/>
          <w:szCs w:val="20"/>
        </w:rPr>
        <w:t>different</w:t>
      </w:r>
      <w:r w:rsidR="00D4147E" w:rsidRPr="00F41DF8">
        <w:rPr>
          <w:rFonts w:ascii="Arial" w:hAnsi="Arial" w:cs="Arial"/>
          <w:sz w:val="20"/>
          <w:szCs w:val="20"/>
        </w:rPr>
        <w:t xml:space="preserve"> </w:t>
      </w:r>
      <w:r w:rsidR="002D5398" w:rsidRPr="00F41DF8">
        <w:rPr>
          <w:rFonts w:ascii="Arial" w:hAnsi="Arial" w:cs="Arial"/>
          <w:sz w:val="20"/>
          <w:szCs w:val="20"/>
        </w:rPr>
        <w:t>levels</w:t>
      </w:r>
      <w:r w:rsidR="00D4147E" w:rsidRPr="00F41DF8">
        <w:rPr>
          <w:rFonts w:ascii="Arial" w:hAnsi="Arial" w:cs="Arial"/>
          <w:sz w:val="20"/>
          <w:szCs w:val="20"/>
        </w:rPr>
        <w:t xml:space="preserve"> </w:t>
      </w:r>
      <w:r w:rsidR="002D5398" w:rsidRPr="00F41DF8">
        <w:rPr>
          <w:rFonts w:ascii="Arial" w:hAnsi="Arial" w:cs="Arial"/>
          <w:sz w:val="20"/>
          <w:szCs w:val="20"/>
        </w:rPr>
        <w:t>of</w:t>
      </w:r>
      <w:r w:rsidR="00D4147E" w:rsidRPr="00F41DF8">
        <w:rPr>
          <w:rFonts w:ascii="Arial" w:hAnsi="Arial" w:cs="Arial"/>
          <w:sz w:val="20"/>
          <w:szCs w:val="20"/>
        </w:rPr>
        <w:t xml:space="preserve"> </w:t>
      </w:r>
      <w:r w:rsidR="002D5398" w:rsidRPr="00F41DF8">
        <w:rPr>
          <w:rFonts w:ascii="Arial" w:hAnsi="Arial" w:cs="Arial"/>
          <w:sz w:val="20"/>
          <w:szCs w:val="20"/>
        </w:rPr>
        <w:t>trust</w:t>
      </w:r>
      <w:r w:rsidR="00D4147E" w:rsidRPr="00F41DF8">
        <w:rPr>
          <w:rFonts w:ascii="Arial" w:hAnsi="Arial" w:cs="Arial"/>
          <w:sz w:val="20"/>
          <w:szCs w:val="20"/>
        </w:rPr>
        <w:t xml:space="preserve"> </w:t>
      </w:r>
      <w:r w:rsidR="002D5398" w:rsidRPr="00F41DF8">
        <w:rPr>
          <w:rFonts w:ascii="Arial" w:hAnsi="Arial" w:cs="Arial"/>
          <w:sz w:val="20"/>
          <w:szCs w:val="20"/>
        </w:rPr>
        <w:t>(i.e.,</w:t>
      </w:r>
      <w:r w:rsidR="00D4147E" w:rsidRPr="00F41DF8">
        <w:rPr>
          <w:rFonts w:ascii="Arial" w:hAnsi="Arial" w:cs="Arial"/>
          <w:sz w:val="20"/>
          <w:szCs w:val="20"/>
        </w:rPr>
        <w:t xml:space="preserve"> </w:t>
      </w:r>
      <w:r w:rsidR="002D5398" w:rsidRPr="00F41DF8">
        <w:rPr>
          <w:rFonts w:ascii="Arial" w:hAnsi="Arial" w:cs="Arial"/>
          <w:sz w:val="20"/>
          <w:szCs w:val="20"/>
        </w:rPr>
        <w:t>trusted</w:t>
      </w:r>
      <w:r w:rsidR="00D4147E" w:rsidRPr="00F41DF8">
        <w:rPr>
          <w:rFonts w:ascii="Arial" w:hAnsi="Arial" w:cs="Arial"/>
          <w:sz w:val="20"/>
          <w:szCs w:val="20"/>
        </w:rPr>
        <w:t xml:space="preserve"> </w:t>
      </w:r>
      <w:r w:rsidR="002D5398" w:rsidRPr="00F41DF8">
        <w:rPr>
          <w:rFonts w:ascii="Arial" w:hAnsi="Arial" w:cs="Arial"/>
          <w:sz w:val="20"/>
          <w:szCs w:val="20"/>
        </w:rPr>
        <w:t>and</w:t>
      </w:r>
      <w:r w:rsidR="00D4147E" w:rsidRPr="00F41DF8">
        <w:rPr>
          <w:rFonts w:ascii="Arial" w:hAnsi="Arial" w:cs="Arial"/>
          <w:sz w:val="20"/>
          <w:szCs w:val="20"/>
        </w:rPr>
        <w:t xml:space="preserve"> </w:t>
      </w:r>
      <w:r w:rsidR="002D5398" w:rsidRPr="00F41DF8">
        <w:rPr>
          <w:rFonts w:ascii="Arial" w:hAnsi="Arial" w:cs="Arial"/>
          <w:sz w:val="20"/>
          <w:szCs w:val="20"/>
        </w:rPr>
        <w:t>untrusted)</w:t>
      </w:r>
      <w:r w:rsidR="00D4147E" w:rsidRPr="00F41DF8">
        <w:rPr>
          <w:rFonts w:ascii="Arial" w:hAnsi="Arial" w:cs="Arial"/>
          <w:sz w:val="20"/>
          <w:szCs w:val="20"/>
        </w:rPr>
        <w:t xml:space="preserve"> </w:t>
      </w:r>
      <w:r w:rsidR="000A191B" w:rsidRPr="00F41DF8">
        <w:rPr>
          <w:rFonts w:ascii="Arial" w:hAnsi="Arial" w:cs="Arial"/>
          <w:sz w:val="20"/>
          <w:szCs w:val="20"/>
        </w:rPr>
        <w:t>Network</w:t>
      </w:r>
      <w:r w:rsidR="002D5398" w:rsidRPr="00F41DF8">
        <w:rPr>
          <w:rFonts w:ascii="Arial" w:hAnsi="Arial" w:cs="Arial"/>
          <w:sz w:val="20"/>
          <w:szCs w:val="20"/>
        </w:rPr>
        <w:t>s</w:t>
      </w:r>
      <w:r w:rsidR="00D4147E" w:rsidRPr="00F41DF8">
        <w:rPr>
          <w:rFonts w:ascii="Arial" w:hAnsi="Arial" w:cs="Arial"/>
          <w:sz w:val="20"/>
          <w:szCs w:val="20"/>
        </w:rPr>
        <w:t xml:space="preserve"> </w:t>
      </w:r>
      <w:r w:rsidR="002D5398" w:rsidRPr="00F41DF8">
        <w:rPr>
          <w:rFonts w:ascii="Arial" w:hAnsi="Arial" w:cs="Arial"/>
          <w:sz w:val="20"/>
          <w:szCs w:val="20"/>
        </w:rPr>
        <w:t>via</w:t>
      </w:r>
      <w:r w:rsidR="00D4147E" w:rsidRPr="00F41DF8">
        <w:rPr>
          <w:rFonts w:ascii="Arial" w:hAnsi="Arial" w:cs="Arial"/>
          <w:sz w:val="20"/>
          <w:szCs w:val="20"/>
        </w:rPr>
        <w:t xml:space="preserve"> </w:t>
      </w:r>
      <w:r w:rsidR="002D5398" w:rsidRPr="00F41DF8">
        <w:rPr>
          <w:rFonts w:ascii="Arial" w:hAnsi="Arial" w:cs="Arial"/>
          <w:sz w:val="20"/>
          <w:szCs w:val="20"/>
        </w:rPr>
        <w:t>boundary</w:t>
      </w:r>
      <w:r w:rsidR="00D4147E" w:rsidRPr="00F41DF8">
        <w:rPr>
          <w:rFonts w:ascii="Arial" w:hAnsi="Arial" w:cs="Arial"/>
          <w:sz w:val="20"/>
          <w:szCs w:val="20"/>
        </w:rPr>
        <w:t xml:space="preserve"> </w:t>
      </w:r>
      <w:r w:rsidR="002D5398" w:rsidRPr="00F41DF8">
        <w:rPr>
          <w:rFonts w:ascii="Arial" w:hAnsi="Arial" w:cs="Arial"/>
          <w:sz w:val="20"/>
          <w:szCs w:val="20"/>
        </w:rPr>
        <w:t>protection</w:t>
      </w:r>
      <w:r w:rsidR="00D4147E" w:rsidRPr="00F41DF8">
        <w:rPr>
          <w:rFonts w:ascii="Arial" w:hAnsi="Arial" w:cs="Arial"/>
          <w:sz w:val="20"/>
          <w:szCs w:val="20"/>
        </w:rPr>
        <w:t xml:space="preserve"> </w:t>
      </w:r>
      <w:r w:rsidR="002D5398" w:rsidRPr="00F41DF8">
        <w:rPr>
          <w:rFonts w:ascii="Arial" w:hAnsi="Arial" w:cs="Arial"/>
          <w:sz w:val="20"/>
          <w:szCs w:val="20"/>
        </w:rPr>
        <w:t>mechanisms</w:t>
      </w:r>
      <w:r w:rsidR="00D4147E" w:rsidRPr="00F41DF8">
        <w:rPr>
          <w:rFonts w:ascii="Arial" w:hAnsi="Arial" w:cs="Arial"/>
          <w:sz w:val="20"/>
          <w:szCs w:val="20"/>
        </w:rPr>
        <w:t xml:space="preserve"> </w:t>
      </w:r>
      <w:r w:rsidR="002D5398" w:rsidRPr="00F41DF8">
        <w:rPr>
          <w:rFonts w:ascii="Arial" w:hAnsi="Arial" w:cs="Arial"/>
          <w:sz w:val="20"/>
          <w:szCs w:val="20"/>
        </w:rPr>
        <w:t>(e.g.</w:t>
      </w:r>
      <w:r w:rsidR="00D4147E" w:rsidRPr="00F41DF8">
        <w:rPr>
          <w:rFonts w:ascii="Arial" w:hAnsi="Arial" w:cs="Arial"/>
          <w:sz w:val="20"/>
          <w:szCs w:val="20"/>
        </w:rPr>
        <w:t xml:space="preserve"> </w:t>
      </w:r>
      <w:r w:rsidR="002D5398" w:rsidRPr="00F41DF8">
        <w:rPr>
          <w:rFonts w:ascii="Arial" w:hAnsi="Arial" w:cs="Arial"/>
          <w:sz w:val="20"/>
          <w:szCs w:val="20"/>
        </w:rPr>
        <w:t>proxies,</w:t>
      </w:r>
      <w:r w:rsidR="00D4147E" w:rsidRPr="00F41DF8">
        <w:rPr>
          <w:rFonts w:ascii="Arial" w:hAnsi="Arial" w:cs="Arial"/>
          <w:sz w:val="20"/>
          <w:szCs w:val="20"/>
        </w:rPr>
        <w:t xml:space="preserve"> </w:t>
      </w:r>
      <w:r w:rsidR="002D5398" w:rsidRPr="00F41DF8">
        <w:rPr>
          <w:rFonts w:ascii="Arial" w:hAnsi="Arial" w:cs="Arial"/>
          <w:sz w:val="20"/>
          <w:szCs w:val="20"/>
        </w:rPr>
        <w:t>gateways,</w:t>
      </w:r>
      <w:r w:rsidR="00D4147E" w:rsidRPr="00F41DF8">
        <w:rPr>
          <w:rFonts w:ascii="Arial" w:hAnsi="Arial" w:cs="Arial"/>
          <w:sz w:val="20"/>
          <w:szCs w:val="20"/>
        </w:rPr>
        <w:t xml:space="preserve"> </w:t>
      </w:r>
      <w:r w:rsidR="002D5398" w:rsidRPr="00F41DF8">
        <w:rPr>
          <w:rFonts w:ascii="Arial" w:hAnsi="Arial" w:cs="Arial"/>
          <w:sz w:val="20"/>
          <w:szCs w:val="20"/>
        </w:rPr>
        <w:t>routers,</w:t>
      </w:r>
      <w:r w:rsidR="00D4147E" w:rsidRPr="00F41DF8">
        <w:rPr>
          <w:rFonts w:ascii="Arial" w:hAnsi="Arial" w:cs="Arial"/>
          <w:sz w:val="20"/>
          <w:szCs w:val="20"/>
        </w:rPr>
        <w:t xml:space="preserve"> </w:t>
      </w:r>
      <w:r w:rsidR="002D5398" w:rsidRPr="00F41DF8">
        <w:rPr>
          <w:rFonts w:ascii="Arial" w:hAnsi="Arial" w:cs="Arial"/>
          <w:sz w:val="20"/>
          <w:szCs w:val="20"/>
        </w:rPr>
        <w:t>firewalls)</w:t>
      </w:r>
      <w:r w:rsidR="00D4147E" w:rsidRPr="00F41DF8">
        <w:rPr>
          <w:rFonts w:ascii="Arial" w:hAnsi="Arial" w:cs="Arial"/>
          <w:sz w:val="20"/>
          <w:szCs w:val="20"/>
        </w:rPr>
        <w:t xml:space="preserve"> </w:t>
      </w:r>
      <w:r w:rsidR="002D5398" w:rsidRPr="00F41DF8">
        <w:rPr>
          <w:rFonts w:ascii="Arial" w:hAnsi="Arial" w:cs="Arial"/>
          <w:sz w:val="20"/>
          <w:szCs w:val="20"/>
        </w:rPr>
        <w:t>and</w:t>
      </w:r>
      <w:r w:rsidR="00D4147E" w:rsidRPr="00F41DF8">
        <w:rPr>
          <w:rFonts w:ascii="Arial" w:hAnsi="Arial" w:cs="Arial"/>
          <w:sz w:val="20"/>
          <w:szCs w:val="20"/>
        </w:rPr>
        <w:t xml:space="preserve"> </w:t>
      </w:r>
      <w:r w:rsidR="002D5398" w:rsidRPr="00F41DF8">
        <w:rPr>
          <w:rFonts w:ascii="Arial" w:hAnsi="Arial" w:cs="Arial"/>
          <w:sz w:val="20"/>
          <w:szCs w:val="20"/>
        </w:rPr>
        <w:t>reviewed</w:t>
      </w:r>
      <w:r w:rsidR="00D4147E" w:rsidRPr="00F41DF8">
        <w:rPr>
          <w:rFonts w:ascii="Arial" w:hAnsi="Arial" w:cs="Arial"/>
          <w:sz w:val="20"/>
          <w:szCs w:val="20"/>
        </w:rPr>
        <w:t xml:space="preserve"> </w:t>
      </w:r>
      <w:r w:rsidR="002D5398" w:rsidRPr="00F41DF8">
        <w:rPr>
          <w:rFonts w:ascii="Arial" w:hAnsi="Arial" w:cs="Arial"/>
          <w:sz w:val="20"/>
          <w:szCs w:val="20"/>
        </w:rPr>
        <w:t>at</w:t>
      </w:r>
      <w:r w:rsidR="00D4147E" w:rsidRPr="00F41DF8">
        <w:rPr>
          <w:rFonts w:ascii="Arial" w:hAnsi="Arial" w:cs="Arial"/>
          <w:sz w:val="20"/>
          <w:szCs w:val="20"/>
        </w:rPr>
        <w:t xml:space="preserve"> </w:t>
      </w:r>
      <w:r w:rsidR="002D5398" w:rsidRPr="00F41DF8">
        <w:rPr>
          <w:rFonts w:ascii="Arial" w:hAnsi="Arial" w:cs="Arial"/>
          <w:sz w:val="20"/>
          <w:szCs w:val="20"/>
        </w:rPr>
        <w:t>planned</w:t>
      </w:r>
      <w:r w:rsidR="00D4147E" w:rsidRPr="00F41DF8">
        <w:rPr>
          <w:rFonts w:ascii="Arial" w:hAnsi="Arial" w:cs="Arial"/>
          <w:sz w:val="20"/>
          <w:szCs w:val="20"/>
        </w:rPr>
        <w:t xml:space="preserve"> </w:t>
      </w:r>
      <w:r w:rsidR="002D5398" w:rsidRPr="00F41DF8">
        <w:rPr>
          <w:rFonts w:ascii="Arial" w:hAnsi="Arial" w:cs="Arial"/>
          <w:sz w:val="20"/>
          <w:szCs w:val="20"/>
        </w:rPr>
        <w:t>intervals,</w:t>
      </w:r>
      <w:r w:rsidR="00D4147E" w:rsidRPr="00F41DF8">
        <w:rPr>
          <w:rFonts w:ascii="Arial" w:hAnsi="Arial" w:cs="Arial"/>
          <w:sz w:val="20"/>
          <w:szCs w:val="20"/>
        </w:rPr>
        <w:t xml:space="preserve"> </w:t>
      </w:r>
      <w:r w:rsidR="002D5398" w:rsidRPr="00F41DF8">
        <w:rPr>
          <w:rFonts w:ascii="Arial" w:hAnsi="Arial" w:cs="Arial"/>
          <w:sz w:val="20"/>
          <w:szCs w:val="20"/>
        </w:rPr>
        <w:t>documenting</w:t>
      </w:r>
      <w:r w:rsidR="00D4147E" w:rsidRPr="00F41DF8">
        <w:rPr>
          <w:rFonts w:ascii="Arial" w:hAnsi="Arial" w:cs="Arial"/>
          <w:sz w:val="20"/>
          <w:szCs w:val="20"/>
        </w:rPr>
        <w:t xml:space="preserve"> </w:t>
      </w:r>
      <w:r w:rsidR="002D5398" w:rsidRPr="00F41DF8">
        <w:rPr>
          <w:rFonts w:ascii="Arial" w:hAnsi="Arial" w:cs="Arial"/>
          <w:sz w:val="20"/>
          <w:szCs w:val="20"/>
        </w:rPr>
        <w:t>the</w:t>
      </w:r>
      <w:r w:rsidR="00D4147E" w:rsidRPr="00F41DF8">
        <w:rPr>
          <w:rFonts w:ascii="Arial" w:hAnsi="Arial" w:cs="Arial"/>
          <w:sz w:val="20"/>
          <w:szCs w:val="20"/>
        </w:rPr>
        <w:t xml:space="preserve"> </w:t>
      </w:r>
      <w:r w:rsidR="002D5398" w:rsidRPr="00F41DF8">
        <w:rPr>
          <w:rFonts w:ascii="Arial" w:hAnsi="Arial" w:cs="Arial"/>
          <w:sz w:val="20"/>
          <w:szCs w:val="20"/>
        </w:rPr>
        <w:t>business</w:t>
      </w:r>
      <w:r w:rsidR="00D4147E" w:rsidRPr="00F41DF8">
        <w:rPr>
          <w:rFonts w:ascii="Arial" w:hAnsi="Arial" w:cs="Arial"/>
          <w:sz w:val="20"/>
          <w:szCs w:val="20"/>
        </w:rPr>
        <w:t xml:space="preserve"> </w:t>
      </w:r>
      <w:r w:rsidR="002D5398" w:rsidRPr="00F41DF8">
        <w:rPr>
          <w:rFonts w:ascii="Arial" w:hAnsi="Arial" w:cs="Arial"/>
          <w:sz w:val="20"/>
          <w:szCs w:val="20"/>
        </w:rPr>
        <w:t>justification</w:t>
      </w:r>
      <w:r w:rsidR="00D4147E" w:rsidRPr="00F41DF8">
        <w:rPr>
          <w:rFonts w:ascii="Arial" w:hAnsi="Arial" w:cs="Arial"/>
          <w:sz w:val="20"/>
          <w:szCs w:val="20"/>
        </w:rPr>
        <w:t xml:space="preserve"> </w:t>
      </w:r>
      <w:r w:rsidR="002D5398" w:rsidRPr="00F41DF8">
        <w:rPr>
          <w:rFonts w:ascii="Arial" w:hAnsi="Arial" w:cs="Arial"/>
          <w:sz w:val="20"/>
          <w:szCs w:val="20"/>
        </w:rPr>
        <w:t>for</w:t>
      </w:r>
      <w:r w:rsidR="00D4147E" w:rsidRPr="00F41DF8">
        <w:rPr>
          <w:rFonts w:ascii="Arial" w:hAnsi="Arial" w:cs="Arial"/>
          <w:sz w:val="20"/>
          <w:szCs w:val="20"/>
        </w:rPr>
        <w:t xml:space="preserve"> </w:t>
      </w:r>
      <w:r w:rsidR="002D5398" w:rsidRPr="00F41DF8">
        <w:rPr>
          <w:rFonts w:ascii="Arial" w:hAnsi="Arial" w:cs="Arial"/>
          <w:sz w:val="20"/>
          <w:szCs w:val="20"/>
        </w:rPr>
        <w:t>use</w:t>
      </w:r>
      <w:r w:rsidR="00D4147E" w:rsidRPr="00F41DF8">
        <w:rPr>
          <w:rFonts w:ascii="Arial" w:hAnsi="Arial" w:cs="Arial"/>
          <w:sz w:val="20"/>
          <w:szCs w:val="20"/>
        </w:rPr>
        <w:t xml:space="preserve"> </w:t>
      </w:r>
      <w:r w:rsidR="002D5398" w:rsidRPr="00F41DF8">
        <w:rPr>
          <w:rFonts w:ascii="Arial" w:hAnsi="Arial" w:cs="Arial"/>
          <w:sz w:val="20"/>
          <w:szCs w:val="20"/>
        </w:rPr>
        <w:t>of</w:t>
      </w:r>
      <w:r w:rsidR="00D4147E" w:rsidRPr="00F41DF8">
        <w:rPr>
          <w:rFonts w:ascii="Arial" w:hAnsi="Arial" w:cs="Arial"/>
          <w:sz w:val="20"/>
          <w:szCs w:val="20"/>
        </w:rPr>
        <w:t xml:space="preserve"> </w:t>
      </w:r>
      <w:r w:rsidR="002D5398" w:rsidRPr="00F41DF8">
        <w:rPr>
          <w:rFonts w:ascii="Arial" w:hAnsi="Arial" w:cs="Arial"/>
          <w:sz w:val="20"/>
          <w:szCs w:val="20"/>
        </w:rPr>
        <w:t>all</w:t>
      </w:r>
      <w:r w:rsidR="00D4147E" w:rsidRPr="00F41DF8">
        <w:rPr>
          <w:rFonts w:ascii="Arial" w:hAnsi="Arial" w:cs="Arial"/>
          <w:sz w:val="20"/>
          <w:szCs w:val="20"/>
        </w:rPr>
        <w:t xml:space="preserve"> </w:t>
      </w:r>
      <w:r w:rsidR="002D5398" w:rsidRPr="00F41DF8">
        <w:rPr>
          <w:rFonts w:ascii="Arial" w:hAnsi="Arial" w:cs="Arial"/>
          <w:sz w:val="20"/>
          <w:szCs w:val="20"/>
        </w:rPr>
        <w:t>services,</w:t>
      </w:r>
      <w:r w:rsidR="00D4147E" w:rsidRPr="00F41DF8">
        <w:rPr>
          <w:rFonts w:ascii="Arial" w:hAnsi="Arial" w:cs="Arial"/>
          <w:sz w:val="20"/>
          <w:szCs w:val="20"/>
        </w:rPr>
        <w:t xml:space="preserve"> </w:t>
      </w:r>
      <w:r w:rsidR="002D5398" w:rsidRPr="00F41DF8">
        <w:rPr>
          <w:rFonts w:ascii="Arial" w:hAnsi="Arial" w:cs="Arial"/>
          <w:sz w:val="20"/>
          <w:szCs w:val="20"/>
        </w:rPr>
        <w:t>protocols,</w:t>
      </w:r>
      <w:r w:rsidR="00D4147E" w:rsidRPr="00F41DF8">
        <w:rPr>
          <w:rFonts w:ascii="Arial" w:hAnsi="Arial" w:cs="Arial"/>
          <w:sz w:val="20"/>
          <w:szCs w:val="20"/>
        </w:rPr>
        <w:t xml:space="preserve"> </w:t>
      </w:r>
      <w:r w:rsidR="002D5398" w:rsidRPr="00F41DF8">
        <w:rPr>
          <w:rFonts w:ascii="Arial" w:hAnsi="Arial" w:cs="Arial"/>
          <w:sz w:val="20"/>
          <w:szCs w:val="20"/>
        </w:rPr>
        <w:t>and</w:t>
      </w:r>
      <w:r w:rsidR="00D4147E" w:rsidRPr="00F41DF8">
        <w:rPr>
          <w:rFonts w:ascii="Arial" w:hAnsi="Arial" w:cs="Arial"/>
          <w:sz w:val="20"/>
          <w:szCs w:val="20"/>
        </w:rPr>
        <w:t xml:space="preserve"> </w:t>
      </w:r>
      <w:r w:rsidR="002D5398" w:rsidRPr="00F41DF8">
        <w:rPr>
          <w:rFonts w:ascii="Arial" w:hAnsi="Arial" w:cs="Arial"/>
          <w:sz w:val="20"/>
          <w:szCs w:val="20"/>
        </w:rPr>
        <w:t>ports</w:t>
      </w:r>
      <w:r w:rsidR="00D4147E" w:rsidRPr="00F41DF8">
        <w:rPr>
          <w:rFonts w:ascii="Arial" w:hAnsi="Arial" w:cs="Arial"/>
          <w:sz w:val="20"/>
          <w:szCs w:val="20"/>
        </w:rPr>
        <w:t xml:space="preserve"> </w:t>
      </w:r>
      <w:r w:rsidR="002D5398" w:rsidRPr="00F41DF8">
        <w:rPr>
          <w:rFonts w:ascii="Arial" w:hAnsi="Arial" w:cs="Arial"/>
          <w:sz w:val="20"/>
          <w:szCs w:val="20"/>
        </w:rPr>
        <w:t>allowed,</w:t>
      </w:r>
      <w:r w:rsidR="00D4147E" w:rsidRPr="00F41DF8">
        <w:rPr>
          <w:rFonts w:ascii="Arial" w:hAnsi="Arial" w:cs="Arial"/>
          <w:sz w:val="20"/>
          <w:szCs w:val="20"/>
        </w:rPr>
        <w:t xml:space="preserve"> </w:t>
      </w:r>
      <w:r w:rsidR="002D5398" w:rsidRPr="00F41DF8">
        <w:rPr>
          <w:rFonts w:ascii="Arial" w:hAnsi="Arial" w:cs="Arial"/>
          <w:sz w:val="20"/>
          <w:szCs w:val="20"/>
        </w:rPr>
        <w:t>including</w:t>
      </w:r>
      <w:r w:rsidR="00D4147E" w:rsidRPr="00F41DF8">
        <w:rPr>
          <w:rFonts w:ascii="Arial" w:hAnsi="Arial" w:cs="Arial"/>
          <w:sz w:val="20"/>
          <w:szCs w:val="20"/>
        </w:rPr>
        <w:t xml:space="preserve"> </w:t>
      </w:r>
      <w:r w:rsidR="002D5398" w:rsidRPr="00F41DF8">
        <w:rPr>
          <w:rFonts w:ascii="Arial" w:hAnsi="Arial" w:cs="Arial"/>
          <w:sz w:val="20"/>
          <w:szCs w:val="20"/>
        </w:rPr>
        <w:t>rationale</w:t>
      </w:r>
      <w:r w:rsidR="00D4147E" w:rsidRPr="00F41DF8">
        <w:rPr>
          <w:rFonts w:ascii="Arial" w:hAnsi="Arial" w:cs="Arial"/>
          <w:sz w:val="20"/>
          <w:szCs w:val="20"/>
        </w:rPr>
        <w:t xml:space="preserve"> </w:t>
      </w:r>
      <w:r w:rsidR="002D5398" w:rsidRPr="00F41DF8">
        <w:rPr>
          <w:rFonts w:ascii="Arial" w:hAnsi="Arial" w:cs="Arial"/>
          <w:sz w:val="20"/>
          <w:szCs w:val="20"/>
        </w:rPr>
        <w:t>or</w:t>
      </w:r>
      <w:r w:rsidR="00D4147E" w:rsidRPr="00F41DF8">
        <w:rPr>
          <w:rFonts w:ascii="Arial" w:hAnsi="Arial" w:cs="Arial"/>
          <w:sz w:val="20"/>
          <w:szCs w:val="20"/>
        </w:rPr>
        <w:t xml:space="preserve"> </w:t>
      </w:r>
      <w:r w:rsidR="002D5398" w:rsidRPr="00F41DF8">
        <w:rPr>
          <w:rFonts w:ascii="Arial" w:hAnsi="Arial" w:cs="Arial"/>
          <w:sz w:val="20"/>
          <w:szCs w:val="20"/>
        </w:rPr>
        <w:t>compensating</w:t>
      </w:r>
      <w:r w:rsidR="00D4147E" w:rsidRPr="00F41DF8">
        <w:rPr>
          <w:rFonts w:ascii="Arial" w:hAnsi="Arial" w:cs="Arial"/>
          <w:sz w:val="20"/>
          <w:szCs w:val="20"/>
        </w:rPr>
        <w:t xml:space="preserve"> </w:t>
      </w:r>
      <w:r w:rsidR="002D5398" w:rsidRPr="00F41DF8">
        <w:rPr>
          <w:rFonts w:ascii="Arial" w:hAnsi="Arial" w:cs="Arial"/>
          <w:sz w:val="20"/>
          <w:szCs w:val="20"/>
        </w:rPr>
        <w:lastRenderedPageBreak/>
        <w:t>controls</w:t>
      </w:r>
      <w:r w:rsidR="00D4147E" w:rsidRPr="00F41DF8">
        <w:rPr>
          <w:rFonts w:ascii="Arial" w:hAnsi="Arial" w:cs="Arial"/>
          <w:sz w:val="20"/>
          <w:szCs w:val="20"/>
        </w:rPr>
        <w:t xml:space="preserve"> </w:t>
      </w:r>
      <w:r w:rsidR="002D5398" w:rsidRPr="00F41DF8">
        <w:rPr>
          <w:rFonts w:ascii="Arial" w:hAnsi="Arial" w:cs="Arial"/>
          <w:sz w:val="20"/>
          <w:szCs w:val="20"/>
        </w:rPr>
        <w:t>implemented</w:t>
      </w:r>
      <w:r w:rsidR="00D4147E" w:rsidRPr="00F41DF8">
        <w:rPr>
          <w:rFonts w:ascii="Arial" w:hAnsi="Arial" w:cs="Arial"/>
          <w:sz w:val="20"/>
          <w:szCs w:val="20"/>
        </w:rPr>
        <w:t xml:space="preserve"> </w:t>
      </w:r>
      <w:r w:rsidR="002D5398" w:rsidRPr="00F41DF8">
        <w:rPr>
          <w:rFonts w:ascii="Arial" w:hAnsi="Arial" w:cs="Arial"/>
          <w:sz w:val="20"/>
          <w:szCs w:val="20"/>
        </w:rPr>
        <w:t>for</w:t>
      </w:r>
      <w:r w:rsidR="00D4147E" w:rsidRPr="00F41DF8">
        <w:rPr>
          <w:rFonts w:ascii="Arial" w:hAnsi="Arial" w:cs="Arial"/>
          <w:sz w:val="20"/>
          <w:szCs w:val="20"/>
        </w:rPr>
        <w:t xml:space="preserve"> </w:t>
      </w:r>
      <w:r w:rsidR="002D5398" w:rsidRPr="00F41DF8">
        <w:rPr>
          <w:rFonts w:ascii="Arial" w:hAnsi="Arial" w:cs="Arial"/>
          <w:sz w:val="20"/>
          <w:szCs w:val="20"/>
        </w:rPr>
        <w:t>those</w:t>
      </w:r>
      <w:r w:rsidR="00D4147E" w:rsidRPr="00F41DF8">
        <w:rPr>
          <w:rFonts w:ascii="Arial" w:hAnsi="Arial" w:cs="Arial"/>
          <w:sz w:val="20"/>
          <w:szCs w:val="20"/>
        </w:rPr>
        <w:t xml:space="preserve"> </w:t>
      </w:r>
      <w:r w:rsidR="002D5398" w:rsidRPr="00F41DF8">
        <w:rPr>
          <w:rFonts w:ascii="Arial" w:hAnsi="Arial" w:cs="Arial"/>
          <w:sz w:val="20"/>
          <w:szCs w:val="20"/>
        </w:rPr>
        <w:t>protocols</w:t>
      </w:r>
      <w:r w:rsidR="00D4147E" w:rsidRPr="00F41DF8">
        <w:rPr>
          <w:rFonts w:ascii="Arial" w:hAnsi="Arial" w:cs="Arial"/>
          <w:sz w:val="20"/>
          <w:szCs w:val="20"/>
        </w:rPr>
        <w:t xml:space="preserve"> </w:t>
      </w:r>
      <w:r w:rsidR="002D5398" w:rsidRPr="00F41DF8">
        <w:rPr>
          <w:rFonts w:ascii="Arial" w:hAnsi="Arial" w:cs="Arial"/>
          <w:sz w:val="20"/>
          <w:szCs w:val="20"/>
        </w:rPr>
        <w:t>considered</w:t>
      </w:r>
      <w:r w:rsidR="00D4147E" w:rsidRPr="00F41DF8">
        <w:rPr>
          <w:rFonts w:ascii="Arial" w:hAnsi="Arial" w:cs="Arial"/>
          <w:sz w:val="20"/>
          <w:szCs w:val="20"/>
        </w:rPr>
        <w:t xml:space="preserve"> </w:t>
      </w:r>
      <w:r w:rsidR="002D5398" w:rsidRPr="00F41DF8">
        <w:rPr>
          <w:rFonts w:ascii="Arial" w:hAnsi="Arial" w:cs="Arial"/>
          <w:sz w:val="20"/>
          <w:szCs w:val="20"/>
        </w:rPr>
        <w:t>to</w:t>
      </w:r>
      <w:r w:rsidR="00D4147E" w:rsidRPr="00F41DF8">
        <w:rPr>
          <w:rFonts w:ascii="Arial" w:hAnsi="Arial" w:cs="Arial"/>
          <w:sz w:val="20"/>
          <w:szCs w:val="20"/>
        </w:rPr>
        <w:t xml:space="preserve"> </w:t>
      </w:r>
      <w:r w:rsidR="002D5398" w:rsidRPr="00F41DF8">
        <w:rPr>
          <w:rFonts w:ascii="Arial" w:hAnsi="Arial" w:cs="Arial"/>
          <w:sz w:val="20"/>
          <w:szCs w:val="20"/>
        </w:rPr>
        <w:t>be</w:t>
      </w:r>
      <w:r w:rsidR="00D4147E" w:rsidRPr="00F41DF8">
        <w:rPr>
          <w:rFonts w:ascii="Arial" w:hAnsi="Arial" w:cs="Arial"/>
          <w:sz w:val="20"/>
          <w:szCs w:val="20"/>
        </w:rPr>
        <w:t xml:space="preserve"> </w:t>
      </w:r>
      <w:r w:rsidR="002D5398" w:rsidRPr="00F41DF8">
        <w:rPr>
          <w:rFonts w:ascii="Arial" w:hAnsi="Arial" w:cs="Arial"/>
          <w:sz w:val="20"/>
          <w:szCs w:val="20"/>
        </w:rPr>
        <w:t>insecure.</w:t>
      </w:r>
    </w:p>
    <w:p w14:paraId="5AC699CC" w14:textId="62E2811E" w:rsidR="00971521" w:rsidRPr="00F41DF8" w:rsidRDefault="00D458A4"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 xml:space="preserve">To the extent applicable to the scope of Services, </w:t>
      </w:r>
      <w:r w:rsidR="00971521" w:rsidRPr="00F41DF8">
        <w:rPr>
          <w:rFonts w:ascii="Arial" w:hAnsi="Arial" w:cs="Arial"/>
          <w:sz w:val="20"/>
          <w:szCs w:val="20"/>
        </w:rPr>
        <w:t>Remote</w:t>
      </w:r>
      <w:r w:rsidR="00D4147E" w:rsidRPr="00F41DF8">
        <w:rPr>
          <w:rFonts w:ascii="Arial" w:hAnsi="Arial" w:cs="Arial"/>
          <w:sz w:val="20"/>
          <w:szCs w:val="20"/>
        </w:rPr>
        <w:t xml:space="preserve"> </w:t>
      </w:r>
      <w:r w:rsidR="00971521" w:rsidRPr="00F41DF8">
        <w:rPr>
          <w:rFonts w:ascii="Arial" w:hAnsi="Arial" w:cs="Arial"/>
          <w:sz w:val="20"/>
          <w:szCs w:val="20"/>
        </w:rPr>
        <w:t>access</w:t>
      </w:r>
      <w:r w:rsidR="00D4147E" w:rsidRPr="00F41DF8">
        <w:rPr>
          <w:rFonts w:ascii="Arial" w:hAnsi="Arial" w:cs="Arial"/>
          <w:sz w:val="20"/>
          <w:szCs w:val="20"/>
        </w:rPr>
        <w:t xml:space="preserve"> </w:t>
      </w:r>
      <w:r w:rsidR="00971521" w:rsidRPr="00F41DF8">
        <w:rPr>
          <w:rFonts w:ascii="Arial" w:hAnsi="Arial" w:cs="Arial"/>
          <w:sz w:val="20"/>
          <w:szCs w:val="20"/>
        </w:rPr>
        <w:t>into</w:t>
      </w:r>
      <w:r w:rsidR="00D4147E" w:rsidRPr="00F41DF8">
        <w:rPr>
          <w:rFonts w:ascii="Arial" w:hAnsi="Arial" w:cs="Arial"/>
          <w:sz w:val="20"/>
          <w:szCs w:val="20"/>
        </w:rPr>
        <w:t xml:space="preserve"> </w:t>
      </w:r>
      <w:r w:rsidR="00971521"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971521" w:rsidRPr="00F41DF8">
        <w:rPr>
          <w:rFonts w:ascii="Arial" w:hAnsi="Arial" w:cs="Arial"/>
          <w:sz w:val="20"/>
          <w:szCs w:val="20"/>
        </w:rPr>
        <w:t>’s</w:t>
      </w:r>
      <w:r w:rsidR="00D4147E" w:rsidRPr="00F41DF8">
        <w:rPr>
          <w:rFonts w:ascii="Arial" w:hAnsi="Arial" w:cs="Arial"/>
          <w:sz w:val="20"/>
          <w:szCs w:val="20"/>
        </w:rPr>
        <w:t xml:space="preserve"> </w:t>
      </w:r>
      <w:r w:rsidR="000A191B" w:rsidRPr="00F41DF8">
        <w:rPr>
          <w:rFonts w:ascii="Arial" w:hAnsi="Arial" w:cs="Arial"/>
          <w:sz w:val="20"/>
          <w:szCs w:val="20"/>
        </w:rPr>
        <w:t>Network</w:t>
      </w:r>
      <w:r w:rsidR="00D4147E" w:rsidRPr="00F41DF8">
        <w:rPr>
          <w:rFonts w:ascii="Arial" w:hAnsi="Arial" w:cs="Arial"/>
          <w:sz w:val="20"/>
          <w:szCs w:val="20"/>
        </w:rPr>
        <w:t xml:space="preserve"> </w:t>
      </w:r>
      <w:r w:rsidR="00971521" w:rsidRPr="00F41DF8">
        <w:rPr>
          <w:rFonts w:ascii="Arial" w:hAnsi="Arial" w:cs="Arial"/>
          <w:sz w:val="20"/>
          <w:szCs w:val="20"/>
        </w:rPr>
        <w:t>must</w:t>
      </w:r>
      <w:r w:rsidR="00D4147E" w:rsidRPr="00F41DF8">
        <w:rPr>
          <w:rFonts w:ascii="Arial" w:hAnsi="Arial" w:cs="Arial"/>
          <w:sz w:val="20"/>
          <w:szCs w:val="20"/>
        </w:rPr>
        <w:t xml:space="preserve"> </w:t>
      </w:r>
      <w:r w:rsidR="00971521" w:rsidRPr="00F41DF8">
        <w:rPr>
          <w:rFonts w:ascii="Arial" w:hAnsi="Arial" w:cs="Arial"/>
          <w:sz w:val="20"/>
          <w:szCs w:val="20"/>
        </w:rPr>
        <w:t>be</w:t>
      </w:r>
      <w:r w:rsidR="00D4147E" w:rsidRPr="00F41DF8">
        <w:rPr>
          <w:rFonts w:ascii="Arial" w:hAnsi="Arial" w:cs="Arial"/>
          <w:sz w:val="20"/>
          <w:szCs w:val="20"/>
        </w:rPr>
        <w:t xml:space="preserve"> </w:t>
      </w:r>
      <w:r w:rsidR="00971521" w:rsidRPr="00F41DF8">
        <w:rPr>
          <w:rFonts w:ascii="Arial" w:hAnsi="Arial" w:cs="Arial"/>
          <w:sz w:val="20"/>
          <w:szCs w:val="20"/>
        </w:rPr>
        <w:t>approved</w:t>
      </w:r>
      <w:r w:rsidR="00D4147E" w:rsidRPr="00F41DF8">
        <w:rPr>
          <w:rFonts w:ascii="Arial" w:hAnsi="Arial" w:cs="Arial"/>
          <w:sz w:val="20"/>
          <w:szCs w:val="20"/>
        </w:rPr>
        <w:t xml:space="preserve"> </w:t>
      </w:r>
      <w:r w:rsidR="00971521" w:rsidRPr="00F41DF8">
        <w:rPr>
          <w:rFonts w:ascii="Arial" w:hAnsi="Arial" w:cs="Arial"/>
          <w:sz w:val="20"/>
          <w:szCs w:val="20"/>
        </w:rPr>
        <w:t>and</w:t>
      </w:r>
      <w:r w:rsidR="00D4147E" w:rsidRPr="00F41DF8">
        <w:rPr>
          <w:rFonts w:ascii="Arial" w:hAnsi="Arial" w:cs="Arial"/>
          <w:sz w:val="20"/>
          <w:szCs w:val="20"/>
        </w:rPr>
        <w:t xml:space="preserve"> </w:t>
      </w:r>
      <w:r w:rsidR="00971521" w:rsidRPr="00F41DF8">
        <w:rPr>
          <w:rFonts w:ascii="Arial" w:hAnsi="Arial" w:cs="Arial"/>
          <w:sz w:val="20"/>
          <w:szCs w:val="20"/>
        </w:rPr>
        <w:t>restricted</w:t>
      </w:r>
      <w:r w:rsidR="00D4147E" w:rsidRPr="00F41DF8">
        <w:rPr>
          <w:rFonts w:ascii="Arial" w:hAnsi="Arial" w:cs="Arial"/>
          <w:sz w:val="20"/>
          <w:szCs w:val="20"/>
        </w:rPr>
        <w:t xml:space="preserve"> </w:t>
      </w:r>
      <w:r w:rsidR="00971521" w:rsidRPr="00F41DF8">
        <w:rPr>
          <w:rFonts w:ascii="Arial" w:hAnsi="Arial" w:cs="Arial"/>
          <w:sz w:val="20"/>
          <w:szCs w:val="20"/>
        </w:rPr>
        <w:t>to</w:t>
      </w:r>
      <w:r w:rsidR="00D4147E" w:rsidRPr="00F41DF8">
        <w:rPr>
          <w:rFonts w:ascii="Arial" w:hAnsi="Arial" w:cs="Arial"/>
          <w:sz w:val="20"/>
          <w:szCs w:val="20"/>
        </w:rPr>
        <w:t xml:space="preserve"> </w:t>
      </w:r>
      <w:r w:rsidR="00971521" w:rsidRPr="00F41DF8">
        <w:rPr>
          <w:rFonts w:ascii="Arial" w:hAnsi="Arial" w:cs="Arial"/>
          <w:sz w:val="20"/>
          <w:szCs w:val="20"/>
        </w:rPr>
        <w:t>authorized</w:t>
      </w:r>
      <w:r w:rsidR="00D4147E" w:rsidRPr="00F41DF8">
        <w:rPr>
          <w:rFonts w:ascii="Arial" w:hAnsi="Arial" w:cs="Arial"/>
          <w:sz w:val="20"/>
          <w:szCs w:val="20"/>
        </w:rPr>
        <w:t xml:space="preserve"> </w:t>
      </w:r>
      <w:r w:rsidR="000A191B" w:rsidRPr="00F41DF8">
        <w:rPr>
          <w:rFonts w:ascii="Arial" w:hAnsi="Arial" w:cs="Arial"/>
          <w:sz w:val="20"/>
          <w:szCs w:val="20"/>
        </w:rPr>
        <w:t>Personnel</w:t>
      </w:r>
      <w:r w:rsidR="00D4147E" w:rsidRPr="00F41DF8">
        <w:rPr>
          <w:rFonts w:ascii="Arial" w:hAnsi="Arial" w:cs="Arial"/>
          <w:sz w:val="20"/>
          <w:szCs w:val="20"/>
        </w:rPr>
        <w:t xml:space="preserve"> </w:t>
      </w:r>
      <w:r w:rsidR="00971521" w:rsidRPr="00F41DF8">
        <w:rPr>
          <w:rFonts w:ascii="Arial" w:hAnsi="Arial" w:cs="Arial"/>
          <w:sz w:val="20"/>
          <w:szCs w:val="20"/>
        </w:rPr>
        <w:t>only.</w:t>
      </w:r>
      <w:r w:rsidR="00D4147E" w:rsidRPr="00F41DF8">
        <w:rPr>
          <w:rFonts w:ascii="Arial" w:hAnsi="Arial" w:cs="Arial"/>
          <w:sz w:val="20"/>
          <w:szCs w:val="20"/>
        </w:rPr>
        <w:t xml:space="preserve"> </w:t>
      </w:r>
      <w:r w:rsidR="00971521" w:rsidRPr="00F41DF8">
        <w:rPr>
          <w:rFonts w:ascii="Arial" w:hAnsi="Arial" w:cs="Arial"/>
          <w:sz w:val="20"/>
          <w:szCs w:val="20"/>
        </w:rPr>
        <w:t>Remote</w:t>
      </w:r>
      <w:r w:rsidR="00D4147E" w:rsidRPr="00F41DF8">
        <w:rPr>
          <w:rFonts w:ascii="Arial" w:hAnsi="Arial" w:cs="Arial"/>
          <w:sz w:val="20"/>
          <w:szCs w:val="20"/>
        </w:rPr>
        <w:t xml:space="preserve"> </w:t>
      </w:r>
      <w:r w:rsidR="00971521" w:rsidRPr="00F41DF8">
        <w:rPr>
          <w:rFonts w:ascii="Arial" w:hAnsi="Arial" w:cs="Arial"/>
          <w:sz w:val="20"/>
          <w:szCs w:val="20"/>
        </w:rPr>
        <w:t>access</w:t>
      </w:r>
      <w:r w:rsidR="00D4147E" w:rsidRPr="00F41DF8">
        <w:rPr>
          <w:rFonts w:ascii="Arial" w:hAnsi="Arial" w:cs="Arial"/>
          <w:sz w:val="20"/>
          <w:szCs w:val="20"/>
        </w:rPr>
        <w:t xml:space="preserve"> </w:t>
      </w:r>
      <w:r w:rsidR="00971521" w:rsidRPr="00F41DF8">
        <w:rPr>
          <w:rFonts w:ascii="Arial" w:hAnsi="Arial" w:cs="Arial"/>
          <w:sz w:val="20"/>
          <w:szCs w:val="20"/>
        </w:rPr>
        <w:t>must</w:t>
      </w:r>
      <w:r w:rsidR="00D4147E" w:rsidRPr="00F41DF8">
        <w:rPr>
          <w:rFonts w:ascii="Arial" w:hAnsi="Arial" w:cs="Arial"/>
          <w:sz w:val="20"/>
          <w:szCs w:val="20"/>
        </w:rPr>
        <w:t xml:space="preserve"> </w:t>
      </w:r>
      <w:r w:rsidR="00971521" w:rsidRPr="00F41DF8">
        <w:rPr>
          <w:rFonts w:ascii="Arial" w:hAnsi="Arial" w:cs="Arial"/>
          <w:sz w:val="20"/>
          <w:szCs w:val="20"/>
        </w:rPr>
        <w:t>be</w:t>
      </w:r>
      <w:r w:rsidR="00D4147E" w:rsidRPr="00F41DF8">
        <w:rPr>
          <w:rFonts w:ascii="Arial" w:hAnsi="Arial" w:cs="Arial"/>
          <w:sz w:val="20"/>
          <w:szCs w:val="20"/>
        </w:rPr>
        <w:t xml:space="preserve"> </w:t>
      </w:r>
      <w:r w:rsidR="00971521" w:rsidRPr="00F41DF8">
        <w:rPr>
          <w:rFonts w:ascii="Arial" w:hAnsi="Arial" w:cs="Arial"/>
          <w:sz w:val="20"/>
          <w:szCs w:val="20"/>
        </w:rPr>
        <w:t>controlled</w:t>
      </w:r>
      <w:r w:rsidR="00D4147E" w:rsidRPr="00F41DF8">
        <w:rPr>
          <w:rFonts w:ascii="Arial" w:hAnsi="Arial" w:cs="Arial"/>
          <w:sz w:val="20"/>
          <w:szCs w:val="20"/>
        </w:rPr>
        <w:t xml:space="preserve"> </w:t>
      </w:r>
      <w:r w:rsidR="00971521" w:rsidRPr="00F41DF8">
        <w:rPr>
          <w:rFonts w:ascii="Arial" w:hAnsi="Arial" w:cs="Arial"/>
          <w:sz w:val="20"/>
          <w:szCs w:val="20"/>
        </w:rPr>
        <w:t>by</w:t>
      </w:r>
      <w:r w:rsidR="00D4147E" w:rsidRPr="00F41DF8">
        <w:rPr>
          <w:rFonts w:ascii="Arial" w:hAnsi="Arial" w:cs="Arial"/>
          <w:sz w:val="20"/>
          <w:szCs w:val="20"/>
        </w:rPr>
        <w:t xml:space="preserve"> </w:t>
      </w:r>
      <w:r w:rsidR="00971521" w:rsidRPr="00F41DF8">
        <w:rPr>
          <w:rFonts w:ascii="Arial" w:hAnsi="Arial" w:cs="Arial"/>
          <w:sz w:val="20"/>
          <w:szCs w:val="20"/>
        </w:rPr>
        <w:t>secure</w:t>
      </w:r>
      <w:r w:rsidR="00D4147E" w:rsidRPr="00F41DF8">
        <w:rPr>
          <w:rFonts w:ascii="Arial" w:hAnsi="Arial" w:cs="Arial"/>
          <w:sz w:val="20"/>
          <w:szCs w:val="20"/>
        </w:rPr>
        <w:t xml:space="preserve"> </w:t>
      </w:r>
      <w:r w:rsidR="00971521" w:rsidRPr="00F41DF8">
        <w:rPr>
          <w:rFonts w:ascii="Arial" w:hAnsi="Arial" w:cs="Arial"/>
          <w:sz w:val="20"/>
          <w:szCs w:val="20"/>
        </w:rPr>
        <w:t>access</w:t>
      </w:r>
      <w:r w:rsidR="00D4147E" w:rsidRPr="00F41DF8">
        <w:rPr>
          <w:rFonts w:ascii="Arial" w:hAnsi="Arial" w:cs="Arial"/>
          <w:sz w:val="20"/>
          <w:szCs w:val="20"/>
        </w:rPr>
        <w:t xml:space="preserve"> </w:t>
      </w:r>
      <w:r w:rsidR="00971521" w:rsidRPr="00F41DF8">
        <w:rPr>
          <w:rFonts w:ascii="Arial" w:hAnsi="Arial" w:cs="Arial"/>
          <w:sz w:val="20"/>
          <w:szCs w:val="20"/>
        </w:rPr>
        <w:t>control</w:t>
      </w:r>
      <w:r w:rsidR="00D4147E" w:rsidRPr="00F41DF8">
        <w:rPr>
          <w:rFonts w:ascii="Arial" w:hAnsi="Arial" w:cs="Arial"/>
          <w:sz w:val="20"/>
          <w:szCs w:val="20"/>
        </w:rPr>
        <w:t xml:space="preserve"> </w:t>
      </w:r>
      <w:r w:rsidR="00971521" w:rsidRPr="00F41DF8">
        <w:rPr>
          <w:rFonts w:ascii="Arial" w:hAnsi="Arial" w:cs="Arial"/>
          <w:sz w:val="20"/>
          <w:szCs w:val="20"/>
        </w:rPr>
        <w:t>protocols,</w:t>
      </w:r>
      <w:r w:rsidR="00D4147E" w:rsidRPr="00F41DF8">
        <w:rPr>
          <w:rFonts w:ascii="Arial" w:hAnsi="Arial" w:cs="Arial"/>
          <w:sz w:val="20"/>
          <w:szCs w:val="20"/>
        </w:rPr>
        <w:t xml:space="preserve"> </w:t>
      </w:r>
      <w:proofErr w:type="gramStart"/>
      <w:r w:rsidR="00971521" w:rsidRPr="00F41DF8">
        <w:rPr>
          <w:rFonts w:ascii="Arial" w:hAnsi="Arial" w:cs="Arial"/>
          <w:sz w:val="20"/>
          <w:szCs w:val="20"/>
        </w:rPr>
        <w:t>encryption</w:t>
      </w:r>
      <w:proofErr w:type="gramEnd"/>
      <w:r w:rsidR="00D4147E" w:rsidRPr="00F41DF8">
        <w:rPr>
          <w:rFonts w:ascii="Arial" w:hAnsi="Arial" w:cs="Arial"/>
          <w:sz w:val="20"/>
          <w:szCs w:val="20"/>
        </w:rPr>
        <w:t xml:space="preserve"> </w:t>
      </w:r>
      <w:r w:rsidR="00971521" w:rsidRPr="00F41DF8">
        <w:rPr>
          <w:rFonts w:ascii="Arial" w:hAnsi="Arial" w:cs="Arial"/>
          <w:sz w:val="20"/>
          <w:szCs w:val="20"/>
        </w:rPr>
        <w:t>and</w:t>
      </w:r>
      <w:r w:rsidR="00D4147E" w:rsidRPr="00F41DF8">
        <w:rPr>
          <w:rFonts w:ascii="Arial" w:hAnsi="Arial" w:cs="Arial"/>
          <w:sz w:val="20"/>
          <w:szCs w:val="20"/>
        </w:rPr>
        <w:t xml:space="preserve"> </w:t>
      </w:r>
      <w:r w:rsidR="00971521" w:rsidRPr="00F41DF8">
        <w:rPr>
          <w:rFonts w:ascii="Arial" w:hAnsi="Arial" w:cs="Arial"/>
          <w:sz w:val="20"/>
          <w:szCs w:val="20"/>
        </w:rPr>
        <w:t>authentication.</w:t>
      </w:r>
      <w:r w:rsidR="00DD320B" w:rsidRPr="00F41DF8">
        <w:rPr>
          <w:rFonts w:ascii="Arial" w:hAnsi="Arial" w:cs="Arial"/>
          <w:sz w:val="20"/>
          <w:szCs w:val="20"/>
        </w:rPr>
        <w:t xml:space="preserve"> Privile</w:t>
      </w:r>
      <w:r w:rsidR="007821E0" w:rsidRPr="00F41DF8">
        <w:rPr>
          <w:rFonts w:ascii="Arial" w:hAnsi="Arial" w:cs="Arial"/>
          <w:sz w:val="20"/>
          <w:szCs w:val="20"/>
        </w:rPr>
        <w:t>ged remote access must have multi-factor authentication</w:t>
      </w:r>
      <w:r w:rsidR="00490A5A" w:rsidRPr="00F41DF8">
        <w:rPr>
          <w:rFonts w:ascii="Arial" w:hAnsi="Arial" w:cs="Arial"/>
          <w:sz w:val="20"/>
          <w:szCs w:val="20"/>
        </w:rPr>
        <w:t>, when technically feasible</w:t>
      </w:r>
      <w:r w:rsidR="007821E0" w:rsidRPr="00F41DF8">
        <w:rPr>
          <w:rFonts w:ascii="Arial" w:hAnsi="Arial" w:cs="Arial"/>
          <w:sz w:val="20"/>
          <w:szCs w:val="20"/>
        </w:rPr>
        <w:t>.</w:t>
      </w:r>
    </w:p>
    <w:p w14:paraId="029D1C88" w14:textId="2ADAC55F" w:rsidR="00971521" w:rsidRPr="00F41DF8" w:rsidRDefault="00E81EC7"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Where</w:t>
      </w:r>
      <w:r w:rsidR="00D4147E" w:rsidRPr="00F41DF8">
        <w:rPr>
          <w:rFonts w:ascii="Arial" w:hAnsi="Arial" w:cs="Arial"/>
          <w:sz w:val="20"/>
          <w:szCs w:val="20"/>
        </w:rPr>
        <w:t xml:space="preserve"> </w:t>
      </w:r>
      <w:r w:rsidRPr="00F41DF8">
        <w:rPr>
          <w:rFonts w:ascii="Arial" w:hAnsi="Arial" w:cs="Arial"/>
          <w:sz w:val="20"/>
          <w:szCs w:val="20"/>
        </w:rPr>
        <w:t>applicable</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000A191B" w:rsidRPr="00F41DF8">
        <w:rPr>
          <w:rFonts w:ascii="Arial" w:hAnsi="Arial" w:cs="Arial"/>
          <w:sz w:val="20"/>
          <w:szCs w:val="20"/>
        </w:rPr>
        <w:t>the</w:t>
      </w:r>
      <w:r w:rsidR="00D4147E" w:rsidRPr="00F41DF8">
        <w:rPr>
          <w:rFonts w:ascii="Arial" w:hAnsi="Arial" w:cs="Arial"/>
          <w:sz w:val="20"/>
          <w:szCs w:val="20"/>
        </w:rPr>
        <w:t xml:space="preserve"> </w:t>
      </w:r>
      <w:r w:rsidR="000A191B" w:rsidRPr="00F41DF8">
        <w:rPr>
          <w:rFonts w:ascii="Arial" w:hAnsi="Arial" w:cs="Arial"/>
          <w:sz w:val="20"/>
          <w:szCs w:val="20"/>
        </w:rPr>
        <w:t>S</w:t>
      </w:r>
      <w:r w:rsidRPr="00F41DF8">
        <w:rPr>
          <w:rFonts w:ascii="Arial" w:hAnsi="Arial" w:cs="Arial"/>
          <w:sz w:val="20"/>
          <w:szCs w:val="20"/>
        </w:rPr>
        <w:t>ervices,</w:t>
      </w:r>
      <w:r w:rsidR="00D4147E" w:rsidRPr="00F41DF8">
        <w:rPr>
          <w:rFonts w:ascii="Arial" w:hAnsi="Arial" w:cs="Arial"/>
          <w:sz w:val="20"/>
          <w:szCs w:val="20"/>
        </w:rPr>
        <w:t xml:space="preserve"> </w:t>
      </w:r>
      <w:r w:rsidR="000A191B" w:rsidRPr="00F41DF8">
        <w:rPr>
          <w:rFonts w:ascii="Arial" w:hAnsi="Arial" w:cs="Arial"/>
          <w:sz w:val="20"/>
          <w:szCs w:val="20"/>
        </w:rPr>
        <w:t>i</w:t>
      </w:r>
      <w:r w:rsidRPr="00F41DF8">
        <w:rPr>
          <w:rFonts w:ascii="Arial" w:hAnsi="Arial" w:cs="Arial"/>
          <w:sz w:val="20"/>
          <w:szCs w:val="20"/>
        </w:rPr>
        <w:t>f</w:t>
      </w:r>
      <w:r w:rsidR="00D4147E" w:rsidRPr="00F41DF8">
        <w:rPr>
          <w:rFonts w:ascii="Arial" w:hAnsi="Arial" w:cs="Arial"/>
          <w:sz w:val="20"/>
          <w:szCs w:val="20"/>
        </w:rPr>
        <w:t xml:space="preserve"> </w:t>
      </w:r>
      <w:r w:rsidRPr="00F41DF8">
        <w:rPr>
          <w:rFonts w:ascii="Arial" w:hAnsi="Arial" w:cs="Arial"/>
          <w:sz w:val="20"/>
          <w:szCs w:val="20"/>
        </w:rPr>
        <w:t>VPN</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(either</w:t>
      </w:r>
      <w:r w:rsidR="00D4147E" w:rsidRPr="00F41DF8">
        <w:rPr>
          <w:rFonts w:ascii="Arial" w:hAnsi="Arial" w:cs="Arial"/>
          <w:sz w:val="20"/>
          <w:szCs w:val="20"/>
        </w:rPr>
        <w:t xml:space="preserve"> </w:t>
      </w:r>
      <w:r w:rsidRPr="00F41DF8">
        <w:rPr>
          <w:rFonts w:ascii="Arial" w:hAnsi="Arial" w:cs="Arial"/>
          <w:sz w:val="20"/>
          <w:szCs w:val="20"/>
        </w:rPr>
        <w:t>site-to-site</w:t>
      </w:r>
      <w:r w:rsidR="00D4147E" w:rsidRPr="00F41DF8">
        <w:rPr>
          <w:rFonts w:ascii="Arial" w:hAnsi="Arial" w:cs="Arial"/>
          <w:sz w:val="20"/>
          <w:szCs w:val="20"/>
        </w:rPr>
        <w:t xml:space="preserve"> </w:t>
      </w:r>
      <w:r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IPsec)</w:t>
      </w:r>
      <w:r w:rsidR="00D4147E" w:rsidRPr="00F41DF8">
        <w:rPr>
          <w:rFonts w:ascii="Arial" w:hAnsi="Arial" w:cs="Arial"/>
          <w:sz w:val="20"/>
          <w:szCs w:val="20"/>
        </w:rPr>
        <w:t xml:space="preserve"> </w:t>
      </w:r>
      <w:r w:rsidRPr="00F41DF8">
        <w:rPr>
          <w:rFonts w:ascii="Arial" w:hAnsi="Arial" w:cs="Arial"/>
          <w:sz w:val="20"/>
          <w:szCs w:val="20"/>
        </w:rPr>
        <w:t>is</w:t>
      </w:r>
      <w:r w:rsidR="00D4147E" w:rsidRPr="00F41DF8">
        <w:rPr>
          <w:rFonts w:ascii="Arial" w:hAnsi="Arial" w:cs="Arial"/>
          <w:sz w:val="20"/>
          <w:szCs w:val="20"/>
        </w:rPr>
        <w:t xml:space="preserve"> </w:t>
      </w:r>
      <w:r w:rsidRPr="00F41DF8">
        <w:rPr>
          <w:rFonts w:ascii="Arial" w:hAnsi="Arial" w:cs="Arial"/>
          <w:sz w:val="20"/>
          <w:szCs w:val="20"/>
        </w:rPr>
        <w:t>used</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connect</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009346E8" w:rsidRPr="00F41DF8">
        <w:rPr>
          <w:rFonts w:ascii="Arial" w:hAnsi="Arial" w:cs="Arial"/>
          <w:sz w:val="20"/>
          <w:szCs w:val="20"/>
        </w:rPr>
        <w:t>Resideo</w:t>
      </w:r>
      <w:r w:rsidR="00D4147E" w:rsidRPr="00F41DF8">
        <w:rPr>
          <w:rFonts w:ascii="Arial" w:hAnsi="Arial" w:cs="Arial"/>
          <w:sz w:val="20"/>
          <w:szCs w:val="20"/>
        </w:rPr>
        <w:t xml:space="preserve"> </w:t>
      </w:r>
      <w:r w:rsidR="000A191B" w:rsidRPr="00F41DF8">
        <w:rPr>
          <w:rFonts w:ascii="Arial" w:hAnsi="Arial" w:cs="Arial"/>
          <w:sz w:val="20"/>
          <w:szCs w:val="20"/>
        </w:rPr>
        <w:t>Network</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segregate</w:t>
      </w:r>
      <w:r w:rsidR="00D4147E" w:rsidRPr="00F41DF8">
        <w:rPr>
          <w:rFonts w:ascii="Arial" w:hAnsi="Arial" w:cs="Arial"/>
          <w:sz w:val="20"/>
          <w:szCs w:val="20"/>
        </w:rPr>
        <w:t xml:space="preserve"> </w:t>
      </w:r>
      <w:r w:rsidR="00DF013F" w:rsidRPr="00F41DF8">
        <w:rPr>
          <w:rFonts w:ascii="Arial" w:hAnsi="Arial" w:cs="Arial"/>
          <w:sz w:val="20"/>
          <w:szCs w:val="20"/>
        </w:rPr>
        <w:t>Computer</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Pr="00F41DF8">
        <w:rPr>
          <w:rFonts w:ascii="Arial" w:hAnsi="Arial" w:cs="Arial"/>
          <w:sz w:val="20"/>
          <w:szCs w:val="20"/>
        </w:rPr>
        <w:t>remotely</w:t>
      </w:r>
      <w:r w:rsidR="00D4147E" w:rsidRPr="00F41DF8">
        <w:rPr>
          <w:rFonts w:ascii="Arial" w:hAnsi="Arial" w:cs="Arial"/>
          <w:sz w:val="20"/>
          <w:szCs w:val="20"/>
        </w:rPr>
        <w:t xml:space="preserve"> </w:t>
      </w:r>
      <w:r w:rsidRPr="00F41DF8">
        <w:rPr>
          <w:rFonts w:ascii="Arial" w:hAnsi="Arial" w:cs="Arial"/>
          <w:sz w:val="20"/>
          <w:szCs w:val="20"/>
        </w:rPr>
        <w:t>connect</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009346E8" w:rsidRPr="00F41DF8">
        <w:rPr>
          <w:rFonts w:ascii="Arial" w:hAnsi="Arial" w:cs="Arial"/>
          <w:sz w:val="20"/>
          <w:szCs w:val="20"/>
        </w:rPr>
        <w:t>Resideo</w:t>
      </w:r>
      <w:r w:rsidR="00D4147E" w:rsidRPr="00F41DF8">
        <w:rPr>
          <w:rFonts w:ascii="Arial" w:hAnsi="Arial" w:cs="Arial"/>
          <w:sz w:val="20"/>
          <w:szCs w:val="20"/>
        </w:rPr>
        <w:t xml:space="preserve"> </w:t>
      </w:r>
      <w:r w:rsidRPr="00F41DF8">
        <w:rPr>
          <w:rFonts w:ascii="Arial" w:hAnsi="Arial" w:cs="Arial"/>
          <w:sz w:val="20"/>
          <w:szCs w:val="20"/>
        </w:rPr>
        <w:t>(using</w:t>
      </w:r>
      <w:r w:rsidR="00D4147E" w:rsidRPr="00F41DF8">
        <w:rPr>
          <w:rFonts w:ascii="Arial" w:hAnsi="Arial" w:cs="Arial"/>
          <w:sz w:val="20"/>
          <w:szCs w:val="20"/>
        </w:rPr>
        <w:t xml:space="preserve"> </w:t>
      </w:r>
      <w:r w:rsidRPr="00F41DF8">
        <w:rPr>
          <w:rFonts w:ascii="Arial" w:hAnsi="Arial" w:cs="Arial"/>
          <w:sz w:val="20"/>
          <w:szCs w:val="20"/>
        </w:rPr>
        <w:t>either</w:t>
      </w:r>
      <w:r w:rsidR="00D4147E" w:rsidRPr="00F41DF8">
        <w:rPr>
          <w:rFonts w:ascii="Arial" w:hAnsi="Arial" w:cs="Arial"/>
          <w:sz w:val="20"/>
          <w:szCs w:val="20"/>
        </w:rPr>
        <w:t xml:space="preserve"> </w:t>
      </w:r>
      <w:r w:rsidRPr="00F41DF8">
        <w:rPr>
          <w:rFonts w:ascii="Arial" w:hAnsi="Arial" w:cs="Arial"/>
          <w:sz w:val="20"/>
          <w:szCs w:val="20"/>
        </w:rPr>
        <w:t>physical</w:t>
      </w:r>
      <w:r w:rsidR="00D4147E" w:rsidRPr="00F41DF8">
        <w:rPr>
          <w:rFonts w:ascii="Arial" w:hAnsi="Arial" w:cs="Arial"/>
          <w:sz w:val="20"/>
          <w:szCs w:val="20"/>
        </w:rPr>
        <w:t xml:space="preserve"> </w:t>
      </w:r>
      <w:r w:rsidRPr="00F41DF8">
        <w:rPr>
          <w:rFonts w:ascii="Arial" w:hAnsi="Arial" w:cs="Arial"/>
          <w:sz w:val="20"/>
          <w:szCs w:val="20"/>
        </w:rPr>
        <w:t>segregation</w:t>
      </w:r>
      <w:r w:rsidR="00D4147E" w:rsidRPr="00F41DF8">
        <w:rPr>
          <w:rFonts w:ascii="Arial" w:hAnsi="Arial" w:cs="Arial"/>
          <w:sz w:val="20"/>
          <w:szCs w:val="20"/>
        </w:rPr>
        <w:t xml:space="preserve"> </w:t>
      </w:r>
      <w:r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VLAN</w:t>
      </w:r>
      <w:r w:rsidR="00D4147E" w:rsidRPr="00F41DF8">
        <w:rPr>
          <w:rFonts w:ascii="Arial" w:hAnsi="Arial" w:cs="Arial"/>
          <w:sz w:val="20"/>
          <w:szCs w:val="20"/>
        </w:rPr>
        <w:t xml:space="preserve"> </w:t>
      </w:r>
      <w:r w:rsidRPr="00F41DF8">
        <w:rPr>
          <w:rFonts w:ascii="Arial" w:hAnsi="Arial" w:cs="Arial"/>
          <w:sz w:val="20"/>
          <w:szCs w:val="20"/>
        </w:rPr>
        <w:t>subnets)</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prevent</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Pr="00F41DF8">
        <w:rPr>
          <w:rFonts w:ascii="Arial" w:hAnsi="Arial" w:cs="Arial"/>
          <w:sz w:val="20"/>
          <w:szCs w:val="20"/>
        </w:rPr>
        <w:t>,</w:t>
      </w:r>
      <w:r w:rsidR="00D4147E" w:rsidRPr="00F41DF8">
        <w:rPr>
          <w:rFonts w:ascii="Arial" w:hAnsi="Arial" w:cs="Arial"/>
          <w:sz w:val="20"/>
          <w:szCs w:val="20"/>
        </w:rPr>
        <w:t xml:space="preserve"> </w:t>
      </w:r>
      <w:r w:rsidR="000A191B" w:rsidRPr="00F41DF8">
        <w:rPr>
          <w:rFonts w:ascii="Arial" w:hAnsi="Arial" w:cs="Arial"/>
          <w:sz w:val="20"/>
          <w:szCs w:val="20"/>
        </w:rPr>
        <w:t>Network</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from</w:t>
      </w:r>
      <w:r w:rsidR="00D4147E" w:rsidRPr="00F41DF8">
        <w:rPr>
          <w:rFonts w:ascii="Arial" w:hAnsi="Arial" w:cs="Arial"/>
          <w:sz w:val="20"/>
          <w:szCs w:val="20"/>
        </w:rPr>
        <w:t xml:space="preserve"> </w:t>
      </w:r>
      <w:r w:rsidRPr="00F41DF8">
        <w:rPr>
          <w:rFonts w:ascii="Arial" w:hAnsi="Arial" w:cs="Arial"/>
          <w:sz w:val="20"/>
          <w:szCs w:val="20"/>
        </w:rPr>
        <w:t>potentially</w:t>
      </w:r>
      <w:r w:rsidR="00D4147E" w:rsidRPr="00F41DF8">
        <w:rPr>
          <w:rFonts w:ascii="Arial" w:hAnsi="Arial" w:cs="Arial"/>
          <w:sz w:val="20"/>
          <w:szCs w:val="20"/>
        </w:rPr>
        <w:t xml:space="preserve"> </w:t>
      </w:r>
      <w:r w:rsidRPr="00F41DF8">
        <w:rPr>
          <w:rFonts w:ascii="Arial" w:hAnsi="Arial" w:cs="Arial"/>
          <w:sz w:val="20"/>
          <w:szCs w:val="20"/>
        </w:rPr>
        <w:t>being</w:t>
      </w:r>
      <w:r w:rsidR="00D4147E" w:rsidRPr="00F41DF8">
        <w:rPr>
          <w:rFonts w:ascii="Arial" w:hAnsi="Arial" w:cs="Arial"/>
          <w:sz w:val="20"/>
          <w:szCs w:val="20"/>
        </w:rPr>
        <w:t xml:space="preserve"> </w:t>
      </w:r>
      <w:r w:rsidRPr="00F41DF8">
        <w:rPr>
          <w:rFonts w:ascii="Arial" w:hAnsi="Arial" w:cs="Arial"/>
          <w:sz w:val="20"/>
          <w:szCs w:val="20"/>
        </w:rPr>
        <w:t>accessible</w:t>
      </w:r>
      <w:r w:rsidR="00D4147E" w:rsidRPr="00F41DF8">
        <w:rPr>
          <w:rFonts w:ascii="Arial" w:hAnsi="Arial" w:cs="Arial"/>
          <w:sz w:val="20"/>
          <w:szCs w:val="20"/>
        </w:rPr>
        <w:t xml:space="preserve"> </w:t>
      </w:r>
      <w:r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visible</w:t>
      </w:r>
      <w:r w:rsidR="00D4147E" w:rsidRPr="00F41DF8">
        <w:rPr>
          <w:rFonts w:ascii="Arial" w:hAnsi="Arial" w:cs="Arial"/>
          <w:sz w:val="20"/>
          <w:szCs w:val="20"/>
        </w:rPr>
        <w:t xml:space="preserve"> </w:t>
      </w:r>
      <w:r w:rsidRPr="00F41DF8">
        <w:rPr>
          <w:rFonts w:ascii="Arial" w:hAnsi="Arial" w:cs="Arial"/>
          <w:sz w:val="20"/>
          <w:szCs w:val="20"/>
        </w:rPr>
        <w:t>by</w:t>
      </w:r>
      <w:r w:rsidR="00D4147E" w:rsidRPr="00F41DF8">
        <w:rPr>
          <w:rFonts w:ascii="Arial" w:hAnsi="Arial" w:cs="Arial"/>
          <w:sz w:val="20"/>
          <w:szCs w:val="20"/>
        </w:rPr>
        <w:t xml:space="preserve"> </w:t>
      </w:r>
      <w:r w:rsidRPr="00F41DF8">
        <w:rPr>
          <w:rFonts w:ascii="Arial" w:hAnsi="Arial" w:cs="Arial"/>
          <w:sz w:val="20"/>
          <w:szCs w:val="20"/>
        </w:rPr>
        <w:t>other</w:t>
      </w:r>
      <w:r w:rsidR="00D4147E" w:rsidRPr="00F41DF8">
        <w:rPr>
          <w:rFonts w:ascii="Arial" w:hAnsi="Arial" w:cs="Arial"/>
          <w:sz w:val="20"/>
          <w:szCs w:val="20"/>
        </w:rPr>
        <w:t xml:space="preserve"> </w:t>
      </w:r>
      <w:r w:rsidRPr="00F41DF8">
        <w:rPr>
          <w:rFonts w:ascii="Arial" w:hAnsi="Arial" w:cs="Arial"/>
          <w:sz w:val="20"/>
          <w:szCs w:val="20"/>
        </w:rPr>
        <w:t>personnel</w:t>
      </w:r>
      <w:r w:rsidR="00D4147E" w:rsidRPr="00F41DF8">
        <w:rPr>
          <w:rFonts w:ascii="Arial" w:hAnsi="Arial" w:cs="Arial"/>
          <w:sz w:val="20"/>
          <w:szCs w:val="20"/>
        </w:rPr>
        <w:t xml:space="preserve"> </w:t>
      </w:r>
      <w:r w:rsidRPr="00F41DF8">
        <w:rPr>
          <w:rFonts w:ascii="Arial" w:hAnsi="Arial" w:cs="Arial"/>
          <w:sz w:val="20"/>
          <w:szCs w:val="20"/>
        </w:rPr>
        <w:t>on</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0A191B" w:rsidRPr="00F41DF8">
        <w:rPr>
          <w:rFonts w:ascii="Arial" w:hAnsi="Arial" w:cs="Arial"/>
          <w:sz w:val="20"/>
          <w:szCs w:val="20"/>
        </w:rPr>
        <w:t>Network</w:t>
      </w:r>
      <w:r w:rsidRPr="00F41DF8">
        <w:rPr>
          <w:rFonts w:ascii="Arial" w:hAnsi="Arial" w:cs="Arial"/>
          <w:sz w:val="20"/>
          <w:szCs w:val="20"/>
        </w:rPr>
        <w:t>.</w:t>
      </w:r>
    </w:p>
    <w:p w14:paraId="3299EA08" w14:textId="1D8D77D1" w:rsidR="009346E8" w:rsidRPr="00F41DF8" w:rsidRDefault="00A212A4"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extent</w:t>
      </w:r>
      <w:r w:rsidR="00D4147E" w:rsidRPr="00F41DF8">
        <w:rPr>
          <w:rFonts w:ascii="Arial" w:hAnsi="Arial" w:cs="Arial"/>
          <w:sz w:val="20"/>
          <w:szCs w:val="20"/>
        </w:rPr>
        <w:t xml:space="preserve"> </w:t>
      </w:r>
      <w:r w:rsidRPr="00F41DF8">
        <w:rPr>
          <w:rFonts w:ascii="Arial" w:hAnsi="Arial" w:cs="Arial"/>
          <w:sz w:val="20"/>
          <w:szCs w:val="20"/>
        </w:rPr>
        <w:t>permitted</w:t>
      </w:r>
      <w:r w:rsidR="00D4147E" w:rsidRPr="00F41DF8">
        <w:rPr>
          <w:rFonts w:ascii="Arial" w:hAnsi="Arial" w:cs="Arial"/>
          <w:sz w:val="20"/>
          <w:szCs w:val="20"/>
        </w:rPr>
        <w:t xml:space="preserve"> </w:t>
      </w:r>
      <w:r w:rsidRPr="00F41DF8">
        <w:rPr>
          <w:rFonts w:ascii="Arial" w:hAnsi="Arial" w:cs="Arial"/>
          <w:sz w:val="20"/>
          <w:szCs w:val="20"/>
        </w:rPr>
        <w:t>by</w:t>
      </w:r>
      <w:r w:rsidR="00D4147E" w:rsidRPr="00F41DF8">
        <w:rPr>
          <w:rFonts w:ascii="Arial" w:hAnsi="Arial" w:cs="Arial"/>
          <w:sz w:val="20"/>
          <w:szCs w:val="20"/>
        </w:rPr>
        <w:t xml:space="preserve"> </w:t>
      </w:r>
      <w:r w:rsidRPr="00F41DF8">
        <w:rPr>
          <w:rFonts w:ascii="Arial" w:hAnsi="Arial" w:cs="Arial"/>
          <w:sz w:val="20"/>
          <w:szCs w:val="20"/>
        </w:rPr>
        <w:t>law,</w:t>
      </w:r>
      <w:r w:rsidR="00D4147E" w:rsidRPr="00F41DF8">
        <w:rPr>
          <w:rFonts w:ascii="Arial" w:hAnsi="Arial" w:cs="Arial"/>
          <w:sz w:val="20"/>
          <w:szCs w:val="20"/>
        </w:rPr>
        <w:t xml:space="preserve"> </w:t>
      </w:r>
      <w:r w:rsidRPr="00F41DF8">
        <w:rPr>
          <w:rFonts w:ascii="Arial" w:hAnsi="Arial" w:cs="Arial"/>
          <w:sz w:val="20"/>
          <w:szCs w:val="20"/>
        </w:rPr>
        <w:t>Resideo</w:t>
      </w:r>
      <w:r w:rsidR="00D4147E" w:rsidRPr="00F41DF8">
        <w:rPr>
          <w:rFonts w:ascii="Arial" w:hAnsi="Arial" w:cs="Arial"/>
          <w:sz w:val="20"/>
          <w:szCs w:val="20"/>
        </w:rPr>
        <w:t xml:space="preserve"> </w:t>
      </w:r>
      <w:r w:rsidRPr="00F41DF8">
        <w:rPr>
          <w:rFonts w:ascii="Arial" w:hAnsi="Arial" w:cs="Arial"/>
          <w:sz w:val="20"/>
          <w:szCs w:val="20"/>
        </w:rPr>
        <w:t>reserves</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right</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monitor</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use</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Resideo</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D4147E" w:rsidRPr="00F41DF8">
        <w:rPr>
          <w:rFonts w:ascii="Arial" w:hAnsi="Arial" w:cs="Arial"/>
          <w:sz w:val="20"/>
          <w:szCs w:val="20"/>
        </w:rPr>
        <w:t xml:space="preserve"> </w:t>
      </w:r>
      <w:r w:rsidR="000A191B" w:rsidRPr="00F41DF8">
        <w:rPr>
          <w:rFonts w:ascii="Arial" w:hAnsi="Arial" w:cs="Arial"/>
          <w:sz w:val="20"/>
          <w:szCs w:val="20"/>
        </w:rPr>
        <w:t>Network</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DF013F" w:rsidRPr="00F41DF8">
        <w:rPr>
          <w:rFonts w:ascii="Arial" w:hAnsi="Arial" w:cs="Arial"/>
          <w:sz w:val="20"/>
          <w:szCs w:val="20"/>
        </w:rPr>
        <w:t>Applications</w:t>
      </w:r>
      <w:r w:rsidRPr="00F41DF8">
        <w:rPr>
          <w:rFonts w:ascii="Arial" w:hAnsi="Arial" w:cs="Arial"/>
          <w:sz w:val="20"/>
          <w:szCs w:val="20"/>
        </w:rPr>
        <w:t>.</w:t>
      </w:r>
    </w:p>
    <w:p w14:paraId="30691D38" w14:textId="5F0E705B" w:rsidR="00A212A4" w:rsidRPr="00F41DF8" w:rsidRDefault="00B471CD" w:rsidP="000B0E70">
      <w:pPr>
        <w:pStyle w:val="Heading1"/>
        <w:numPr>
          <w:ilvl w:val="0"/>
          <w:numId w:val="24"/>
        </w:numPr>
        <w:ind w:left="709" w:hanging="709"/>
        <w:jc w:val="both"/>
        <w:rPr>
          <w:rFonts w:ascii="Arial" w:hAnsi="Arial" w:cs="Arial"/>
          <w:sz w:val="20"/>
          <w:szCs w:val="20"/>
        </w:rPr>
      </w:pPr>
      <w:bookmarkStart w:id="16" w:name="_Toc57026958"/>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Incident</w:t>
      </w:r>
      <w:r w:rsidR="00D4147E" w:rsidRPr="00F41DF8">
        <w:rPr>
          <w:rFonts w:ascii="Arial" w:hAnsi="Arial" w:cs="Arial"/>
          <w:sz w:val="20"/>
          <w:szCs w:val="20"/>
        </w:rPr>
        <w:t xml:space="preserve"> </w:t>
      </w:r>
      <w:r w:rsidRPr="00F41DF8">
        <w:rPr>
          <w:rFonts w:ascii="Arial" w:hAnsi="Arial" w:cs="Arial"/>
          <w:sz w:val="20"/>
          <w:szCs w:val="20"/>
        </w:rPr>
        <w:t>Management</w:t>
      </w:r>
      <w:bookmarkEnd w:id="16"/>
    </w:p>
    <w:p w14:paraId="78BD0AE9" w14:textId="74CA92CA" w:rsidR="00B471CD"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E960DE" w:rsidRPr="00F41DF8">
        <w:rPr>
          <w:rFonts w:ascii="Arial" w:hAnsi="Arial" w:cs="Arial"/>
          <w:sz w:val="20"/>
          <w:szCs w:val="20"/>
        </w:rPr>
        <w:t>must</w:t>
      </w:r>
      <w:r w:rsidR="00D4147E" w:rsidRPr="00F41DF8">
        <w:rPr>
          <w:rFonts w:ascii="Arial" w:hAnsi="Arial" w:cs="Arial"/>
          <w:sz w:val="20"/>
          <w:szCs w:val="20"/>
        </w:rPr>
        <w:t xml:space="preserve"> </w:t>
      </w:r>
      <w:r w:rsidR="00E960DE" w:rsidRPr="00F41DF8">
        <w:rPr>
          <w:rFonts w:ascii="Arial" w:hAnsi="Arial" w:cs="Arial"/>
          <w:sz w:val="20"/>
          <w:szCs w:val="20"/>
        </w:rPr>
        <w:t>have</w:t>
      </w:r>
      <w:r w:rsidR="00D4147E" w:rsidRPr="00F41DF8">
        <w:rPr>
          <w:rFonts w:ascii="Arial" w:hAnsi="Arial" w:cs="Arial"/>
          <w:sz w:val="20"/>
          <w:szCs w:val="20"/>
        </w:rPr>
        <w:t xml:space="preserve"> </w:t>
      </w:r>
      <w:r w:rsidR="00E960DE" w:rsidRPr="00F41DF8">
        <w:rPr>
          <w:rFonts w:ascii="Arial" w:hAnsi="Arial" w:cs="Arial"/>
          <w:sz w:val="20"/>
          <w:szCs w:val="20"/>
        </w:rPr>
        <w:t>documented</w:t>
      </w:r>
      <w:r w:rsidR="00D4147E" w:rsidRPr="00F41DF8">
        <w:rPr>
          <w:rFonts w:ascii="Arial" w:hAnsi="Arial" w:cs="Arial"/>
          <w:sz w:val="20"/>
          <w:szCs w:val="20"/>
        </w:rPr>
        <w:t xml:space="preserve"> </w:t>
      </w:r>
      <w:r w:rsidR="000A191B" w:rsidRPr="00F41DF8">
        <w:rPr>
          <w:rFonts w:ascii="Arial" w:hAnsi="Arial" w:cs="Arial"/>
          <w:sz w:val="20"/>
          <w:szCs w:val="20"/>
        </w:rPr>
        <w:t>Security</w:t>
      </w:r>
      <w:r w:rsidR="00D4147E" w:rsidRPr="00F41DF8">
        <w:rPr>
          <w:rFonts w:ascii="Arial" w:hAnsi="Arial" w:cs="Arial"/>
          <w:sz w:val="20"/>
          <w:szCs w:val="20"/>
        </w:rPr>
        <w:t xml:space="preserve"> </w:t>
      </w:r>
      <w:r w:rsidR="000A191B" w:rsidRPr="00F41DF8">
        <w:rPr>
          <w:rFonts w:ascii="Arial" w:hAnsi="Arial" w:cs="Arial"/>
          <w:sz w:val="20"/>
          <w:szCs w:val="20"/>
        </w:rPr>
        <w:t>Incident</w:t>
      </w:r>
      <w:r w:rsidR="00D4147E" w:rsidRPr="00F41DF8">
        <w:rPr>
          <w:rFonts w:ascii="Arial" w:hAnsi="Arial" w:cs="Arial"/>
          <w:sz w:val="20"/>
          <w:szCs w:val="20"/>
        </w:rPr>
        <w:t xml:space="preserve"> </w:t>
      </w:r>
      <w:r w:rsidR="00E960DE" w:rsidRPr="00F41DF8">
        <w:rPr>
          <w:rFonts w:ascii="Arial" w:hAnsi="Arial" w:cs="Arial"/>
          <w:sz w:val="20"/>
          <w:szCs w:val="20"/>
        </w:rPr>
        <w:t>procedures,</w:t>
      </w:r>
      <w:r w:rsidR="00D4147E" w:rsidRPr="00F41DF8">
        <w:rPr>
          <w:rFonts w:ascii="Arial" w:hAnsi="Arial" w:cs="Arial"/>
          <w:sz w:val="20"/>
          <w:szCs w:val="20"/>
        </w:rPr>
        <w:t xml:space="preserve"> </w:t>
      </w:r>
      <w:r w:rsidR="00E960DE" w:rsidRPr="00F41DF8">
        <w:rPr>
          <w:rFonts w:ascii="Arial" w:hAnsi="Arial" w:cs="Arial"/>
          <w:sz w:val="20"/>
          <w:szCs w:val="20"/>
        </w:rPr>
        <w:t>enabling</w:t>
      </w:r>
      <w:r w:rsidR="00D4147E" w:rsidRPr="00F41DF8">
        <w:rPr>
          <w:rFonts w:ascii="Arial" w:hAnsi="Arial" w:cs="Arial"/>
          <w:sz w:val="20"/>
          <w:szCs w:val="20"/>
        </w:rPr>
        <w:t xml:space="preserve"> </w:t>
      </w:r>
      <w:r w:rsidR="00E960DE" w:rsidRPr="00F41DF8">
        <w:rPr>
          <w:rFonts w:ascii="Arial" w:hAnsi="Arial" w:cs="Arial"/>
          <w:sz w:val="20"/>
          <w:szCs w:val="20"/>
        </w:rPr>
        <w:t>effective</w:t>
      </w:r>
      <w:r w:rsidR="00D4147E" w:rsidRPr="00F41DF8">
        <w:rPr>
          <w:rFonts w:ascii="Arial" w:hAnsi="Arial" w:cs="Arial"/>
          <w:sz w:val="20"/>
          <w:szCs w:val="20"/>
        </w:rPr>
        <w:t xml:space="preserve"> </w:t>
      </w:r>
      <w:r w:rsidR="00E960DE" w:rsidRPr="00F41DF8">
        <w:rPr>
          <w:rFonts w:ascii="Arial" w:hAnsi="Arial" w:cs="Arial"/>
          <w:sz w:val="20"/>
          <w:szCs w:val="20"/>
        </w:rPr>
        <w:t>and</w:t>
      </w:r>
      <w:r w:rsidR="00D4147E" w:rsidRPr="00F41DF8">
        <w:rPr>
          <w:rFonts w:ascii="Arial" w:hAnsi="Arial" w:cs="Arial"/>
          <w:sz w:val="20"/>
          <w:szCs w:val="20"/>
        </w:rPr>
        <w:t xml:space="preserve"> </w:t>
      </w:r>
      <w:r w:rsidR="00E960DE" w:rsidRPr="00F41DF8">
        <w:rPr>
          <w:rFonts w:ascii="Arial" w:hAnsi="Arial" w:cs="Arial"/>
          <w:sz w:val="20"/>
          <w:szCs w:val="20"/>
        </w:rPr>
        <w:t>orderly</w:t>
      </w:r>
      <w:r w:rsidR="00D4147E" w:rsidRPr="00F41DF8">
        <w:rPr>
          <w:rFonts w:ascii="Arial" w:hAnsi="Arial" w:cs="Arial"/>
          <w:sz w:val="20"/>
          <w:szCs w:val="20"/>
        </w:rPr>
        <w:t xml:space="preserve"> </w:t>
      </w:r>
      <w:r w:rsidR="00E960DE" w:rsidRPr="00F41DF8">
        <w:rPr>
          <w:rFonts w:ascii="Arial" w:hAnsi="Arial" w:cs="Arial"/>
          <w:sz w:val="20"/>
          <w:szCs w:val="20"/>
        </w:rPr>
        <w:t>management</w:t>
      </w:r>
      <w:r w:rsidR="00D4147E" w:rsidRPr="00F41DF8">
        <w:rPr>
          <w:rFonts w:ascii="Arial" w:hAnsi="Arial" w:cs="Arial"/>
          <w:sz w:val="20"/>
          <w:szCs w:val="20"/>
        </w:rPr>
        <w:t xml:space="preserve"> </w:t>
      </w:r>
      <w:r w:rsidR="00E960DE" w:rsidRPr="00F41DF8">
        <w:rPr>
          <w:rFonts w:ascii="Arial" w:hAnsi="Arial" w:cs="Arial"/>
          <w:sz w:val="20"/>
          <w:szCs w:val="20"/>
        </w:rPr>
        <w:t>of</w:t>
      </w:r>
      <w:r w:rsidR="00D4147E" w:rsidRPr="00F41DF8">
        <w:rPr>
          <w:rFonts w:ascii="Arial" w:hAnsi="Arial" w:cs="Arial"/>
          <w:sz w:val="20"/>
          <w:szCs w:val="20"/>
        </w:rPr>
        <w:t xml:space="preserve"> </w:t>
      </w:r>
      <w:r w:rsidR="000A191B" w:rsidRPr="00F41DF8">
        <w:rPr>
          <w:rFonts w:ascii="Arial" w:hAnsi="Arial" w:cs="Arial"/>
          <w:sz w:val="20"/>
          <w:szCs w:val="20"/>
        </w:rPr>
        <w:t>Security</w:t>
      </w:r>
      <w:r w:rsidR="00D4147E" w:rsidRPr="00F41DF8">
        <w:rPr>
          <w:rFonts w:ascii="Arial" w:hAnsi="Arial" w:cs="Arial"/>
          <w:sz w:val="20"/>
          <w:szCs w:val="20"/>
        </w:rPr>
        <w:t xml:space="preserve"> </w:t>
      </w:r>
      <w:r w:rsidR="000A191B" w:rsidRPr="00F41DF8">
        <w:rPr>
          <w:rFonts w:ascii="Arial" w:hAnsi="Arial" w:cs="Arial"/>
          <w:sz w:val="20"/>
          <w:szCs w:val="20"/>
        </w:rPr>
        <w:t>Incident</w:t>
      </w:r>
      <w:r w:rsidR="00E960DE" w:rsidRPr="00F41DF8">
        <w:rPr>
          <w:rFonts w:ascii="Arial" w:hAnsi="Arial" w:cs="Arial"/>
          <w:sz w:val="20"/>
          <w:szCs w:val="20"/>
        </w:rPr>
        <w:t>s.</w:t>
      </w:r>
      <w:r w:rsidR="00D4147E" w:rsidRPr="00F41DF8">
        <w:rPr>
          <w:rFonts w:ascii="Arial" w:hAnsi="Arial" w:cs="Arial"/>
          <w:sz w:val="20"/>
          <w:szCs w:val="20"/>
        </w:rPr>
        <w:t xml:space="preserve"> </w:t>
      </w:r>
      <w:r w:rsidR="00E960DE" w:rsidRPr="00F41DF8">
        <w:rPr>
          <w:rFonts w:ascii="Arial" w:hAnsi="Arial" w:cs="Arial"/>
          <w:sz w:val="20"/>
          <w:szCs w:val="20"/>
        </w:rPr>
        <w:t>The</w:t>
      </w:r>
      <w:r w:rsidR="00D4147E" w:rsidRPr="00F41DF8">
        <w:rPr>
          <w:rFonts w:ascii="Arial" w:hAnsi="Arial" w:cs="Arial"/>
          <w:sz w:val="20"/>
          <w:szCs w:val="20"/>
        </w:rPr>
        <w:t xml:space="preserve"> </w:t>
      </w:r>
      <w:r w:rsidR="00E960DE" w:rsidRPr="00F41DF8">
        <w:rPr>
          <w:rFonts w:ascii="Arial" w:hAnsi="Arial" w:cs="Arial"/>
          <w:sz w:val="20"/>
          <w:szCs w:val="20"/>
        </w:rPr>
        <w:t>procedures</w:t>
      </w:r>
      <w:r w:rsidR="00D4147E" w:rsidRPr="00F41DF8">
        <w:rPr>
          <w:rFonts w:ascii="Arial" w:hAnsi="Arial" w:cs="Arial"/>
          <w:sz w:val="20"/>
          <w:szCs w:val="20"/>
        </w:rPr>
        <w:t xml:space="preserve"> </w:t>
      </w:r>
      <w:r w:rsidR="00E960DE" w:rsidRPr="00F41DF8">
        <w:rPr>
          <w:rFonts w:ascii="Arial" w:hAnsi="Arial" w:cs="Arial"/>
          <w:sz w:val="20"/>
          <w:szCs w:val="20"/>
        </w:rPr>
        <w:t>must</w:t>
      </w:r>
      <w:r w:rsidR="00D4147E" w:rsidRPr="00F41DF8">
        <w:rPr>
          <w:rFonts w:ascii="Arial" w:hAnsi="Arial" w:cs="Arial"/>
          <w:sz w:val="20"/>
          <w:szCs w:val="20"/>
        </w:rPr>
        <w:t xml:space="preserve"> </w:t>
      </w:r>
      <w:r w:rsidR="00E960DE" w:rsidRPr="00F41DF8">
        <w:rPr>
          <w:rFonts w:ascii="Arial" w:hAnsi="Arial" w:cs="Arial"/>
          <w:sz w:val="20"/>
          <w:szCs w:val="20"/>
        </w:rPr>
        <w:t>cover</w:t>
      </w:r>
      <w:r w:rsidR="00D4147E" w:rsidRPr="00F41DF8">
        <w:rPr>
          <w:rFonts w:ascii="Arial" w:hAnsi="Arial" w:cs="Arial"/>
          <w:sz w:val="20"/>
          <w:szCs w:val="20"/>
        </w:rPr>
        <w:t xml:space="preserve"> </w:t>
      </w:r>
      <w:r w:rsidR="00E960DE" w:rsidRPr="00F41DF8">
        <w:rPr>
          <w:rFonts w:ascii="Arial" w:hAnsi="Arial" w:cs="Arial"/>
          <w:sz w:val="20"/>
          <w:szCs w:val="20"/>
        </w:rPr>
        <w:t>the</w:t>
      </w:r>
      <w:r w:rsidR="00D4147E" w:rsidRPr="00F41DF8">
        <w:rPr>
          <w:rFonts w:ascii="Arial" w:hAnsi="Arial" w:cs="Arial"/>
          <w:sz w:val="20"/>
          <w:szCs w:val="20"/>
        </w:rPr>
        <w:t xml:space="preserve"> </w:t>
      </w:r>
      <w:r w:rsidR="00E960DE" w:rsidRPr="00F41DF8">
        <w:rPr>
          <w:rFonts w:ascii="Arial" w:hAnsi="Arial" w:cs="Arial"/>
          <w:sz w:val="20"/>
          <w:szCs w:val="20"/>
        </w:rPr>
        <w:t>reporting,</w:t>
      </w:r>
      <w:r w:rsidR="00D4147E" w:rsidRPr="00F41DF8">
        <w:rPr>
          <w:rFonts w:ascii="Arial" w:hAnsi="Arial" w:cs="Arial"/>
          <w:sz w:val="20"/>
          <w:szCs w:val="20"/>
        </w:rPr>
        <w:t xml:space="preserve"> </w:t>
      </w:r>
      <w:r w:rsidR="00E960DE" w:rsidRPr="00F41DF8">
        <w:rPr>
          <w:rFonts w:ascii="Arial" w:hAnsi="Arial" w:cs="Arial"/>
          <w:sz w:val="20"/>
          <w:szCs w:val="20"/>
        </w:rPr>
        <w:t>analysis,</w:t>
      </w:r>
      <w:r w:rsidR="00D4147E" w:rsidRPr="00F41DF8">
        <w:rPr>
          <w:rFonts w:ascii="Arial" w:hAnsi="Arial" w:cs="Arial"/>
          <w:sz w:val="20"/>
          <w:szCs w:val="20"/>
        </w:rPr>
        <w:t xml:space="preserve"> </w:t>
      </w:r>
      <w:r w:rsidR="00E960DE" w:rsidRPr="00F41DF8">
        <w:rPr>
          <w:rFonts w:ascii="Arial" w:hAnsi="Arial" w:cs="Arial"/>
          <w:sz w:val="20"/>
          <w:szCs w:val="20"/>
        </w:rPr>
        <w:t>monitoring</w:t>
      </w:r>
      <w:r w:rsidR="00D4147E" w:rsidRPr="00F41DF8">
        <w:rPr>
          <w:rFonts w:ascii="Arial" w:hAnsi="Arial" w:cs="Arial"/>
          <w:sz w:val="20"/>
          <w:szCs w:val="20"/>
        </w:rPr>
        <w:t xml:space="preserve"> </w:t>
      </w:r>
      <w:r w:rsidR="00E960DE" w:rsidRPr="00F41DF8">
        <w:rPr>
          <w:rFonts w:ascii="Arial" w:hAnsi="Arial" w:cs="Arial"/>
          <w:sz w:val="20"/>
          <w:szCs w:val="20"/>
        </w:rPr>
        <w:t>and</w:t>
      </w:r>
      <w:r w:rsidR="00D4147E" w:rsidRPr="00F41DF8">
        <w:rPr>
          <w:rFonts w:ascii="Arial" w:hAnsi="Arial" w:cs="Arial"/>
          <w:sz w:val="20"/>
          <w:szCs w:val="20"/>
        </w:rPr>
        <w:t xml:space="preserve"> </w:t>
      </w:r>
      <w:r w:rsidR="00E960DE" w:rsidRPr="00F41DF8">
        <w:rPr>
          <w:rFonts w:ascii="Arial" w:hAnsi="Arial" w:cs="Arial"/>
          <w:sz w:val="20"/>
          <w:szCs w:val="20"/>
        </w:rPr>
        <w:t>resolution</w:t>
      </w:r>
      <w:r w:rsidR="00D4147E" w:rsidRPr="00F41DF8">
        <w:rPr>
          <w:rFonts w:ascii="Arial" w:hAnsi="Arial" w:cs="Arial"/>
          <w:sz w:val="20"/>
          <w:szCs w:val="20"/>
        </w:rPr>
        <w:t xml:space="preserve"> </w:t>
      </w:r>
      <w:r w:rsidR="00E960DE" w:rsidRPr="00F41DF8">
        <w:rPr>
          <w:rFonts w:ascii="Arial" w:hAnsi="Arial" w:cs="Arial"/>
          <w:sz w:val="20"/>
          <w:szCs w:val="20"/>
        </w:rPr>
        <w:t>of</w:t>
      </w:r>
      <w:r w:rsidR="00D4147E" w:rsidRPr="00F41DF8">
        <w:rPr>
          <w:rFonts w:ascii="Arial" w:hAnsi="Arial" w:cs="Arial"/>
          <w:sz w:val="20"/>
          <w:szCs w:val="20"/>
        </w:rPr>
        <w:t xml:space="preserve"> </w:t>
      </w:r>
      <w:r w:rsidR="000A191B" w:rsidRPr="00F41DF8">
        <w:rPr>
          <w:rFonts w:ascii="Arial" w:hAnsi="Arial" w:cs="Arial"/>
          <w:sz w:val="20"/>
          <w:szCs w:val="20"/>
        </w:rPr>
        <w:t>Security</w:t>
      </w:r>
      <w:r w:rsidR="00D4147E" w:rsidRPr="00F41DF8">
        <w:rPr>
          <w:rFonts w:ascii="Arial" w:hAnsi="Arial" w:cs="Arial"/>
          <w:sz w:val="20"/>
          <w:szCs w:val="20"/>
        </w:rPr>
        <w:t xml:space="preserve"> </w:t>
      </w:r>
      <w:r w:rsidR="000A191B" w:rsidRPr="00F41DF8">
        <w:rPr>
          <w:rFonts w:ascii="Arial" w:hAnsi="Arial" w:cs="Arial"/>
          <w:sz w:val="20"/>
          <w:szCs w:val="20"/>
        </w:rPr>
        <w:t>Incident</w:t>
      </w:r>
      <w:r w:rsidR="00E960DE" w:rsidRPr="00F41DF8">
        <w:rPr>
          <w:rFonts w:ascii="Arial" w:hAnsi="Arial" w:cs="Arial"/>
          <w:sz w:val="20"/>
          <w:szCs w:val="20"/>
        </w:rPr>
        <w:t>s.</w:t>
      </w:r>
    </w:p>
    <w:p w14:paraId="1382DC82" w14:textId="5F26B35A" w:rsidR="00D61571"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7C263F" w:rsidRPr="00F41DF8">
        <w:rPr>
          <w:rFonts w:ascii="Arial" w:hAnsi="Arial" w:cs="Arial"/>
          <w:sz w:val="20"/>
          <w:szCs w:val="20"/>
        </w:rPr>
        <w:t>shall</w:t>
      </w:r>
      <w:r w:rsidR="00D4147E" w:rsidRPr="00F41DF8">
        <w:rPr>
          <w:rFonts w:ascii="Arial" w:hAnsi="Arial" w:cs="Arial"/>
          <w:sz w:val="20"/>
          <w:szCs w:val="20"/>
        </w:rPr>
        <w:t xml:space="preserve"> </w:t>
      </w:r>
      <w:r w:rsidR="007C263F" w:rsidRPr="00F41DF8">
        <w:rPr>
          <w:rFonts w:ascii="Arial" w:hAnsi="Arial" w:cs="Arial"/>
          <w:sz w:val="20"/>
          <w:szCs w:val="20"/>
        </w:rPr>
        <w:t>investigate</w:t>
      </w:r>
      <w:r w:rsidR="00D4147E" w:rsidRPr="00F41DF8">
        <w:rPr>
          <w:rFonts w:ascii="Arial" w:hAnsi="Arial" w:cs="Arial"/>
          <w:sz w:val="20"/>
          <w:szCs w:val="20"/>
        </w:rPr>
        <w:t xml:space="preserve"> </w:t>
      </w:r>
      <w:r w:rsidR="007C263F" w:rsidRPr="00F41DF8">
        <w:rPr>
          <w:rFonts w:ascii="Arial" w:hAnsi="Arial" w:cs="Arial"/>
          <w:sz w:val="20"/>
          <w:szCs w:val="20"/>
        </w:rPr>
        <w:t>each</w:t>
      </w:r>
      <w:r w:rsidR="00D4147E" w:rsidRPr="00F41DF8">
        <w:rPr>
          <w:rFonts w:ascii="Arial" w:hAnsi="Arial" w:cs="Arial"/>
          <w:sz w:val="20"/>
          <w:szCs w:val="20"/>
        </w:rPr>
        <w:t xml:space="preserve"> </w:t>
      </w:r>
      <w:r w:rsidR="007C263F" w:rsidRPr="00F41DF8">
        <w:rPr>
          <w:rFonts w:ascii="Arial" w:hAnsi="Arial" w:cs="Arial"/>
          <w:sz w:val="20"/>
          <w:szCs w:val="20"/>
        </w:rPr>
        <w:t>Security</w:t>
      </w:r>
      <w:r w:rsidR="00D4147E" w:rsidRPr="00F41DF8">
        <w:rPr>
          <w:rFonts w:ascii="Arial" w:hAnsi="Arial" w:cs="Arial"/>
          <w:sz w:val="20"/>
          <w:szCs w:val="20"/>
        </w:rPr>
        <w:t xml:space="preserve"> </w:t>
      </w:r>
      <w:r w:rsidR="007C263F" w:rsidRPr="00F41DF8">
        <w:rPr>
          <w:rFonts w:ascii="Arial" w:hAnsi="Arial" w:cs="Arial"/>
          <w:sz w:val="20"/>
          <w:szCs w:val="20"/>
        </w:rPr>
        <w:t>Incident</w:t>
      </w:r>
      <w:r w:rsidR="00D4147E" w:rsidRPr="00F41DF8">
        <w:rPr>
          <w:rFonts w:ascii="Arial" w:hAnsi="Arial" w:cs="Arial"/>
          <w:sz w:val="20"/>
          <w:szCs w:val="20"/>
        </w:rPr>
        <w:t xml:space="preserve"> </w:t>
      </w:r>
      <w:r w:rsidR="007C263F" w:rsidRPr="00F41DF8">
        <w:rPr>
          <w:rFonts w:ascii="Arial" w:hAnsi="Arial" w:cs="Arial"/>
          <w:sz w:val="20"/>
          <w:szCs w:val="20"/>
        </w:rPr>
        <w:t>promptly,</w:t>
      </w:r>
      <w:r w:rsidR="00D4147E" w:rsidRPr="00F41DF8">
        <w:rPr>
          <w:rFonts w:ascii="Arial" w:hAnsi="Arial" w:cs="Arial"/>
          <w:sz w:val="20"/>
          <w:szCs w:val="20"/>
        </w:rPr>
        <w:t xml:space="preserve"> </w:t>
      </w:r>
      <w:r w:rsidR="007C263F" w:rsidRPr="00F41DF8">
        <w:rPr>
          <w:rFonts w:ascii="Arial" w:hAnsi="Arial" w:cs="Arial"/>
          <w:sz w:val="20"/>
          <w:szCs w:val="20"/>
        </w:rPr>
        <w:t>determine</w:t>
      </w:r>
      <w:r w:rsidR="00D4147E" w:rsidRPr="00F41DF8">
        <w:rPr>
          <w:rFonts w:ascii="Arial" w:hAnsi="Arial" w:cs="Arial"/>
          <w:sz w:val="20"/>
          <w:szCs w:val="20"/>
        </w:rPr>
        <w:t xml:space="preserve"> </w:t>
      </w:r>
      <w:r w:rsidR="007C263F" w:rsidRPr="00F41DF8">
        <w:rPr>
          <w:rFonts w:ascii="Arial" w:hAnsi="Arial" w:cs="Arial"/>
          <w:sz w:val="20"/>
          <w:szCs w:val="20"/>
        </w:rPr>
        <w:t>its</w:t>
      </w:r>
      <w:r w:rsidR="00D4147E" w:rsidRPr="00F41DF8">
        <w:rPr>
          <w:rFonts w:ascii="Arial" w:hAnsi="Arial" w:cs="Arial"/>
          <w:sz w:val="20"/>
          <w:szCs w:val="20"/>
        </w:rPr>
        <w:t xml:space="preserve"> </w:t>
      </w:r>
      <w:r w:rsidR="007C263F" w:rsidRPr="00F41DF8">
        <w:rPr>
          <w:rFonts w:ascii="Arial" w:hAnsi="Arial" w:cs="Arial"/>
          <w:sz w:val="20"/>
          <w:szCs w:val="20"/>
        </w:rPr>
        <w:t>impact</w:t>
      </w:r>
      <w:r w:rsidR="00D4147E" w:rsidRPr="00F41DF8">
        <w:rPr>
          <w:rFonts w:ascii="Arial" w:hAnsi="Arial" w:cs="Arial"/>
          <w:sz w:val="20"/>
          <w:szCs w:val="20"/>
        </w:rPr>
        <w:t xml:space="preserve"> </w:t>
      </w:r>
      <w:r w:rsidR="007C263F" w:rsidRPr="00F41DF8">
        <w:rPr>
          <w:rFonts w:ascii="Arial" w:hAnsi="Arial" w:cs="Arial"/>
          <w:sz w:val="20"/>
          <w:szCs w:val="20"/>
        </w:rPr>
        <w:t>and</w:t>
      </w:r>
      <w:r w:rsidR="00D4147E" w:rsidRPr="00F41DF8">
        <w:rPr>
          <w:rFonts w:ascii="Arial" w:hAnsi="Arial" w:cs="Arial"/>
          <w:sz w:val="20"/>
          <w:szCs w:val="20"/>
        </w:rPr>
        <w:t xml:space="preserve"> </w:t>
      </w:r>
      <w:r w:rsidR="007C263F" w:rsidRPr="00F41DF8">
        <w:rPr>
          <w:rFonts w:ascii="Arial" w:hAnsi="Arial" w:cs="Arial"/>
          <w:sz w:val="20"/>
          <w:szCs w:val="20"/>
        </w:rPr>
        <w:t>take</w:t>
      </w:r>
      <w:r w:rsidR="00D4147E" w:rsidRPr="00F41DF8">
        <w:rPr>
          <w:rFonts w:ascii="Arial" w:hAnsi="Arial" w:cs="Arial"/>
          <w:sz w:val="20"/>
          <w:szCs w:val="20"/>
        </w:rPr>
        <w:t xml:space="preserve"> </w:t>
      </w:r>
      <w:r w:rsidR="007C263F" w:rsidRPr="00F41DF8">
        <w:rPr>
          <w:rFonts w:ascii="Arial" w:hAnsi="Arial" w:cs="Arial"/>
          <w:sz w:val="20"/>
          <w:szCs w:val="20"/>
        </w:rPr>
        <w:t>all</w:t>
      </w:r>
      <w:r w:rsidR="00D4147E" w:rsidRPr="00F41DF8">
        <w:rPr>
          <w:rFonts w:ascii="Arial" w:hAnsi="Arial" w:cs="Arial"/>
          <w:sz w:val="20"/>
          <w:szCs w:val="20"/>
        </w:rPr>
        <w:t xml:space="preserve"> </w:t>
      </w:r>
      <w:r w:rsidR="007C263F" w:rsidRPr="00F41DF8">
        <w:rPr>
          <w:rFonts w:ascii="Arial" w:hAnsi="Arial" w:cs="Arial"/>
          <w:sz w:val="20"/>
          <w:szCs w:val="20"/>
        </w:rPr>
        <w:t>necessary</w:t>
      </w:r>
      <w:r w:rsidR="00D4147E" w:rsidRPr="00F41DF8">
        <w:rPr>
          <w:rFonts w:ascii="Arial" w:hAnsi="Arial" w:cs="Arial"/>
          <w:sz w:val="20"/>
          <w:szCs w:val="20"/>
        </w:rPr>
        <w:t xml:space="preserve"> </w:t>
      </w:r>
      <w:r w:rsidR="007C263F" w:rsidRPr="00F41DF8">
        <w:rPr>
          <w:rFonts w:ascii="Arial" w:hAnsi="Arial" w:cs="Arial"/>
          <w:sz w:val="20"/>
          <w:szCs w:val="20"/>
        </w:rPr>
        <w:t>measures</w:t>
      </w:r>
      <w:r w:rsidR="00D4147E" w:rsidRPr="00F41DF8">
        <w:rPr>
          <w:rFonts w:ascii="Arial" w:hAnsi="Arial" w:cs="Arial"/>
          <w:sz w:val="20"/>
          <w:szCs w:val="20"/>
        </w:rPr>
        <w:t xml:space="preserve"> </w:t>
      </w:r>
      <w:r w:rsidR="007C263F" w:rsidRPr="00F41DF8">
        <w:rPr>
          <w:rFonts w:ascii="Arial" w:hAnsi="Arial" w:cs="Arial"/>
          <w:sz w:val="20"/>
          <w:szCs w:val="20"/>
        </w:rPr>
        <w:t>to</w:t>
      </w:r>
      <w:r w:rsidR="00D4147E" w:rsidRPr="00F41DF8">
        <w:rPr>
          <w:rFonts w:ascii="Arial" w:hAnsi="Arial" w:cs="Arial"/>
          <w:sz w:val="20"/>
          <w:szCs w:val="20"/>
        </w:rPr>
        <w:t xml:space="preserve"> </w:t>
      </w:r>
      <w:r w:rsidR="007C263F" w:rsidRPr="00F41DF8">
        <w:rPr>
          <w:rFonts w:ascii="Arial" w:hAnsi="Arial" w:cs="Arial"/>
          <w:sz w:val="20"/>
          <w:szCs w:val="20"/>
        </w:rPr>
        <w:t>resolve</w:t>
      </w:r>
      <w:r w:rsidR="00D4147E" w:rsidRPr="00F41DF8">
        <w:rPr>
          <w:rFonts w:ascii="Arial" w:hAnsi="Arial" w:cs="Arial"/>
          <w:sz w:val="20"/>
          <w:szCs w:val="20"/>
        </w:rPr>
        <w:t xml:space="preserve"> </w:t>
      </w:r>
      <w:r w:rsidR="007C263F" w:rsidRPr="00F41DF8">
        <w:rPr>
          <w:rFonts w:ascii="Arial" w:hAnsi="Arial" w:cs="Arial"/>
          <w:sz w:val="20"/>
          <w:szCs w:val="20"/>
        </w:rPr>
        <w:t>it</w:t>
      </w:r>
      <w:r w:rsidR="00D4147E" w:rsidRPr="00F41DF8">
        <w:rPr>
          <w:rFonts w:ascii="Arial" w:hAnsi="Arial" w:cs="Arial"/>
          <w:sz w:val="20"/>
          <w:szCs w:val="20"/>
        </w:rPr>
        <w:t xml:space="preserve"> </w:t>
      </w:r>
      <w:r w:rsidR="007C263F" w:rsidRPr="00F41DF8">
        <w:rPr>
          <w:rFonts w:ascii="Arial" w:hAnsi="Arial" w:cs="Arial"/>
          <w:sz w:val="20"/>
          <w:szCs w:val="20"/>
        </w:rPr>
        <w:t>and</w:t>
      </w:r>
      <w:r w:rsidR="00D4147E" w:rsidRPr="00F41DF8">
        <w:rPr>
          <w:rFonts w:ascii="Arial" w:hAnsi="Arial" w:cs="Arial"/>
          <w:sz w:val="20"/>
          <w:szCs w:val="20"/>
        </w:rPr>
        <w:t xml:space="preserve"> </w:t>
      </w:r>
      <w:r w:rsidR="007C263F" w:rsidRPr="00F41DF8">
        <w:rPr>
          <w:rFonts w:ascii="Arial" w:hAnsi="Arial" w:cs="Arial"/>
          <w:sz w:val="20"/>
          <w:szCs w:val="20"/>
        </w:rPr>
        <w:t>mitigate</w:t>
      </w:r>
      <w:r w:rsidR="00D4147E" w:rsidRPr="00F41DF8">
        <w:rPr>
          <w:rFonts w:ascii="Arial" w:hAnsi="Arial" w:cs="Arial"/>
          <w:sz w:val="20"/>
          <w:szCs w:val="20"/>
        </w:rPr>
        <w:t xml:space="preserve"> </w:t>
      </w:r>
      <w:r w:rsidR="007C263F" w:rsidRPr="00F41DF8">
        <w:rPr>
          <w:rFonts w:ascii="Arial" w:hAnsi="Arial" w:cs="Arial"/>
          <w:sz w:val="20"/>
          <w:szCs w:val="20"/>
        </w:rPr>
        <w:t>its</w:t>
      </w:r>
      <w:r w:rsidR="00D4147E" w:rsidRPr="00F41DF8">
        <w:rPr>
          <w:rFonts w:ascii="Arial" w:hAnsi="Arial" w:cs="Arial"/>
          <w:sz w:val="20"/>
          <w:szCs w:val="20"/>
        </w:rPr>
        <w:t xml:space="preserve"> </w:t>
      </w:r>
      <w:r w:rsidR="007C263F" w:rsidRPr="00F41DF8">
        <w:rPr>
          <w:rFonts w:ascii="Arial" w:hAnsi="Arial" w:cs="Arial"/>
          <w:sz w:val="20"/>
          <w:szCs w:val="20"/>
        </w:rPr>
        <w:t>effects</w:t>
      </w:r>
      <w:r w:rsidR="00D458A4" w:rsidRPr="00F41DF8">
        <w:rPr>
          <w:rFonts w:ascii="Arial" w:hAnsi="Arial" w:cs="Arial"/>
          <w:sz w:val="20"/>
          <w:szCs w:val="20"/>
        </w:rPr>
        <w:t xml:space="preserve"> to the extent reasonable possible</w:t>
      </w:r>
      <w:r w:rsidR="00A60C0E" w:rsidRPr="00F41DF8">
        <w:rPr>
          <w:rFonts w:ascii="Arial" w:hAnsi="Arial" w:cs="Arial"/>
          <w:sz w:val="20"/>
          <w:szCs w:val="20"/>
        </w:rPr>
        <w:t>.</w:t>
      </w:r>
      <w:r w:rsidR="00D4147E" w:rsidRPr="00F41DF8">
        <w:rPr>
          <w:rFonts w:ascii="Arial" w:hAnsi="Arial" w:cs="Arial"/>
          <w:sz w:val="20"/>
          <w:szCs w:val="20"/>
        </w:rPr>
        <w:t xml:space="preserve"> </w:t>
      </w:r>
      <w:r w:rsidR="00A60C0E" w:rsidRPr="00F41DF8">
        <w:rPr>
          <w:rFonts w:ascii="Arial" w:hAnsi="Arial" w:cs="Arial"/>
          <w:sz w:val="20"/>
          <w:szCs w:val="20"/>
        </w:rPr>
        <w:t>All</w:t>
      </w:r>
      <w:r w:rsidR="00D4147E" w:rsidRPr="00F41DF8">
        <w:rPr>
          <w:rFonts w:ascii="Arial" w:hAnsi="Arial" w:cs="Arial"/>
          <w:sz w:val="20"/>
          <w:szCs w:val="20"/>
        </w:rPr>
        <w:t xml:space="preserve"> </w:t>
      </w:r>
      <w:r w:rsidR="00A60C0E" w:rsidRPr="00F41DF8">
        <w:rPr>
          <w:rFonts w:ascii="Arial" w:hAnsi="Arial" w:cs="Arial"/>
          <w:sz w:val="20"/>
          <w:szCs w:val="20"/>
        </w:rPr>
        <w:t>confirmed</w:t>
      </w:r>
      <w:r w:rsidR="00D4147E" w:rsidRPr="00F41DF8">
        <w:rPr>
          <w:rFonts w:ascii="Arial" w:hAnsi="Arial" w:cs="Arial"/>
          <w:sz w:val="20"/>
          <w:szCs w:val="20"/>
        </w:rPr>
        <w:t xml:space="preserve"> </w:t>
      </w:r>
      <w:r w:rsidR="000A191B" w:rsidRPr="00F41DF8">
        <w:rPr>
          <w:rFonts w:ascii="Arial" w:hAnsi="Arial" w:cs="Arial"/>
          <w:sz w:val="20"/>
          <w:szCs w:val="20"/>
        </w:rPr>
        <w:t>Security</w:t>
      </w:r>
      <w:r w:rsidR="00D4147E" w:rsidRPr="00F41DF8">
        <w:rPr>
          <w:rFonts w:ascii="Arial" w:hAnsi="Arial" w:cs="Arial"/>
          <w:sz w:val="20"/>
          <w:szCs w:val="20"/>
        </w:rPr>
        <w:t xml:space="preserve"> </w:t>
      </w:r>
      <w:r w:rsidR="000A191B" w:rsidRPr="00F41DF8">
        <w:rPr>
          <w:rFonts w:ascii="Arial" w:hAnsi="Arial" w:cs="Arial"/>
          <w:sz w:val="20"/>
          <w:szCs w:val="20"/>
        </w:rPr>
        <w:t>Incident</w:t>
      </w:r>
      <w:r w:rsidR="00A60C0E" w:rsidRPr="00F41DF8">
        <w:rPr>
          <w:rFonts w:ascii="Arial" w:hAnsi="Arial" w:cs="Arial"/>
          <w:sz w:val="20"/>
          <w:szCs w:val="20"/>
        </w:rPr>
        <w:t>s</w:t>
      </w:r>
      <w:r w:rsidR="00D4147E" w:rsidRPr="00F41DF8">
        <w:rPr>
          <w:rFonts w:ascii="Arial" w:hAnsi="Arial" w:cs="Arial"/>
          <w:sz w:val="20"/>
          <w:szCs w:val="20"/>
        </w:rPr>
        <w:t xml:space="preserve"> </w:t>
      </w:r>
      <w:r w:rsidR="00A60C0E" w:rsidRPr="00F41DF8">
        <w:rPr>
          <w:rFonts w:ascii="Arial" w:hAnsi="Arial" w:cs="Arial"/>
          <w:sz w:val="20"/>
          <w:szCs w:val="20"/>
        </w:rPr>
        <w:t>must</w:t>
      </w:r>
      <w:r w:rsidR="00D4147E" w:rsidRPr="00F41DF8">
        <w:rPr>
          <w:rFonts w:ascii="Arial" w:hAnsi="Arial" w:cs="Arial"/>
          <w:sz w:val="20"/>
          <w:szCs w:val="20"/>
        </w:rPr>
        <w:t xml:space="preserve"> </w:t>
      </w:r>
      <w:r w:rsidR="00A60C0E" w:rsidRPr="00F41DF8">
        <w:rPr>
          <w:rFonts w:ascii="Arial" w:hAnsi="Arial" w:cs="Arial"/>
          <w:sz w:val="20"/>
          <w:szCs w:val="20"/>
        </w:rPr>
        <w:t>be</w:t>
      </w:r>
      <w:r w:rsidR="00D4147E" w:rsidRPr="00F41DF8">
        <w:rPr>
          <w:rFonts w:ascii="Arial" w:hAnsi="Arial" w:cs="Arial"/>
          <w:sz w:val="20"/>
          <w:szCs w:val="20"/>
        </w:rPr>
        <w:t xml:space="preserve"> </w:t>
      </w:r>
      <w:r w:rsidR="00A60C0E" w:rsidRPr="00F41DF8">
        <w:rPr>
          <w:rFonts w:ascii="Arial" w:hAnsi="Arial" w:cs="Arial"/>
          <w:sz w:val="20"/>
          <w:szCs w:val="20"/>
        </w:rPr>
        <w:t>classified,</w:t>
      </w:r>
      <w:r w:rsidR="00D4147E" w:rsidRPr="00F41DF8">
        <w:rPr>
          <w:rFonts w:ascii="Arial" w:hAnsi="Arial" w:cs="Arial"/>
          <w:sz w:val="20"/>
          <w:szCs w:val="20"/>
        </w:rPr>
        <w:t xml:space="preserve"> </w:t>
      </w:r>
      <w:proofErr w:type="gramStart"/>
      <w:r w:rsidR="00A60C0E" w:rsidRPr="00F41DF8">
        <w:rPr>
          <w:rFonts w:ascii="Arial" w:hAnsi="Arial" w:cs="Arial"/>
          <w:sz w:val="20"/>
          <w:szCs w:val="20"/>
        </w:rPr>
        <w:t>prioritized</w:t>
      </w:r>
      <w:proofErr w:type="gramEnd"/>
      <w:r w:rsidR="00D4147E" w:rsidRPr="00F41DF8">
        <w:rPr>
          <w:rFonts w:ascii="Arial" w:hAnsi="Arial" w:cs="Arial"/>
          <w:sz w:val="20"/>
          <w:szCs w:val="20"/>
        </w:rPr>
        <w:t xml:space="preserve"> </w:t>
      </w:r>
      <w:r w:rsidR="00A60C0E" w:rsidRPr="00F41DF8">
        <w:rPr>
          <w:rFonts w:ascii="Arial" w:hAnsi="Arial" w:cs="Arial"/>
          <w:sz w:val="20"/>
          <w:szCs w:val="20"/>
        </w:rPr>
        <w:t>and</w:t>
      </w:r>
      <w:r w:rsidR="00D4147E" w:rsidRPr="00F41DF8">
        <w:rPr>
          <w:rFonts w:ascii="Arial" w:hAnsi="Arial" w:cs="Arial"/>
          <w:sz w:val="20"/>
          <w:szCs w:val="20"/>
        </w:rPr>
        <w:t xml:space="preserve"> </w:t>
      </w:r>
      <w:r w:rsidR="00A60C0E" w:rsidRPr="00F41DF8">
        <w:rPr>
          <w:rFonts w:ascii="Arial" w:hAnsi="Arial" w:cs="Arial"/>
          <w:sz w:val="20"/>
          <w:szCs w:val="20"/>
        </w:rPr>
        <w:t>documented.</w:t>
      </w:r>
    </w:p>
    <w:p w14:paraId="48F6DC21" w14:textId="7FDF32C1" w:rsidR="00A60C0E" w:rsidRPr="00F41DF8" w:rsidRDefault="000A191B"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Incident</w:t>
      </w:r>
      <w:r w:rsidR="00DA1DAE" w:rsidRPr="00F41DF8">
        <w:rPr>
          <w:rFonts w:ascii="Arial" w:hAnsi="Arial" w:cs="Arial"/>
          <w:sz w:val="20"/>
          <w:szCs w:val="20"/>
        </w:rPr>
        <w:t>s</w:t>
      </w:r>
      <w:r w:rsidR="00D4147E" w:rsidRPr="00F41DF8">
        <w:rPr>
          <w:rFonts w:ascii="Arial" w:hAnsi="Arial" w:cs="Arial"/>
          <w:sz w:val="20"/>
          <w:szCs w:val="20"/>
        </w:rPr>
        <w:t xml:space="preserve"> </w:t>
      </w:r>
      <w:r w:rsidR="00DA1DAE" w:rsidRPr="00F41DF8">
        <w:rPr>
          <w:rFonts w:ascii="Arial" w:hAnsi="Arial" w:cs="Arial"/>
          <w:sz w:val="20"/>
          <w:szCs w:val="20"/>
        </w:rPr>
        <w:t>should</w:t>
      </w:r>
      <w:r w:rsidR="00D4147E" w:rsidRPr="00F41DF8">
        <w:rPr>
          <w:rFonts w:ascii="Arial" w:hAnsi="Arial" w:cs="Arial"/>
          <w:sz w:val="20"/>
          <w:szCs w:val="20"/>
        </w:rPr>
        <w:t xml:space="preserve"> </w:t>
      </w:r>
      <w:r w:rsidR="00DA1DAE" w:rsidRPr="00F41DF8">
        <w:rPr>
          <w:rFonts w:ascii="Arial" w:hAnsi="Arial" w:cs="Arial"/>
          <w:sz w:val="20"/>
          <w:szCs w:val="20"/>
        </w:rPr>
        <w:t>be</w:t>
      </w:r>
      <w:r w:rsidR="00D4147E" w:rsidRPr="00F41DF8">
        <w:rPr>
          <w:rFonts w:ascii="Arial" w:hAnsi="Arial" w:cs="Arial"/>
          <w:sz w:val="20"/>
          <w:szCs w:val="20"/>
        </w:rPr>
        <w:t xml:space="preserve"> </w:t>
      </w:r>
      <w:r w:rsidR="00DA1DAE" w:rsidRPr="00F41DF8">
        <w:rPr>
          <w:rFonts w:ascii="Arial" w:hAnsi="Arial" w:cs="Arial"/>
          <w:sz w:val="20"/>
          <w:szCs w:val="20"/>
        </w:rPr>
        <w:t>handled</w:t>
      </w:r>
      <w:r w:rsidR="00D4147E" w:rsidRPr="00F41DF8">
        <w:rPr>
          <w:rFonts w:ascii="Arial" w:hAnsi="Arial" w:cs="Arial"/>
          <w:sz w:val="20"/>
          <w:szCs w:val="20"/>
        </w:rPr>
        <w:t xml:space="preserve"> </w:t>
      </w:r>
      <w:r w:rsidR="00DA1DAE" w:rsidRPr="00F41DF8">
        <w:rPr>
          <w:rFonts w:ascii="Arial" w:hAnsi="Arial" w:cs="Arial"/>
          <w:sz w:val="20"/>
          <w:szCs w:val="20"/>
        </w:rPr>
        <w:t>by</w:t>
      </w:r>
      <w:r w:rsidR="00D4147E" w:rsidRPr="00F41DF8">
        <w:rPr>
          <w:rFonts w:ascii="Arial" w:hAnsi="Arial" w:cs="Arial"/>
          <w:sz w:val="20"/>
          <w:szCs w:val="20"/>
        </w:rPr>
        <w:t xml:space="preserve"> </w:t>
      </w:r>
      <w:r w:rsidR="00DA1DAE" w:rsidRPr="00F41DF8">
        <w:rPr>
          <w:rFonts w:ascii="Arial" w:hAnsi="Arial" w:cs="Arial"/>
          <w:sz w:val="20"/>
          <w:szCs w:val="20"/>
        </w:rPr>
        <w:t>a</w:t>
      </w:r>
      <w:r w:rsidR="00D4147E" w:rsidRPr="00F41DF8">
        <w:rPr>
          <w:rFonts w:ascii="Arial" w:hAnsi="Arial" w:cs="Arial"/>
          <w:sz w:val="20"/>
          <w:szCs w:val="20"/>
        </w:rPr>
        <w:t xml:space="preserve"> </w:t>
      </w:r>
      <w:r w:rsidR="00DA1DAE" w:rsidRPr="00F41DF8">
        <w:rPr>
          <w:rFonts w:ascii="Arial" w:hAnsi="Arial" w:cs="Arial"/>
          <w:sz w:val="20"/>
          <w:szCs w:val="20"/>
        </w:rPr>
        <w:t>dedicated</w:t>
      </w:r>
      <w:r w:rsidR="00D4147E" w:rsidRPr="00F41DF8">
        <w:rPr>
          <w:rFonts w:ascii="Arial" w:hAnsi="Arial" w:cs="Arial"/>
          <w:sz w:val="20"/>
          <w:szCs w:val="20"/>
        </w:rPr>
        <w:t xml:space="preserve"> </w:t>
      </w:r>
      <w:r w:rsidR="00DA1DAE" w:rsidRPr="00F41DF8">
        <w:rPr>
          <w:rFonts w:ascii="Arial" w:hAnsi="Arial" w:cs="Arial"/>
          <w:sz w:val="20"/>
          <w:szCs w:val="20"/>
        </w:rPr>
        <w:t>security</w:t>
      </w:r>
      <w:r w:rsidR="00D4147E" w:rsidRPr="00F41DF8">
        <w:rPr>
          <w:rFonts w:ascii="Arial" w:hAnsi="Arial" w:cs="Arial"/>
          <w:sz w:val="20"/>
          <w:szCs w:val="20"/>
        </w:rPr>
        <w:t xml:space="preserve"> </w:t>
      </w:r>
      <w:r w:rsidR="00DA1DAE" w:rsidRPr="00F41DF8">
        <w:rPr>
          <w:rFonts w:ascii="Arial" w:hAnsi="Arial" w:cs="Arial"/>
          <w:sz w:val="20"/>
          <w:szCs w:val="20"/>
        </w:rPr>
        <w:t>incident</w:t>
      </w:r>
      <w:r w:rsidR="00D4147E" w:rsidRPr="00F41DF8">
        <w:rPr>
          <w:rFonts w:ascii="Arial" w:hAnsi="Arial" w:cs="Arial"/>
          <w:sz w:val="20"/>
          <w:szCs w:val="20"/>
        </w:rPr>
        <w:t xml:space="preserve"> </w:t>
      </w:r>
      <w:r w:rsidR="00DA1DAE" w:rsidRPr="00F41DF8">
        <w:rPr>
          <w:rFonts w:ascii="Arial" w:hAnsi="Arial" w:cs="Arial"/>
          <w:sz w:val="20"/>
          <w:szCs w:val="20"/>
        </w:rPr>
        <w:t>response</w:t>
      </w:r>
      <w:r w:rsidR="00D4147E" w:rsidRPr="00F41DF8">
        <w:rPr>
          <w:rFonts w:ascii="Arial" w:hAnsi="Arial" w:cs="Arial"/>
          <w:sz w:val="20"/>
          <w:szCs w:val="20"/>
        </w:rPr>
        <w:t xml:space="preserve"> </w:t>
      </w:r>
      <w:r w:rsidR="00DA1DAE" w:rsidRPr="00F41DF8">
        <w:rPr>
          <w:rFonts w:ascii="Arial" w:hAnsi="Arial" w:cs="Arial"/>
          <w:sz w:val="20"/>
          <w:szCs w:val="20"/>
        </w:rPr>
        <w:t>team</w:t>
      </w:r>
      <w:r w:rsidR="00D4147E" w:rsidRPr="00F41DF8">
        <w:rPr>
          <w:rFonts w:ascii="Arial" w:hAnsi="Arial" w:cs="Arial"/>
          <w:sz w:val="20"/>
          <w:szCs w:val="20"/>
        </w:rPr>
        <w:t xml:space="preserve"> </w:t>
      </w:r>
      <w:r w:rsidR="00DA1DAE" w:rsidRPr="00F41DF8">
        <w:rPr>
          <w:rFonts w:ascii="Arial" w:hAnsi="Arial" w:cs="Arial"/>
          <w:sz w:val="20"/>
          <w:szCs w:val="20"/>
        </w:rPr>
        <w:t>or</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3528FB" w:rsidRPr="00F41DF8">
        <w:rPr>
          <w:rFonts w:ascii="Arial" w:hAnsi="Arial" w:cs="Arial"/>
          <w:sz w:val="20"/>
          <w:szCs w:val="20"/>
        </w:rPr>
        <w:t>P</w:t>
      </w:r>
      <w:r w:rsidR="00DA1DAE" w:rsidRPr="00F41DF8">
        <w:rPr>
          <w:rFonts w:ascii="Arial" w:hAnsi="Arial" w:cs="Arial"/>
          <w:sz w:val="20"/>
          <w:szCs w:val="20"/>
        </w:rPr>
        <w:t>ersonnel</w:t>
      </w:r>
      <w:r w:rsidR="00D4147E" w:rsidRPr="00F41DF8">
        <w:rPr>
          <w:rFonts w:ascii="Arial" w:hAnsi="Arial" w:cs="Arial"/>
          <w:sz w:val="20"/>
          <w:szCs w:val="20"/>
        </w:rPr>
        <w:t xml:space="preserve"> </w:t>
      </w:r>
      <w:r w:rsidR="00DA1DAE" w:rsidRPr="00F41DF8">
        <w:rPr>
          <w:rFonts w:ascii="Arial" w:hAnsi="Arial" w:cs="Arial"/>
          <w:sz w:val="20"/>
          <w:szCs w:val="20"/>
        </w:rPr>
        <w:t>who</w:t>
      </w:r>
      <w:r w:rsidR="00D4147E" w:rsidRPr="00F41DF8">
        <w:rPr>
          <w:rFonts w:ascii="Arial" w:hAnsi="Arial" w:cs="Arial"/>
          <w:sz w:val="20"/>
          <w:szCs w:val="20"/>
        </w:rPr>
        <w:t xml:space="preserve"> </w:t>
      </w:r>
      <w:r w:rsidR="00DA1DAE" w:rsidRPr="00F41DF8">
        <w:rPr>
          <w:rFonts w:ascii="Arial" w:hAnsi="Arial" w:cs="Arial"/>
          <w:sz w:val="20"/>
          <w:szCs w:val="20"/>
        </w:rPr>
        <w:t>are</w:t>
      </w:r>
      <w:r w:rsidR="00D4147E" w:rsidRPr="00F41DF8">
        <w:rPr>
          <w:rFonts w:ascii="Arial" w:hAnsi="Arial" w:cs="Arial"/>
          <w:sz w:val="20"/>
          <w:szCs w:val="20"/>
        </w:rPr>
        <w:t xml:space="preserve"> </w:t>
      </w:r>
      <w:r w:rsidR="00DA1DAE" w:rsidRPr="00F41DF8">
        <w:rPr>
          <w:rFonts w:ascii="Arial" w:hAnsi="Arial" w:cs="Arial"/>
          <w:sz w:val="20"/>
          <w:szCs w:val="20"/>
        </w:rPr>
        <w:t>trained</w:t>
      </w:r>
      <w:r w:rsidR="00D4147E" w:rsidRPr="00F41DF8">
        <w:rPr>
          <w:rFonts w:ascii="Arial" w:hAnsi="Arial" w:cs="Arial"/>
          <w:sz w:val="20"/>
          <w:szCs w:val="20"/>
        </w:rPr>
        <w:t xml:space="preserve"> </w:t>
      </w:r>
      <w:r w:rsidR="00DA1DAE" w:rsidRPr="00F41DF8">
        <w:rPr>
          <w:rFonts w:ascii="Arial" w:hAnsi="Arial" w:cs="Arial"/>
          <w:sz w:val="20"/>
          <w:szCs w:val="20"/>
        </w:rPr>
        <w:t>in</w:t>
      </w:r>
      <w:r w:rsidR="00D4147E" w:rsidRPr="00F41DF8">
        <w:rPr>
          <w:rFonts w:ascii="Arial" w:hAnsi="Arial" w:cs="Arial"/>
          <w:sz w:val="20"/>
          <w:szCs w:val="20"/>
        </w:rPr>
        <w:t xml:space="preserve"> </w:t>
      </w:r>
      <w:r w:rsidR="00DA1DAE" w:rsidRPr="00F41DF8">
        <w:rPr>
          <w:rFonts w:ascii="Arial" w:hAnsi="Arial" w:cs="Arial"/>
          <w:sz w:val="20"/>
          <w:szCs w:val="20"/>
        </w:rPr>
        <w:t>handling</w:t>
      </w:r>
      <w:r w:rsidR="00D4147E" w:rsidRPr="00F41DF8">
        <w:rPr>
          <w:rFonts w:ascii="Arial" w:hAnsi="Arial" w:cs="Arial"/>
          <w:sz w:val="20"/>
          <w:szCs w:val="20"/>
        </w:rPr>
        <w:t xml:space="preserve"> </w:t>
      </w:r>
      <w:r w:rsidR="00DA1DAE" w:rsidRPr="00F41DF8">
        <w:rPr>
          <w:rFonts w:ascii="Arial" w:hAnsi="Arial" w:cs="Arial"/>
          <w:sz w:val="20"/>
          <w:szCs w:val="20"/>
        </w:rPr>
        <w:t>and</w:t>
      </w:r>
      <w:r w:rsidR="00D4147E" w:rsidRPr="00F41DF8">
        <w:rPr>
          <w:rFonts w:ascii="Arial" w:hAnsi="Arial" w:cs="Arial"/>
          <w:sz w:val="20"/>
          <w:szCs w:val="20"/>
        </w:rPr>
        <w:t xml:space="preserve"> </w:t>
      </w:r>
      <w:r w:rsidR="00DA1DAE" w:rsidRPr="00F41DF8">
        <w:rPr>
          <w:rFonts w:ascii="Arial" w:hAnsi="Arial" w:cs="Arial"/>
          <w:sz w:val="20"/>
          <w:szCs w:val="20"/>
        </w:rPr>
        <w:t>assessing</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Incident</w:t>
      </w:r>
      <w:r w:rsidR="00DA1DAE" w:rsidRPr="00F41DF8">
        <w:rPr>
          <w:rFonts w:ascii="Arial" w:hAnsi="Arial" w:cs="Arial"/>
          <w:sz w:val="20"/>
          <w:szCs w:val="20"/>
        </w:rPr>
        <w:t>s</w:t>
      </w:r>
      <w:r w:rsidR="00D4147E" w:rsidRPr="00F41DF8">
        <w:rPr>
          <w:rFonts w:ascii="Arial" w:hAnsi="Arial" w:cs="Arial"/>
          <w:sz w:val="20"/>
          <w:szCs w:val="20"/>
        </w:rPr>
        <w:t xml:space="preserve"> </w:t>
      </w:r>
      <w:r w:rsidR="00DA1DAE" w:rsidRPr="00F41DF8">
        <w:rPr>
          <w:rFonts w:ascii="Arial" w:hAnsi="Arial" w:cs="Arial"/>
          <w:sz w:val="20"/>
          <w:szCs w:val="20"/>
        </w:rPr>
        <w:t>in</w:t>
      </w:r>
      <w:r w:rsidR="00D4147E" w:rsidRPr="00F41DF8">
        <w:rPr>
          <w:rFonts w:ascii="Arial" w:hAnsi="Arial" w:cs="Arial"/>
          <w:sz w:val="20"/>
          <w:szCs w:val="20"/>
        </w:rPr>
        <w:t xml:space="preserve"> </w:t>
      </w:r>
      <w:r w:rsidR="00DA1DAE" w:rsidRPr="00F41DF8">
        <w:rPr>
          <w:rFonts w:ascii="Arial" w:hAnsi="Arial" w:cs="Arial"/>
          <w:sz w:val="20"/>
          <w:szCs w:val="20"/>
        </w:rPr>
        <w:t>order</w:t>
      </w:r>
      <w:r w:rsidR="00D4147E" w:rsidRPr="00F41DF8">
        <w:rPr>
          <w:rFonts w:ascii="Arial" w:hAnsi="Arial" w:cs="Arial"/>
          <w:sz w:val="20"/>
          <w:szCs w:val="20"/>
        </w:rPr>
        <w:t xml:space="preserve"> </w:t>
      </w:r>
      <w:r w:rsidR="00DA1DAE" w:rsidRPr="00F41DF8">
        <w:rPr>
          <w:rFonts w:ascii="Arial" w:hAnsi="Arial" w:cs="Arial"/>
          <w:sz w:val="20"/>
          <w:szCs w:val="20"/>
        </w:rPr>
        <w:t>to</w:t>
      </w:r>
      <w:r w:rsidR="00D4147E" w:rsidRPr="00F41DF8">
        <w:rPr>
          <w:rFonts w:ascii="Arial" w:hAnsi="Arial" w:cs="Arial"/>
          <w:sz w:val="20"/>
          <w:szCs w:val="20"/>
        </w:rPr>
        <w:t xml:space="preserve"> </w:t>
      </w:r>
      <w:r w:rsidR="00DA1DAE" w:rsidRPr="00F41DF8">
        <w:rPr>
          <w:rFonts w:ascii="Arial" w:hAnsi="Arial" w:cs="Arial"/>
          <w:sz w:val="20"/>
          <w:szCs w:val="20"/>
        </w:rPr>
        <w:t>ensure</w:t>
      </w:r>
      <w:r w:rsidR="00D4147E" w:rsidRPr="00F41DF8">
        <w:rPr>
          <w:rFonts w:ascii="Arial" w:hAnsi="Arial" w:cs="Arial"/>
          <w:sz w:val="20"/>
          <w:szCs w:val="20"/>
        </w:rPr>
        <w:t xml:space="preserve"> </w:t>
      </w:r>
      <w:r w:rsidR="00DA1DAE" w:rsidRPr="00F41DF8">
        <w:rPr>
          <w:rFonts w:ascii="Arial" w:hAnsi="Arial" w:cs="Arial"/>
          <w:sz w:val="20"/>
          <w:szCs w:val="20"/>
        </w:rPr>
        <w:t>appropriate</w:t>
      </w:r>
      <w:r w:rsidR="00D4147E" w:rsidRPr="00F41DF8">
        <w:rPr>
          <w:rFonts w:ascii="Arial" w:hAnsi="Arial" w:cs="Arial"/>
          <w:sz w:val="20"/>
          <w:szCs w:val="20"/>
        </w:rPr>
        <w:t xml:space="preserve"> </w:t>
      </w:r>
      <w:r w:rsidR="00DA1DAE" w:rsidRPr="00F41DF8">
        <w:rPr>
          <w:rFonts w:ascii="Arial" w:hAnsi="Arial" w:cs="Arial"/>
          <w:sz w:val="20"/>
          <w:szCs w:val="20"/>
        </w:rPr>
        <w:t>procedures</w:t>
      </w:r>
      <w:r w:rsidR="00D4147E" w:rsidRPr="00F41DF8">
        <w:rPr>
          <w:rFonts w:ascii="Arial" w:hAnsi="Arial" w:cs="Arial"/>
          <w:sz w:val="20"/>
          <w:szCs w:val="20"/>
        </w:rPr>
        <w:t xml:space="preserve"> </w:t>
      </w:r>
      <w:r w:rsidR="00DA1DAE" w:rsidRPr="00F41DF8">
        <w:rPr>
          <w:rFonts w:ascii="Arial" w:hAnsi="Arial" w:cs="Arial"/>
          <w:sz w:val="20"/>
          <w:szCs w:val="20"/>
        </w:rPr>
        <w:t>are</w:t>
      </w:r>
      <w:r w:rsidR="00D4147E" w:rsidRPr="00F41DF8">
        <w:rPr>
          <w:rFonts w:ascii="Arial" w:hAnsi="Arial" w:cs="Arial"/>
          <w:sz w:val="20"/>
          <w:szCs w:val="20"/>
        </w:rPr>
        <w:t xml:space="preserve"> </w:t>
      </w:r>
      <w:r w:rsidR="00DA1DAE" w:rsidRPr="00F41DF8">
        <w:rPr>
          <w:rFonts w:ascii="Arial" w:hAnsi="Arial" w:cs="Arial"/>
          <w:sz w:val="20"/>
          <w:szCs w:val="20"/>
        </w:rPr>
        <w:t>followed</w:t>
      </w:r>
      <w:r w:rsidR="00D4147E" w:rsidRPr="00F41DF8">
        <w:rPr>
          <w:rFonts w:ascii="Arial" w:hAnsi="Arial" w:cs="Arial"/>
          <w:sz w:val="20"/>
          <w:szCs w:val="20"/>
        </w:rPr>
        <w:t xml:space="preserve"> </w:t>
      </w:r>
      <w:r w:rsidR="00DA1DAE" w:rsidRPr="00F41DF8">
        <w:rPr>
          <w:rFonts w:ascii="Arial" w:hAnsi="Arial" w:cs="Arial"/>
          <w:sz w:val="20"/>
          <w:szCs w:val="20"/>
        </w:rPr>
        <w:t>for</w:t>
      </w:r>
      <w:r w:rsidR="00D4147E" w:rsidRPr="00F41DF8">
        <w:rPr>
          <w:rFonts w:ascii="Arial" w:hAnsi="Arial" w:cs="Arial"/>
          <w:sz w:val="20"/>
          <w:szCs w:val="20"/>
        </w:rPr>
        <w:t xml:space="preserve"> </w:t>
      </w:r>
      <w:r w:rsidR="00DA1DAE" w:rsidRPr="00F41DF8">
        <w:rPr>
          <w:rFonts w:ascii="Arial" w:hAnsi="Arial" w:cs="Arial"/>
          <w:sz w:val="20"/>
          <w:szCs w:val="20"/>
        </w:rPr>
        <w:t>the</w:t>
      </w:r>
      <w:r w:rsidR="00D4147E" w:rsidRPr="00F41DF8">
        <w:rPr>
          <w:rFonts w:ascii="Arial" w:hAnsi="Arial" w:cs="Arial"/>
          <w:sz w:val="20"/>
          <w:szCs w:val="20"/>
        </w:rPr>
        <w:t xml:space="preserve"> </w:t>
      </w:r>
      <w:r w:rsidR="00DA1DAE" w:rsidRPr="00F41DF8">
        <w:rPr>
          <w:rFonts w:ascii="Arial" w:hAnsi="Arial" w:cs="Arial"/>
          <w:sz w:val="20"/>
          <w:szCs w:val="20"/>
        </w:rPr>
        <w:t>identification,</w:t>
      </w:r>
      <w:r w:rsidR="00D4147E" w:rsidRPr="00F41DF8">
        <w:rPr>
          <w:rFonts w:ascii="Arial" w:hAnsi="Arial" w:cs="Arial"/>
          <w:sz w:val="20"/>
          <w:szCs w:val="20"/>
        </w:rPr>
        <w:t xml:space="preserve"> </w:t>
      </w:r>
      <w:r w:rsidR="00DA1DAE" w:rsidRPr="00F41DF8">
        <w:rPr>
          <w:rFonts w:ascii="Arial" w:hAnsi="Arial" w:cs="Arial"/>
          <w:sz w:val="20"/>
          <w:szCs w:val="20"/>
        </w:rPr>
        <w:t>collection,</w:t>
      </w:r>
      <w:r w:rsidR="00D4147E" w:rsidRPr="00F41DF8">
        <w:rPr>
          <w:rFonts w:ascii="Arial" w:hAnsi="Arial" w:cs="Arial"/>
          <w:sz w:val="20"/>
          <w:szCs w:val="20"/>
        </w:rPr>
        <w:t xml:space="preserve"> </w:t>
      </w:r>
      <w:r w:rsidR="00DA1DAE" w:rsidRPr="00F41DF8">
        <w:rPr>
          <w:rFonts w:ascii="Arial" w:hAnsi="Arial" w:cs="Arial"/>
          <w:sz w:val="20"/>
          <w:szCs w:val="20"/>
        </w:rPr>
        <w:t>acquisition</w:t>
      </w:r>
      <w:r w:rsidR="00D4147E" w:rsidRPr="00F41DF8">
        <w:rPr>
          <w:rFonts w:ascii="Arial" w:hAnsi="Arial" w:cs="Arial"/>
          <w:sz w:val="20"/>
          <w:szCs w:val="20"/>
        </w:rPr>
        <w:t xml:space="preserve"> </w:t>
      </w:r>
      <w:r w:rsidR="00DA1DAE" w:rsidRPr="00F41DF8">
        <w:rPr>
          <w:rFonts w:ascii="Arial" w:hAnsi="Arial" w:cs="Arial"/>
          <w:sz w:val="20"/>
          <w:szCs w:val="20"/>
        </w:rPr>
        <w:t>and</w:t>
      </w:r>
      <w:r w:rsidR="00D4147E" w:rsidRPr="00F41DF8">
        <w:rPr>
          <w:rFonts w:ascii="Arial" w:hAnsi="Arial" w:cs="Arial"/>
          <w:sz w:val="20"/>
          <w:szCs w:val="20"/>
        </w:rPr>
        <w:t xml:space="preserve"> </w:t>
      </w:r>
      <w:r w:rsidR="00DA1DAE" w:rsidRPr="00F41DF8">
        <w:rPr>
          <w:rFonts w:ascii="Arial" w:hAnsi="Arial" w:cs="Arial"/>
          <w:sz w:val="20"/>
          <w:szCs w:val="20"/>
        </w:rPr>
        <w:t>preservation</w:t>
      </w:r>
      <w:r w:rsidR="00D4147E" w:rsidRPr="00F41DF8">
        <w:rPr>
          <w:rFonts w:ascii="Arial" w:hAnsi="Arial" w:cs="Arial"/>
          <w:sz w:val="20"/>
          <w:szCs w:val="20"/>
        </w:rPr>
        <w:t xml:space="preserve"> </w:t>
      </w:r>
      <w:r w:rsidR="00DA1DAE" w:rsidRPr="00F41DF8">
        <w:rPr>
          <w:rFonts w:ascii="Arial" w:hAnsi="Arial" w:cs="Arial"/>
          <w:sz w:val="20"/>
          <w:szCs w:val="20"/>
        </w:rPr>
        <w:t>of</w:t>
      </w:r>
      <w:r w:rsidR="00D4147E" w:rsidRPr="00F41DF8">
        <w:rPr>
          <w:rFonts w:ascii="Arial" w:hAnsi="Arial" w:cs="Arial"/>
          <w:sz w:val="20"/>
          <w:szCs w:val="20"/>
        </w:rPr>
        <w:t xml:space="preserve"> </w:t>
      </w:r>
      <w:r w:rsidR="00DA1DAE" w:rsidRPr="00F41DF8">
        <w:rPr>
          <w:rFonts w:ascii="Arial" w:hAnsi="Arial" w:cs="Arial"/>
          <w:sz w:val="20"/>
          <w:szCs w:val="20"/>
        </w:rPr>
        <w:t>information</w:t>
      </w:r>
      <w:r w:rsidR="00D4147E" w:rsidRPr="00F41DF8">
        <w:rPr>
          <w:rFonts w:ascii="Arial" w:hAnsi="Arial" w:cs="Arial"/>
          <w:sz w:val="20"/>
          <w:szCs w:val="20"/>
        </w:rPr>
        <w:t xml:space="preserve"> </w:t>
      </w:r>
      <w:r w:rsidR="003528FB" w:rsidRPr="00F41DF8">
        <w:rPr>
          <w:rFonts w:ascii="Arial" w:hAnsi="Arial" w:cs="Arial"/>
          <w:sz w:val="20"/>
          <w:szCs w:val="20"/>
        </w:rPr>
        <w:t>relating</w:t>
      </w:r>
      <w:r w:rsidR="00D4147E" w:rsidRPr="00F41DF8">
        <w:rPr>
          <w:rFonts w:ascii="Arial" w:hAnsi="Arial" w:cs="Arial"/>
          <w:sz w:val="20"/>
          <w:szCs w:val="20"/>
        </w:rPr>
        <w:t xml:space="preserve"> </w:t>
      </w:r>
      <w:r w:rsidR="003528FB" w:rsidRPr="00F41DF8">
        <w:rPr>
          <w:rFonts w:ascii="Arial" w:hAnsi="Arial" w:cs="Arial"/>
          <w:sz w:val="20"/>
          <w:szCs w:val="20"/>
        </w:rPr>
        <w:t>to</w:t>
      </w:r>
      <w:r w:rsidR="00D4147E" w:rsidRPr="00F41DF8">
        <w:rPr>
          <w:rFonts w:ascii="Arial" w:hAnsi="Arial" w:cs="Arial"/>
          <w:sz w:val="20"/>
          <w:szCs w:val="20"/>
        </w:rPr>
        <w:t xml:space="preserve"> </w:t>
      </w:r>
      <w:r w:rsidR="003528FB" w:rsidRPr="00F41DF8">
        <w:rPr>
          <w:rFonts w:ascii="Arial" w:hAnsi="Arial" w:cs="Arial"/>
          <w:sz w:val="20"/>
          <w:szCs w:val="20"/>
        </w:rPr>
        <w:t>Securit</w:t>
      </w:r>
      <w:r w:rsidR="00E85873" w:rsidRPr="00F41DF8">
        <w:rPr>
          <w:rFonts w:ascii="Arial" w:hAnsi="Arial" w:cs="Arial"/>
          <w:sz w:val="20"/>
          <w:szCs w:val="20"/>
        </w:rPr>
        <w:t>y</w:t>
      </w:r>
      <w:r w:rsidR="00D4147E" w:rsidRPr="00F41DF8">
        <w:rPr>
          <w:rFonts w:ascii="Arial" w:hAnsi="Arial" w:cs="Arial"/>
          <w:sz w:val="20"/>
          <w:szCs w:val="20"/>
        </w:rPr>
        <w:t xml:space="preserve"> </w:t>
      </w:r>
      <w:r w:rsidR="003528FB" w:rsidRPr="00F41DF8">
        <w:rPr>
          <w:rFonts w:ascii="Arial" w:hAnsi="Arial" w:cs="Arial"/>
          <w:sz w:val="20"/>
          <w:szCs w:val="20"/>
        </w:rPr>
        <w:t>Incidents</w:t>
      </w:r>
      <w:r w:rsidR="00DA1DAE" w:rsidRPr="00F41DF8">
        <w:rPr>
          <w:rFonts w:ascii="Arial" w:hAnsi="Arial" w:cs="Arial"/>
          <w:sz w:val="20"/>
          <w:szCs w:val="20"/>
        </w:rPr>
        <w:t>.</w:t>
      </w:r>
    </w:p>
    <w:p w14:paraId="7A0F966E" w14:textId="32358F97" w:rsidR="00350440" w:rsidRPr="00F41DF8" w:rsidRDefault="000A191B"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Without</w:t>
      </w:r>
      <w:r w:rsidR="00D4147E" w:rsidRPr="00F41DF8">
        <w:rPr>
          <w:rFonts w:ascii="Arial" w:hAnsi="Arial" w:cs="Arial"/>
          <w:sz w:val="20"/>
          <w:szCs w:val="20"/>
        </w:rPr>
        <w:t xml:space="preserve"> </w:t>
      </w:r>
      <w:r w:rsidRPr="00F41DF8">
        <w:rPr>
          <w:rFonts w:ascii="Arial" w:hAnsi="Arial" w:cs="Arial"/>
          <w:sz w:val="20"/>
          <w:szCs w:val="20"/>
        </w:rPr>
        <w:t>prejudice</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Agreement,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F13E4F" w:rsidRPr="00F41DF8">
        <w:rPr>
          <w:rFonts w:ascii="Arial" w:hAnsi="Arial" w:cs="Arial"/>
          <w:sz w:val="20"/>
          <w:szCs w:val="20"/>
        </w:rPr>
        <w:t>must</w:t>
      </w:r>
      <w:r w:rsidR="00D4147E" w:rsidRPr="00F41DF8">
        <w:rPr>
          <w:rFonts w:ascii="Arial" w:hAnsi="Arial" w:cs="Arial"/>
          <w:sz w:val="20"/>
          <w:szCs w:val="20"/>
        </w:rPr>
        <w:t xml:space="preserve"> </w:t>
      </w:r>
      <w:r w:rsidR="00525909" w:rsidRPr="00F41DF8">
        <w:rPr>
          <w:rFonts w:ascii="Arial" w:hAnsi="Arial" w:cs="Arial"/>
          <w:sz w:val="20"/>
          <w:szCs w:val="20"/>
        </w:rPr>
        <w:t>promptly</w:t>
      </w:r>
      <w:r w:rsidR="00D4147E" w:rsidRPr="00F41DF8">
        <w:rPr>
          <w:rFonts w:ascii="Arial" w:hAnsi="Arial" w:cs="Arial"/>
          <w:sz w:val="20"/>
          <w:szCs w:val="20"/>
        </w:rPr>
        <w:t xml:space="preserve"> </w:t>
      </w:r>
      <w:r w:rsidR="00F13E4F" w:rsidRPr="00F41DF8">
        <w:rPr>
          <w:rFonts w:ascii="Arial" w:hAnsi="Arial" w:cs="Arial"/>
          <w:sz w:val="20"/>
          <w:szCs w:val="20"/>
        </w:rPr>
        <w:t>report</w:t>
      </w:r>
      <w:r w:rsidR="00D4147E" w:rsidRPr="00F41DF8">
        <w:rPr>
          <w:rFonts w:ascii="Arial" w:hAnsi="Arial" w:cs="Arial"/>
          <w:sz w:val="20"/>
          <w:szCs w:val="20"/>
        </w:rPr>
        <w:t xml:space="preserve"> </w:t>
      </w:r>
      <w:r w:rsidR="00582CB9" w:rsidRPr="00F41DF8">
        <w:rPr>
          <w:rFonts w:ascii="Arial" w:hAnsi="Arial" w:cs="Arial"/>
          <w:sz w:val="20"/>
          <w:szCs w:val="20"/>
        </w:rPr>
        <w:t xml:space="preserve">confirmed </w:t>
      </w: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Incident</w:t>
      </w:r>
      <w:r w:rsidR="00F13E4F" w:rsidRPr="00F41DF8">
        <w:rPr>
          <w:rFonts w:ascii="Arial" w:hAnsi="Arial" w:cs="Arial"/>
          <w:sz w:val="20"/>
          <w:szCs w:val="20"/>
        </w:rPr>
        <w:t>s</w:t>
      </w:r>
      <w:r w:rsidR="00D4147E" w:rsidRPr="00F41DF8">
        <w:rPr>
          <w:rFonts w:ascii="Arial" w:hAnsi="Arial" w:cs="Arial"/>
          <w:sz w:val="20"/>
          <w:szCs w:val="20"/>
        </w:rPr>
        <w:t xml:space="preserve"> </w:t>
      </w:r>
      <w:r w:rsidR="00F13E4F" w:rsidRPr="00F41DF8">
        <w:rPr>
          <w:rFonts w:ascii="Arial" w:hAnsi="Arial" w:cs="Arial"/>
          <w:sz w:val="20"/>
          <w:szCs w:val="20"/>
        </w:rPr>
        <w:t>of</w:t>
      </w:r>
      <w:r w:rsidR="00D4147E" w:rsidRPr="00F41DF8">
        <w:rPr>
          <w:rFonts w:ascii="Arial" w:hAnsi="Arial" w:cs="Arial"/>
          <w:sz w:val="20"/>
          <w:szCs w:val="20"/>
        </w:rPr>
        <w:t xml:space="preserve"> </w:t>
      </w:r>
      <w:r w:rsidR="00F13E4F" w:rsidRPr="00F41DF8">
        <w:rPr>
          <w:rFonts w:ascii="Arial" w:hAnsi="Arial" w:cs="Arial"/>
          <w:sz w:val="20"/>
          <w:szCs w:val="20"/>
        </w:rPr>
        <w:t>which</w:t>
      </w:r>
      <w:r w:rsidR="00D4147E" w:rsidRPr="00F41DF8">
        <w:rPr>
          <w:rFonts w:ascii="Arial" w:hAnsi="Arial" w:cs="Arial"/>
          <w:sz w:val="20"/>
          <w:szCs w:val="20"/>
        </w:rPr>
        <w:t xml:space="preserve"> </w:t>
      </w:r>
      <w:r w:rsidR="00F13E4F" w:rsidRPr="00F41DF8">
        <w:rPr>
          <w:rFonts w:ascii="Arial" w:hAnsi="Arial" w:cs="Arial"/>
          <w:sz w:val="20"/>
          <w:szCs w:val="20"/>
        </w:rPr>
        <w:t>they</w:t>
      </w:r>
      <w:r w:rsidR="00D4147E" w:rsidRPr="00F41DF8">
        <w:rPr>
          <w:rFonts w:ascii="Arial" w:hAnsi="Arial" w:cs="Arial"/>
          <w:sz w:val="20"/>
          <w:szCs w:val="20"/>
        </w:rPr>
        <w:t xml:space="preserve"> </w:t>
      </w:r>
      <w:r w:rsidR="00F13E4F" w:rsidRPr="00F41DF8">
        <w:rPr>
          <w:rFonts w:ascii="Arial" w:hAnsi="Arial" w:cs="Arial"/>
          <w:sz w:val="20"/>
          <w:szCs w:val="20"/>
        </w:rPr>
        <w:t>become</w:t>
      </w:r>
      <w:r w:rsidR="00D4147E" w:rsidRPr="00F41DF8">
        <w:rPr>
          <w:rFonts w:ascii="Arial" w:hAnsi="Arial" w:cs="Arial"/>
          <w:sz w:val="20"/>
          <w:szCs w:val="20"/>
        </w:rPr>
        <w:t xml:space="preserve"> </w:t>
      </w:r>
      <w:r w:rsidR="00F13E4F" w:rsidRPr="00F41DF8">
        <w:rPr>
          <w:rFonts w:ascii="Arial" w:hAnsi="Arial" w:cs="Arial"/>
          <w:sz w:val="20"/>
          <w:szCs w:val="20"/>
        </w:rPr>
        <w:t>aware</w:t>
      </w:r>
      <w:r w:rsidR="00D4147E" w:rsidRPr="00F41DF8">
        <w:rPr>
          <w:rFonts w:ascii="Arial" w:hAnsi="Arial" w:cs="Arial"/>
          <w:sz w:val="20"/>
          <w:szCs w:val="20"/>
        </w:rPr>
        <w:t xml:space="preserve"> </w:t>
      </w:r>
      <w:r w:rsidR="00F13E4F" w:rsidRPr="00F41DF8">
        <w:rPr>
          <w:rFonts w:ascii="Arial" w:hAnsi="Arial" w:cs="Arial"/>
          <w:sz w:val="20"/>
          <w:szCs w:val="20"/>
        </w:rPr>
        <w:t>(but</w:t>
      </w:r>
      <w:r w:rsidR="00D4147E" w:rsidRPr="00F41DF8">
        <w:rPr>
          <w:rFonts w:ascii="Arial" w:hAnsi="Arial" w:cs="Arial"/>
          <w:sz w:val="20"/>
          <w:szCs w:val="20"/>
        </w:rPr>
        <w:t xml:space="preserve"> </w:t>
      </w:r>
      <w:r w:rsidR="00F13E4F" w:rsidRPr="00F41DF8">
        <w:rPr>
          <w:rFonts w:ascii="Arial" w:hAnsi="Arial" w:cs="Arial"/>
          <w:sz w:val="20"/>
          <w:szCs w:val="20"/>
        </w:rPr>
        <w:t>at</w:t>
      </w:r>
      <w:r w:rsidR="00D4147E" w:rsidRPr="00F41DF8">
        <w:rPr>
          <w:rFonts w:ascii="Arial" w:hAnsi="Arial" w:cs="Arial"/>
          <w:sz w:val="20"/>
          <w:szCs w:val="20"/>
        </w:rPr>
        <w:t xml:space="preserve"> </w:t>
      </w:r>
      <w:r w:rsidR="00F13E4F" w:rsidRPr="00F41DF8">
        <w:rPr>
          <w:rFonts w:ascii="Arial" w:hAnsi="Arial" w:cs="Arial"/>
          <w:sz w:val="20"/>
          <w:szCs w:val="20"/>
        </w:rPr>
        <w:t>the</w:t>
      </w:r>
      <w:r w:rsidR="00D4147E" w:rsidRPr="00F41DF8">
        <w:rPr>
          <w:rFonts w:ascii="Arial" w:hAnsi="Arial" w:cs="Arial"/>
          <w:sz w:val="20"/>
          <w:szCs w:val="20"/>
        </w:rPr>
        <w:t xml:space="preserve"> </w:t>
      </w:r>
      <w:r w:rsidR="00F13E4F" w:rsidRPr="00F41DF8">
        <w:rPr>
          <w:rFonts w:ascii="Arial" w:hAnsi="Arial" w:cs="Arial"/>
          <w:sz w:val="20"/>
          <w:szCs w:val="20"/>
        </w:rPr>
        <w:t>latest</w:t>
      </w:r>
      <w:r w:rsidR="00D4147E" w:rsidRPr="00F41DF8">
        <w:rPr>
          <w:rFonts w:ascii="Arial" w:hAnsi="Arial" w:cs="Arial"/>
          <w:sz w:val="20"/>
          <w:szCs w:val="20"/>
        </w:rPr>
        <w:t xml:space="preserve"> </w:t>
      </w:r>
      <w:r w:rsidR="00F13E4F" w:rsidRPr="00F41DF8">
        <w:rPr>
          <w:rFonts w:ascii="Arial" w:hAnsi="Arial" w:cs="Arial"/>
          <w:sz w:val="20"/>
          <w:szCs w:val="20"/>
        </w:rPr>
        <w:t>within</w:t>
      </w:r>
      <w:r w:rsidR="00D4147E" w:rsidRPr="00F41DF8">
        <w:rPr>
          <w:rFonts w:ascii="Arial" w:hAnsi="Arial" w:cs="Arial"/>
          <w:sz w:val="20"/>
          <w:szCs w:val="20"/>
        </w:rPr>
        <w:t xml:space="preserve"> </w:t>
      </w:r>
      <w:r w:rsidR="00F13E4F" w:rsidRPr="00F41DF8">
        <w:rPr>
          <w:rFonts w:ascii="Arial" w:hAnsi="Arial" w:cs="Arial"/>
          <w:sz w:val="20"/>
          <w:szCs w:val="20"/>
        </w:rPr>
        <w:t>24</w:t>
      </w:r>
      <w:r w:rsidR="00D4147E" w:rsidRPr="00F41DF8">
        <w:rPr>
          <w:rFonts w:ascii="Arial" w:hAnsi="Arial" w:cs="Arial"/>
          <w:sz w:val="20"/>
          <w:szCs w:val="20"/>
        </w:rPr>
        <w:t xml:space="preserve"> </w:t>
      </w:r>
      <w:r w:rsidR="00F13E4F" w:rsidRPr="00F41DF8">
        <w:rPr>
          <w:rFonts w:ascii="Arial" w:hAnsi="Arial" w:cs="Arial"/>
          <w:sz w:val="20"/>
          <w:szCs w:val="20"/>
        </w:rPr>
        <w:t>hours</w:t>
      </w:r>
      <w:r w:rsidR="00D4147E" w:rsidRPr="00F41DF8">
        <w:rPr>
          <w:rFonts w:ascii="Arial" w:hAnsi="Arial" w:cs="Arial"/>
          <w:sz w:val="20"/>
          <w:szCs w:val="20"/>
        </w:rPr>
        <w:t xml:space="preserve"> </w:t>
      </w:r>
      <w:r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such</w:t>
      </w:r>
      <w:r w:rsidR="00D4147E" w:rsidRPr="00F41DF8">
        <w:rPr>
          <w:rFonts w:ascii="Arial" w:hAnsi="Arial" w:cs="Arial"/>
          <w:sz w:val="20"/>
          <w:szCs w:val="20"/>
        </w:rPr>
        <w:t xml:space="preserve"> </w:t>
      </w:r>
      <w:r w:rsidRPr="00F41DF8">
        <w:rPr>
          <w:rFonts w:ascii="Arial" w:hAnsi="Arial" w:cs="Arial"/>
          <w:sz w:val="20"/>
          <w:szCs w:val="20"/>
        </w:rPr>
        <w:t>timeframe</w:t>
      </w:r>
      <w:r w:rsidR="00D4147E" w:rsidRPr="00F41DF8">
        <w:rPr>
          <w:rFonts w:ascii="Arial" w:hAnsi="Arial" w:cs="Arial"/>
          <w:sz w:val="20"/>
          <w:szCs w:val="20"/>
        </w:rPr>
        <w:t xml:space="preserve"> </w:t>
      </w:r>
      <w:r w:rsidRPr="00F41DF8">
        <w:rPr>
          <w:rFonts w:ascii="Arial" w:hAnsi="Arial" w:cs="Arial"/>
          <w:sz w:val="20"/>
          <w:szCs w:val="20"/>
        </w:rPr>
        <w:t>as</w:t>
      </w:r>
      <w:r w:rsidR="00D4147E" w:rsidRPr="00F41DF8">
        <w:rPr>
          <w:rFonts w:ascii="Arial" w:hAnsi="Arial" w:cs="Arial"/>
          <w:sz w:val="20"/>
          <w:szCs w:val="20"/>
        </w:rPr>
        <w:t xml:space="preserve"> </w:t>
      </w:r>
      <w:r w:rsidRPr="00F41DF8">
        <w:rPr>
          <w:rFonts w:ascii="Arial" w:hAnsi="Arial" w:cs="Arial"/>
          <w:sz w:val="20"/>
          <w:szCs w:val="20"/>
        </w:rPr>
        <w:t>specified</w:t>
      </w:r>
      <w:r w:rsidR="00D4147E" w:rsidRPr="00F41DF8">
        <w:rPr>
          <w:rFonts w:ascii="Arial" w:hAnsi="Arial" w:cs="Arial"/>
          <w:sz w:val="20"/>
          <w:szCs w:val="20"/>
        </w:rPr>
        <w:t xml:space="preserve"> </w:t>
      </w:r>
      <w:r w:rsidRPr="00F41DF8">
        <w:rPr>
          <w:rFonts w:ascii="Arial" w:hAnsi="Arial" w:cs="Arial"/>
          <w:sz w:val="20"/>
          <w:szCs w:val="20"/>
        </w:rPr>
        <w:t>in</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Agreement</w:t>
      </w:r>
      <w:r w:rsidR="00F13E4F" w:rsidRPr="00F41DF8">
        <w:rPr>
          <w:rFonts w:ascii="Arial" w:hAnsi="Arial" w:cs="Arial"/>
          <w:sz w:val="20"/>
          <w:szCs w:val="20"/>
        </w:rPr>
        <w:t>)</w:t>
      </w:r>
      <w:r w:rsidR="00D4147E" w:rsidRPr="00F41DF8">
        <w:rPr>
          <w:rFonts w:ascii="Arial" w:hAnsi="Arial" w:cs="Arial"/>
          <w:sz w:val="20"/>
          <w:szCs w:val="20"/>
        </w:rPr>
        <w:t xml:space="preserve"> </w:t>
      </w:r>
      <w:r w:rsidR="00F13E4F" w:rsidRPr="00F41DF8">
        <w:rPr>
          <w:rFonts w:ascii="Arial" w:hAnsi="Arial" w:cs="Arial"/>
          <w:sz w:val="20"/>
          <w:szCs w:val="20"/>
        </w:rPr>
        <w:t>to</w:t>
      </w:r>
      <w:r w:rsidR="00D4147E" w:rsidRPr="00F41DF8">
        <w:rPr>
          <w:rFonts w:ascii="Arial" w:hAnsi="Arial" w:cs="Arial"/>
          <w:sz w:val="20"/>
          <w:szCs w:val="20"/>
        </w:rPr>
        <w:t xml:space="preserve"> </w:t>
      </w:r>
      <w:r w:rsidR="00F13E4F" w:rsidRPr="00F41DF8">
        <w:rPr>
          <w:rFonts w:ascii="Arial" w:hAnsi="Arial" w:cs="Arial"/>
          <w:sz w:val="20"/>
          <w:szCs w:val="20"/>
        </w:rPr>
        <w:t>their</w:t>
      </w:r>
      <w:r w:rsidR="00D4147E" w:rsidRPr="00F41DF8">
        <w:rPr>
          <w:rFonts w:ascii="Arial" w:hAnsi="Arial" w:cs="Arial"/>
          <w:sz w:val="20"/>
          <w:szCs w:val="20"/>
        </w:rPr>
        <w:t xml:space="preserve"> </w:t>
      </w:r>
      <w:r w:rsidR="00F13E4F" w:rsidRPr="00F41DF8">
        <w:rPr>
          <w:rFonts w:ascii="Arial" w:hAnsi="Arial" w:cs="Arial"/>
          <w:sz w:val="20"/>
          <w:szCs w:val="20"/>
        </w:rPr>
        <w:t>business</w:t>
      </w:r>
      <w:r w:rsidR="00D4147E" w:rsidRPr="00F41DF8">
        <w:rPr>
          <w:rFonts w:ascii="Arial" w:hAnsi="Arial" w:cs="Arial"/>
          <w:sz w:val="20"/>
          <w:szCs w:val="20"/>
        </w:rPr>
        <w:t xml:space="preserve"> </w:t>
      </w:r>
      <w:r w:rsidR="00F13E4F" w:rsidRPr="00F41DF8">
        <w:rPr>
          <w:rFonts w:ascii="Arial" w:hAnsi="Arial" w:cs="Arial"/>
          <w:sz w:val="20"/>
          <w:szCs w:val="20"/>
        </w:rPr>
        <w:t>contacts</w:t>
      </w:r>
      <w:r w:rsidR="00D4147E" w:rsidRPr="00F41DF8">
        <w:rPr>
          <w:rFonts w:ascii="Arial" w:hAnsi="Arial" w:cs="Arial"/>
          <w:sz w:val="20"/>
          <w:szCs w:val="20"/>
        </w:rPr>
        <w:t xml:space="preserve"> </w:t>
      </w:r>
      <w:r w:rsidR="00F13E4F" w:rsidRPr="00F41DF8">
        <w:rPr>
          <w:rFonts w:ascii="Arial" w:hAnsi="Arial" w:cs="Arial"/>
          <w:sz w:val="20"/>
          <w:szCs w:val="20"/>
        </w:rPr>
        <w:t>at</w:t>
      </w:r>
      <w:r w:rsidR="00D4147E" w:rsidRPr="00F41DF8">
        <w:rPr>
          <w:rFonts w:ascii="Arial" w:hAnsi="Arial" w:cs="Arial"/>
          <w:sz w:val="20"/>
          <w:szCs w:val="20"/>
        </w:rPr>
        <w:t xml:space="preserve"> </w:t>
      </w:r>
      <w:r w:rsidR="00F13E4F" w:rsidRPr="00F41DF8">
        <w:rPr>
          <w:rFonts w:ascii="Arial" w:hAnsi="Arial" w:cs="Arial"/>
          <w:sz w:val="20"/>
          <w:szCs w:val="20"/>
        </w:rPr>
        <w:t>Resideo</w:t>
      </w:r>
      <w:r w:rsidR="00D4147E" w:rsidRPr="00F41DF8">
        <w:rPr>
          <w:rFonts w:ascii="Arial" w:hAnsi="Arial" w:cs="Arial"/>
          <w:sz w:val="20"/>
          <w:szCs w:val="20"/>
        </w:rPr>
        <w:t xml:space="preserve"> </w:t>
      </w:r>
      <w:r w:rsidR="00F13E4F" w:rsidRPr="00F41DF8">
        <w:rPr>
          <w:rFonts w:ascii="Arial" w:hAnsi="Arial" w:cs="Arial"/>
          <w:sz w:val="20"/>
          <w:szCs w:val="20"/>
        </w:rPr>
        <w:t>for</w:t>
      </w:r>
      <w:r w:rsidR="00D4147E" w:rsidRPr="00F41DF8">
        <w:rPr>
          <w:rFonts w:ascii="Arial" w:hAnsi="Arial" w:cs="Arial"/>
          <w:sz w:val="20"/>
          <w:szCs w:val="20"/>
        </w:rPr>
        <w:t xml:space="preserve"> </w:t>
      </w:r>
      <w:r w:rsidR="00F13E4F" w:rsidRPr="00F41DF8">
        <w:rPr>
          <w:rFonts w:ascii="Arial" w:hAnsi="Arial" w:cs="Arial"/>
          <w:sz w:val="20"/>
          <w:szCs w:val="20"/>
        </w:rPr>
        <w:t>the</w:t>
      </w:r>
      <w:r w:rsidR="00D4147E" w:rsidRPr="00F41DF8">
        <w:rPr>
          <w:rFonts w:ascii="Arial" w:hAnsi="Arial" w:cs="Arial"/>
          <w:sz w:val="20"/>
          <w:szCs w:val="20"/>
        </w:rPr>
        <w:t xml:space="preserve"> </w:t>
      </w:r>
      <w:r w:rsidR="00F13E4F" w:rsidRPr="00F41DF8">
        <w:rPr>
          <w:rFonts w:ascii="Arial" w:hAnsi="Arial" w:cs="Arial"/>
          <w:sz w:val="20"/>
          <w:szCs w:val="20"/>
        </w:rPr>
        <w:t>applicable</w:t>
      </w:r>
      <w:r w:rsidR="00D4147E" w:rsidRPr="00F41DF8">
        <w:rPr>
          <w:rFonts w:ascii="Arial" w:hAnsi="Arial" w:cs="Arial"/>
          <w:sz w:val="20"/>
          <w:szCs w:val="20"/>
        </w:rPr>
        <w:t xml:space="preserve"> </w:t>
      </w:r>
      <w:r w:rsidRPr="00F41DF8">
        <w:rPr>
          <w:rFonts w:ascii="Arial" w:hAnsi="Arial" w:cs="Arial"/>
          <w:sz w:val="20"/>
          <w:szCs w:val="20"/>
        </w:rPr>
        <w:t>S</w:t>
      </w:r>
      <w:r w:rsidR="00F13E4F" w:rsidRPr="00F41DF8">
        <w:rPr>
          <w:rFonts w:ascii="Arial" w:hAnsi="Arial" w:cs="Arial"/>
          <w:sz w:val="20"/>
          <w:szCs w:val="20"/>
        </w:rPr>
        <w:t>ervices</w:t>
      </w:r>
      <w:r w:rsidR="00D4147E" w:rsidRPr="00F41DF8">
        <w:rPr>
          <w:rFonts w:ascii="Arial" w:hAnsi="Arial" w:cs="Arial"/>
          <w:sz w:val="20"/>
          <w:szCs w:val="20"/>
        </w:rPr>
        <w:t xml:space="preserve"> </w:t>
      </w:r>
      <w:r w:rsidR="00F13E4F" w:rsidRPr="00F41DF8">
        <w:rPr>
          <w:rFonts w:ascii="Arial" w:hAnsi="Arial" w:cs="Arial"/>
          <w:sz w:val="20"/>
          <w:szCs w:val="20"/>
        </w:rPr>
        <w:t>impacted</w:t>
      </w:r>
      <w:r w:rsidR="00D4147E" w:rsidRPr="00F41DF8">
        <w:rPr>
          <w:rFonts w:ascii="Arial" w:hAnsi="Arial" w:cs="Arial"/>
          <w:sz w:val="20"/>
          <w:szCs w:val="20"/>
        </w:rPr>
        <w:t xml:space="preserve"> </w:t>
      </w:r>
      <w:r w:rsidR="00F13E4F" w:rsidRPr="00F41DF8">
        <w:rPr>
          <w:rFonts w:ascii="Arial" w:hAnsi="Arial" w:cs="Arial"/>
          <w:sz w:val="20"/>
          <w:szCs w:val="20"/>
        </w:rPr>
        <w:t>by</w:t>
      </w:r>
      <w:r w:rsidR="00D4147E" w:rsidRPr="00F41DF8">
        <w:rPr>
          <w:rFonts w:ascii="Arial" w:hAnsi="Arial" w:cs="Arial"/>
          <w:sz w:val="20"/>
          <w:szCs w:val="20"/>
        </w:rPr>
        <w:t xml:space="preserve"> </w:t>
      </w:r>
      <w:r w:rsidR="00F13E4F"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Incident</w:t>
      </w:r>
      <w:r w:rsidR="00D4147E" w:rsidRPr="00F41DF8">
        <w:rPr>
          <w:rFonts w:ascii="Arial" w:hAnsi="Arial" w:cs="Arial"/>
          <w:sz w:val="20"/>
          <w:szCs w:val="20"/>
        </w:rPr>
        <w:t xml:space="preserve"> </w:t>
      </w:r>
      <w:r w:rsidR="00F13E4F"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by</w:t>
      </w:r>
      <w:r w:rsidR="00D4147E" w:rsidRPr="00F41DF8">
        <w:rPr>
          <w:rFonts w:ascii="Arial" w:hAnsi="Arial" w:cs="Arial"/>
          <w:sz w:val="20"/>
          <w:szCs w:val="20"/>
        </w:rPr>
        <w:t xml:space="preserve"> </w:t>
      </w:r>
      <w:r w:rsidR="00F13E4F" w:rsidRPr="00F41DF8">
        <w:rPr>
          <w:rFonts w:ascii="Arial" w:hAnsi="Arial" w:cs="Arial"/>
          <w:sz w:val="20"/>
          <w:szCs w:val="20"/>
        </w:rPr>
        <w:t>sending</w:t>
      </w:r>
      <w:r w:rsidR="00D4147E" w:rsidRPr="00F41DF8">
        <w:rPr>
          <w:rFonts w:ascii="Arial" w:hAnsi="Arial" w:cs="Arial"/>
          <w:sz w:val="20"/>
          <w:szCs w:val="20"/>
        </w:rPr>
        <w:t xml:space="preserve"> </w:t>
      </w:r>
      <w:r w:rsidRPr="00F41DF8">
        <w:rPr>
          <w:rFonts w:ascii="Arial" w:hAnsi="Arial" w:cs="Arial"/>
          <w:sz w:val="20"/>
          <w:szCs w:val="20"/>
        </w:rPr>
        <w:t>an</w:t>
      </w:r>
      <w:r w:rsidR="00D4147E" w:rsidRPr="00F41DF8">
        <w:rPr>
          <w:rFonts w:ascii="Arial" w:hAnsi="Arial" w:cs="Arial"/>
          <w:sz w:val="20"/>
          <w:szCs w:val="20"/>
        </w:rPr>
        <w:t xml:space="preserve"> </w:t>
      </w:r>
      <w:r w:rsidR="00F13E4F" w:rsidRPr="00F41DF8">
        <w:rPr>
          <w:rFonts w:ascii="Arial" w:hAnsi="Arial" w:cs="Arial"/>
          <w:sz w:val="20"/>
          <w:szCs w:val="20"/>
        </w:rPr>
        <w:t>e-mail</w:t>
      </w:r>
      <w:r w:rsidR="00D4147E" w:rsidRPr="00F41DF8">
        <w:rPr>
          <w:rFonts w:ascii="Arial" w:hAnsi="Arial" w:cs="Arial"/>
          <w:sz w:val="20"/>
          <w:szCs w:val="20"/>
        </w:rPr>
        <w:t xml:space="preserve"> </w:t>
      </w:r>
      <w:r w:rsidR="00F13E4F" w:rsidRPr="00F41DF8">
        <w:rPr>
          <w:rFonts w:ascii="Arial" w:hAnsi="Arial" w:cs="Arial"/>
          <w:sz w:val="20"/>
          <w:szCs w:val="20"/>
        </w:rPr>
        <w:t>to</w:t>
      </w:r>
      <w:r w:rsidR="00AD5809" w:rsidRPr="00F41DF8">
        <w:rPr>
          <w:rFonts w:ascii="Arial" w:hAnsi="Arial" w:cs="Arial"/>
          <w:sz w:val="20"/>
          <w:szCs w:val="20"/>
        </w:rPr>
        <w:t xml:space="preserve"> </w:t>
      </w:r>
      <w:hyperlink r:id="rId16" w:history="1">
        <w:r w:rsidR="00AD5809" w:rsidRPr="00F41DF8">
          <w:rPr>
            <w:rStyle w:val="Hyperlink"/>
            <w:rFonts w:ascii="Arial" w:hAnsi="Arial" w:cs="Arial"/>
            <w:sz w:val="20"/>
            <w:szCs w:val="20"/>
          </w:rPr>
          <w:t>cirt@resideo.com</w:t>
        </w:r>
      </w:hyperlink>
      <w:r w:rsidR="00F13E4F" w:rsidRPr="00F41DF8">
        <w:rPr>
          <w:rFonts w:ascii="Arial" w:hAnsi="Arial" w:cs="Arial"/>
          <w:sz w:val="20"/>
          <w:szCs w:val="20"/>
        </w:rPr>
        <w: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350440" w:rsidRPr="00F41DF8">
        <w:rPr>
          <w:rFonts w:ascii="Arial" w:hAnsi="Arial" w:cs="Arial"/>
          <w:sz w:val="20"/>
          <w:szCs w:val="20"/>
        </w:rPr>
        <w:t>shall</w:t>
      </w:r>
      <w:r w:rsidR="00D4147E" w:rsidRPr="00F41DF8">
        <w:rPr>
          <w:rFonts w:ascii="Arial" w:hAnsi="Arial" w:cs="Arial"/>
          <w:sz w:val="20"/>
          <w:szCs w:val="20"/>
        </w:rPr>
        <w:t xml:space="preserve"> </w:t>
      </w:r>
      <w:r w:rsidR="00350440" w:rsidRPr="00F41DF8">
        <w:rPr>
          <w:rFonts w:ascii="Arial" w:hAnsi="Arial" w:cs="Arial"/>
          <w:sz w:val="20"/>
          <w:szCs w:val="20"/>
        </w:rPr>
        <w:t>provide</w:t>
      </w:r>
      <w:r w:rsidR="00D4147E" w:rsidRPr="00F41DF8">
        <w:rPr>
          <w:rFonts w:ascii="Arial" w:hAnsi="Arial" w:cs="Arial"/>
          <w:sz w:val="20"/>
          <w:szCs w:val="20"/>
        </w:rPr>
        <w:t xml:space="preserve"> </w:t>
      </w:r>
      <w:r w:rsidR="00350440" w:rsidRPr="00F41DF8">
        <w:rPr>
          <w:rFonts w:ascii="Arial" w:hAnsi="Arial" w:cs="Arial"/>
          <w:sz w:val="20"/>
          <w:szCs w:val="20"/>
        </w:rPr>
        <w:t>all</w:t>
      </w:r>
      <w:r w:rsidR="00D4147E" w:rsidRPr="00F41DF8">
        <w:rPr>
          <w:rFonts w:ascii="Arial" w:hAnsi="Arial" w:cs="Arial"/>
          <w:sz w:val="20"/>
          <w:szCs w:val="20"/>
        </w:rPr>
        <w:t xml:space="preserve"> </w:t>
      </w:r>
      <w:r w:rsidR="00350440" w:rsidRPr="00F41DF8">
        <w:rPr>
          <w:rFonts w:ascii="Arial" w:hAnsi="Arial" w:cs="Arial"/>
          <w:sz w:val="20"/>
          <w:szCs w:val="20"/>
        </w:rPr>
        <w:t>reasonably</w:t>
      </w:r>
      <w:r w:rsidR="00D4147E" w:rsidRPr="00F41DF8">
        <w:rPr>
          <w:rFonts w:ascii="Arial" w:hAnsi="Arial" w:cs="Arial"/>
          <w:sz w:val="20"/>
          <w:szCs w:val="20"/>
        </w:rPr>
        <w:t xml:space="preserve"> </w:t>
      </w:r>
      <w:r w:rsidR="00350440" w:rsidRPr="00F41DF8">
        <w:rPr>
          <w:rFonts w:ascii="Arial" w:hAnsi="Arial" w:cs="Arial"/>
          <w:sz w:val="20"/>
          <w:szCs w:val="20"/>
        </w:rPr>
        <w:t>relevant</w:t>
      </w:r>
      <w:r w:rsidR="00D4147E" w:rsidRPr="00F41DF8">
        <w:rPr>
          <w:rFonts w:ascii="Arial" w:hAnsi="Arial" w:cs="Arial"/>
          <w:sz w:val="20"/>
          <w:szCs w:val="20"/>
        </w:rPr>
        <w:t xml:space="preserve"> </w:t>
      </w:r>
      <w:r w:rsidR="00350440" w:rsidRPr="00F41DF8">
        <w:rPr>
          <w:rFonts w:ascii="Arial" w:hAnsi="Arial" w:cs="Arial"/>
          <w:sz w:val="20"/>
          <w:szCs w:val="20"/>
        </w:rPr>
        <w:t>information</w:t>
      </w:r>
      <w:r w:rsidR="00D4147E" w:rsidRPr="00F41DF8">
        <w:rPr>
          <w:rFonts w:ascii="Arial" w:hAnsi="Arial" w:cs="Arial"/>
          <w:sz w:val="20"/>
          <w:szCs w:val="20"/>
        </w:rPr>
        <w:t xml:space="preserve"> </w:t>
      </w:r>
      <w:r w:rsidR="00350440" w:rsidRPr="00F41DF8">
        <w:rPr>
          <w:rFonts w:ascii="Arial" w:hAnsi="Arial" w:cs="Arial"/>
          <w:sz w:val="20"/>
          <w:szCs w:val="20"/>
        </w:rPr>
        <w:t>concerning</w:t>
      </w:r>
      <w:r w:rsidR="00D4147E" w:rsidRPr="00F41DF8">
        <w:rPr>
          <w:rFonts w:ascii="Arial" w:hAnsi="Arial" w:cs="Arial"/>
          <w:sz w:val="20"/>
          <w:szCs w:val="20"/>
        </w:rPr>
        <w:t xml:space="preserve"> </w:t>
      </w:r>
      <w:r w:rsidR="00350440" w:rsidRPr="00F41DF8">
        <w:rPr>
          <w:rFonts w:ascii="Arial" w:hAnsi="Arial" w:cs="Arial"/>
          <w:sz w:val="20"/>
          <w:szCs w:val="20"/>
        </w:rPr>
        <w:t>each</w:t>
      </w:r>
      <w:r w:rsidR="00D4147E" w:rsidRPr="00F41DF8">
        <w:rPr>
          <w:rFonts w:ascii="Arial" w:hAnsi="Arial" w:cs="Arial"/>
          <w:sz w:val="20"/>
          <w:szCs w:val="20"/>
        </w:rPr>
        <w:t xml:space="preserve"> </w:t>
      </w:r>
      <w:r w:rsidR="00350440" w:rsidRPr="00F41DF8">
        <w:rPr>
          <w:rFonts w:ascii="Arial" w:hAnsi="Arial" w:cs="Arial"/>
          <w:sz w:val="20"/>
          <w:szCs w:val="20"/>
        </w:rPr>
        <w:t>Security</w:t>
      </w:r>
      <w:r w:rsidR="00D4147E" w:rsidRPr="00F41DF8">
        <w:rPr>
          <w:rFonts w:ascii="Arial" w:hAnsi="Arial" w:cs="Arial"/>
          <w:sz w:val="20"/>
          <w:szCs w:val="20"/>
        </w:rPr>
        <w:t xml:space="preserve"> </w:t>
      </w:r>
      <w:r w:rsidR="007C263F" w:rsidRPr="00F41DF8">
        <w:rPr>
          <w:rFonts w:ascii="Arial" w:hAnsi="Arial" w:cs="Arial"/>
          <w:sz w:val="20"/>
          <w:szCs w:val="20"/>
        </w:rPr>
        <w:t>Incident</w:t>
      </w:r>
      <w:r w:rsidR="00D4147E" w:rsidRPr="00F41DF8">
        <w:rPr>
          <w:rFonts w:ascii="Arial" w:hAnsi="Arial" w:cs="Arial"/>
          <w:sz w:val="20"/>
          <w:szCs w:val="20"/>
        </w:rPr>
        <w:t xml:space="preserve"> </w:t>
      </w:r>
      <w:r w:rsidR="00350440" w:rsidRPr="00F41DF8">
        <w:rPr>
          <w:rFonts w:ascii="Arial" w:hAnsi="Arial" w:cs="Arial"/>
          <w:sz w:val="20"/>
          <w:szCs w:val="20"/>
        </w:rPr>
        <w:t>to</w:t>
      </w:r>
      <w:r w:rsidR="00D4147E" w:rsidRPr="00F41DF8">
        <w:rPr>
          <w:rFonts w:ascii="Arial" w:hAnsi="Arial" w:cs="Arial"/>
          <w:sz w:val="20"/>
          <w:szCs w:val="20"/>
        </w:rPr>
        <w:t xml:space="preserve"> </w:t>
      </w:r>
      <w:r w:rsidR="00350440" w:rsidRPr="00F41DF8">
        <w:rPr>
          <w:rFonts w:ascii="Arial" w:hAnsi="Arial" w:cs="Arial"/>
          <w:sz w:val="20"/>
          <w:szCs w:val="20"/>
        </w:rPr>
        <w:t>Resideo</w:t>
      </w:r>
      <w:r w:rsidR="00D4147E" w:rsidRPr="00F41DF8">
        <w:rPr>
          <w:rFonts w:ascii="Arial" w:hAnsi="Arial" w:cs="Arial"/>
          <w:sz w:val="20"/>
          <w:szCs w:val="20"/>
        </w:rPr>
        <w:t xml:space="preserve"> </w:t>
      </w:r>
      <w:r w:rsidR="00350440" w:rsidRPr="00F41DF8">
        <w:rPr>
          <w:rFonts w:ascii="Arial" w:hAnsi="Arial" w:cs="Arial"/>
          <w:sz w:val="20"/>
          <w:szCs w:val="20"/>
        </w:rPr>
        <w:t>as</w:t>
      </w:r>
      <w:r w:rsidR="00D4147E" w:rsidRPr="00F41DF8">
        <w:rPr>
          <w:rFonts w:ascii="Arial" w:hAnsi="Arial" w:cs="Arial"/>
          <w:sz w:val="20"/>
          <w:szCs w:val="20"/>
        </w:rPr>
        <w:t xml:space="preserve"> </w:t>
      </w:r>
      <w:r w:rsidR="00350440" w:rsidRPr="00F41DF8">
        <w:rPr>
          <w:rFonts w:ascii="Arial" w:hAnsi="Arial" w:cs="Arial"/>
          <w:sz w:val="20"/>
          <w:szCs w:val="20"/>
        </w:rPr>
        <w:t>it</w:t>
      </w:r>
      <w:r w:rsidR="00D4147E" w:rsidRPr="00F41DF8">
        <w:rPr>
          <w:rFonts w:ascii="Arial" w:hAnsi="Arial" w:cs="Arial"/>
          <w:sz w:val="20"/>
          <w:szCs w:val="20"/>
        </w:rPr>
        <w:t xml:space="preserve"> </w:t>
      </w:r>
      <w:r w:rsidR="00350440" w:rsidRPr="00F41DF8">
        <w:rPr>
          <w:rFonts w:ascii="Arial" w:hAnsi="Arial" w:cs="Arial"/>
          <w:sz w:val="20"/>
          <w:szCs w:val="20"/>
        </w:rPr>
        <w:t>becomes</w:t>
      </w:r>
      <w:r w:rsidR="00D4147E" w:rsidRPr="00F41DF8">
        <w:rPr>
          <w:rFonts w:ascii="Arial" w:hAnsi="Arial" w:cs="Arial"/>
          <w:sz w:val="20"/>
          <w:szCs w:val="20"/>
        </w:rPr>
        <w:t xml:space="preserve"> </w:t>
      </w:r>
      <w:r w:rsidR="00350440" w:rsidRPr="00F41DF8">
        <w:rPr>
          <w:rFonts w:ascii="Arial" w:hAnsi="Arial" w:cs="Arial"/>
          <w:sz w:val="20"/>
          <w:szCs w:val="20"/>
        </w:rPr>
        <w:t>available</w:t>
      </w:r>
      <w:r w:rsidR="007C263F" w:rsidRPr="00F41DF8">
        <w:rPr>
          <w:rFonts w:ascii="Arial" w:hAnsi="Arial" w:cs="Arial"/>
          <w:sz w:val="20"/>
          <w:szCs w:val="20"/>
        </w:rPr>
        <w: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350440" w:rsidRPr="00F41DF8">
        <w:rPr>
          <w:rFonts w:ascii="Arial" w:hAnsi="Arial" w:cs="Arial"/>
          <w:sz w:val="20"/>
          <w:szCs w:val="20"/>
        </w:rPr>
        <w:t>shall</w:t>
      </w:r>
      <w:r w:rsidR="00D4147E" w:rsidRPr="00F41DF8">
        <w:rPr>
          <w:rFonts w:ascii="Arial" w:hAnsi="Arial" w:cs="Arial"/>
          <w:sz w:val="20"/>
          <w:szCs w:val="20"/>
        </w:rPr>
        <w:t xml:space="preserve"> </w:t>
      </w:r>
      <w:r w:rsidR="00350440" w:rsidRPr="00F41DF8">
        <w:rPr>
          <w:rFonts w:ascii="Arial" w:hAnsi="Arial" w:cs="Arial"/>
          <w:sz w:val="20"/>
          <w:szCs w:val="20"/>
        </w:rPr>
        <w:t>provide</w:t>
      </w:r>
      <w:r w:rsidR="00D4147E" w:rsidRPr="00F41DF8">
        <w:rPr>
          <w:rFonts w:ascii="Arial" w:hAnsi="Arial" w:cs="Arial"/>
          <w:sz w:val="20"/>
          <w:szCs w:val="20"/>
        </w:rPr>
        <w:t xml:space="preserve"> </w:t>
      </w:r>
      <w:r w:rsidR="00350440" w:rsidRPr="00F41DF8">
        <w:rPr>
          <w:rFonts w:ascii="Arial" w:hAnsi="Arial" w:cs="Arial"/>
          <w:sz w:val="20"/>
          <w:szCs w:val="20"/>
        </w:rPr>
        <w:t>all</w:t>
      </w:r>
      <w:r w:rsidR="00D4147E" w:rsidRPr="00F41DF8">
        <w:rPr>
          <w:rFonts w:ascii="Arial" w:hAnsi="Arial" w:cs="Arial"/>
          <w:sz w:val="20"/>
          <w:szCs w:val="20"/>
        </w:rPr>
        <w:t xml:space="preserve"> </w:t>
      </w:r>
      <w:r w:rsidR="00350440" w:rsidRPr="00F41DF8">
        <w:rPr>
          <w:rFonts w:ascii="Arial" w:hAnsi="Arial" w:cs="Arial"/>
          <w:sz w:val="20"/>
          <w:szCs w:val="20"/>
        </w:rPr>
        <w:t>reasonable</w:t>
      </w:r>
      <w:r w:rsidR="00D4147E" w:rsidRPr="00F41DF8">
        <w:rPr>
          <w:rFonts w:ascii="Arial" w:hAnsi="Arial" w:cs="Arial"/>
          <w:sz w:val="20"/>
          <w:szCs w:val="20"/>
        </w:rPr>
        <w:t xml:space="preserve"> </w:t>
      </w:r>
      <w:r w:rsidR="00350440" w:rsidRPr="00F41DF8">
        <w:rPr>
          <w:rFonts w:ascii="Arial" w:hAnsi="Arial" w:cs="Arial"/>
          <w:sz w:val="20"/>
          <w:szCs w:val="20"/>
        </w:rPr>
        <w:t>cooperation</w:t>
      </w:r>
      <w:r w:rsidR="00D4147E" w:rsidRPr="00F41DF8">
        <w:rPr>
          <w:rFonts w:ascii="Arial" w:hAnsi="Arial" w:cs="Arial"/>
          <w:sz w:val="20"/>
          <w:szCs w:val="20"/>
        </w:rPr>
        <w:t xml:space="preserve"> </w:t>
      </w:r>
      <w:r w:rsidR="00350440" w:rsidRPr="00F41DF8">
        <w:rPr>
          <w:rFonts w:ascii="Arial" w:hAnsi="Arial" w:cs="Arial"/>
          <w:sz w:val="20"/>
          <w:szCs w:val="20"/>
        </w:rPr>
        <w:t>and</w:t>
      </w:r>
      <w:r w:rsidR="00D4147E" w:rsidRPr="00F41DF8">
        <w:rPr>
          <w:rFonts w:ascii="Arial" w:hAnsi="Arial" w:cs="Arial"/>
          <w:sz w:val="20"/>
          <w:szCs w:val="20"/>
        </w:rPr>
        <w:t xml:space="preserve"> </w:t>
      </w:r>
      <w:r w:rsidR="00350440" w:rsidRPr="00F41DF8">
        <w:rPr>
          <w:rFonts w:ascii="Arial" w:hAnsi="Arial" w:cs="Arial"/>
          <w:sz w:val="20"/>
          <w:szCs w:val="20"/>
        </w:rPr>
        <w:t>assistance</w:t>
      </w:r>
      <w:r w:rsidR="00D4147E" w:rsidRPr="00F41DF8">
        <w:rPr>
          <w:rFonts w:ascii="Arial" w:hAnsi="Arial" w:cs="Arial"/>
          <w:sz w:val="20"/>
          <w:szCs w:val="20"/>
        </w:rPr>
        <w:t xml:space="preserve"> </w:t>
      </w:r>
      <w:r w:rsidR="00350440" w:rsidRPr="00F41DF8">
        <w:rPr>
          <w:rFonts w:ascii="Arial" w:hAnsi="Arial" w:cs="Arial"/>
          <w:sz w:val="20"/>
          <w:szCs w:val="20"/>
        </w:rPr>
        <w:t>regarding</w:t>
      </w:r>
      <w:r w:rsidR="00D4147E" w:rsidRPr="00F41DF8">
        <w:rPr>
          <w:rFonts w:ascii="Arial" w:hAnsi="Arial" w:cs="Arial"/>
          <w:sz w:val="20"/>
          <w:szCs w:val="20"/>
        </w:rPr>
        <w:t xml:space="preserve"> </w:t>
      </w:r>
      <w:r w:rsidR="00350440" w:rsidRPr="00F41DF8">
        <w:rPr>
          <w:rFonts w:ascii="Arial" w:hAnsi="Arial" w:cs="Arial"/>
          <w:sz w:val="20"/>
          <w:szCs w:val="20"/>
        </w:rPr>
        <w:t>the</w:t>
      </w:r>
      <w:r w:rsidR="00D4147E" w:rsidRPr="00F41DF8">
        <w:rPr>
          <w:rFonts w:ascii="Arial" w:hAnsi="Arial" w:cs="Arial"/>
          <w:sz w:val="20"/>
          <w:szCs w:val="20"/>
        </w:rPr>
        <w:t xml:space="preserve"> </w:t>
      </w:r>
      <w:r w:rsidR="00350440" w:rsidRPr="00F41DF8">
        <w:rPr>
          <w:rFonts w:ascii="Arial" w:hAnsi="Arial" w:cs="Arial"/>
          <w:sz w:val="20"/>
          <w:szCs w:val="20"/>
        </w:rPr>
        <w:t>Security</w:t>
      </w:r>
      <w:r w:rsidR="00D4147E" w:rsidRPr="00F41DF8">
        <w:rPr>
          <w:rFonts w:ascii="Arial" w:hAnsi="Arial" w:cs="Arial"/>
          <w:sz w:val="20"/>
          <w:szCs w:val="20"/>
        </w:rPr>
        <w:t xml:space="preserve"> </w:t>
      </w:r>
      <w:r w:rsidR="007C263F" w:rsidRPr="00F41DF8">
        <w:rPr>
          <w:rFonts w:ascii="Arial" w:hAnsi="Arial" w:cs="Arial"/>
          <w:sz w:val="20"/>
          <w:szCs w:val="20"/>
        </w:rPr>
        <w:t>Incident</w:t>
      </w:r>
      <w:r w:rsidR="00D4147E" w:rsidRPr="00F41DF8">
        <w:rPr>
          <w:rFonts w:ascii="Arial" w:hAnsi="Arial" w:cs="Arial"/>
          <w:sz w:val="20"/>
          <w:szCs w:val="20"/>
        </w:rPr>
        <w:t xml:space="preserve"> </w:t>
      </w:r>
      <w:r w:rsidR="00350440" w:rsidRPr="00F41DF8">
        <w:rPr>
          <w:rFonts w:ascii="Arial" w:hAnsi="Arial" w:cs="Arial"/>
          <w:sz w:val="20"/>
          <w:szCs w:val="20"/>
        </w:rPr>
        <w:t>to</w:t>
      </w:r>
      <w:r w:rsidR="00D4147E" w:rsidRPr="00F41DF8">
        <w:rPr>
          <w:rFonts w:ascii="Arial" w:hAnsi="Arial" w:cs="Arial"/>
          <w:sz w:val="20"/>
          <w:szCs w:val="20"/>
        </w:rPr>
        <w:t xml:space="preserve"> </w:t>
      </w:r>
      <w:r w:rsidR="00350440" w:rsidRPr="00F41DF8">
        <w:rPr>
          <w:rFonts w:ascii="Arial" w:hAnsi="Arial" w:cs="Arial"/>
          <w:sz w:val="20"/>
          <w:szCs w:val="20"/>
        </w:rPr>
        <w:t>Resideo.</w:t>
      </w:r>
    </w:p>
    <w:p w14:paraId="197B7AE0" w14:textId="395290C6" w:rsidR="007170EB" w:rsidRPr="00F41DF8" w:rsidRDefault="007170EB"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Other</w:t>
      </w:r>
      <w:r w:rsidR="00D4147E" w:rsidRPr="00F41DF8">
        <w:rPr>
          <w:rFonts w:ascii="Arial" w:hAnsi="Arial" w:cs="Arial"/>
          <w:sz w:val="20"/>
          <w:szCs w:val="20"/>
        </w:rPr>
        <w:t xml:space="preserve"> </w:t>
      </w:r>
      <w:r w:rsidRPr="00F41DF8">
        <w:rPr>
          <w:rFonts w:ascii="Arial" w:hAnsi="Arial" w:cs="Arial"/>
          <w:sz w:val="20"/>
          <w:szCs w:val="20"/>
        </w:rPr>
        <w:t>than</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law</w:t>
      </w:r>
      <w:r w:rsidR="00D4147E" w:rsidRPr="00F41DF8">
        <w:rPr>
          <w:rFonts w:ascii="Arial" w:hAnsi="Arial" w:cs="Arial"/>
          <w:sz w:val="20"/>
          <w:szCs w:val="20"/>
        </w:rPr>
        <w:t xml:space="preserve"> </w:t>
      </w:r>
      <w:r w:rsidRPr="00F41DF8">
        <w:rPr>
          <w:rFonts w:ascii="Arial" w:hAnsi="Arial" w:cs="Arial"/>
          <w:sz w:val="20"/>
          <w:szCs w:val="20"/>
        </w:rPr>
        <w:t>enforcement</w:t>
      </w:r>
      <w:r w:rsidR="00316D8F" w:rsidRPr="00F41DF8">
        <w:rPr>
          <w:rFonts w:ascii="Arial" w:hAnsi="Arial" w:cs="Arial"/>
          <w:sz w:val="20"/>
          <w:szCs w:val="20"/>
        </w:rPr>
        <w:t>, Contractor's service providers</w:t>
      </w:r>
      <w:r w:rsidR="00E30A70" w:rsidRPr="00F41DF8">
        <w:rPr>
          <w:rFonts w:ascii="Arial" w:hAnsi="Arial" w:cs="Arial"/>
          <w:sz w:val="20"/>
          <w:szCs w:val="20"/>
        </w:rPr>
        <w:t>, its legal counsel,</w:t>
      </w:r>
      <w:r w:rsidR="00D4147E" w:rsidRPr="00F41DF8">
        <w:rPr>
          <w:rFonts w:ascii="Arial" w:hAnsi="Arial" w:cs="Arial"/>
          <w:sz w:val="20"/>
          <w:szCs w:val="20"/>
        </w:rPr>
        <w:t xml:space="preserve"> </w:t>
      </w:r>
      <w:r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as</w:t>
      </w:r>
      <w:r w:rsidR="00D4147E" w:rsidRPr="00F41DF8">
        <w:rPr>
          <w:rFonts w:ascii="Arial" w:hAnsi="Arial" w:cs="Arial"/>
          <w:sz w:val="20"/>
          <w:szCs w:val="20"/>
        </w:rPr>
        <w:t xml:space="preserve"> </w:t>
      </w:r>
      <w:r w:rsidRPr="00F41DF8">
        <w:rPr>
          <w:rFonts w:ascii="Arial" w:hAnsi="Arial" w:cs="Arial"/>
          <w:sz w:val="20"/>
          <w:szCs w:val="20"/>
        </w:rPr>
        <w:t>otherwise</w:t>
      </w:r>
      <w:r w:rsidR="00D4147E" w:rsidRPr="00F41DF8">
        <w:rPr>
          <w:rFonts w:ascii="Arial" w:hAnsi="Arial" w:cs="Arial"/>
          <w:sz w:val="20"/>
          <w:szCs w:val="20"/>
        </w:rPr>
        <w:t xml:space="preserve"> </w:t>
      </w:r>
      <w:r w:rsidRPr="00F41DF8">
        <w:rPr>
          <w:rFonts w:ascii="Arial" w:hAnsi="Arial" w:cs="Arial"/>
          <w:sz w:val="20"/>
          <w:szCs w:val="20"/>
        </w:rPr>
        <w:t>required</w:t>
      </w:r>
      <w:r w:rsidR="00D4147E" w:rsidRPr="00F41DF8">
        <w:rPr>
          <w:rFonts w:ascii="Arial" w:hAnsi="Arial" w:cs="Arial"/>
          <w:sz w:val="20"/>
          <w:szCs w:val="20"/>
        </w:rPr>
        <w:t xml:space="preserve"> </w:t>
      </w:r>
      <w:r w:rsidRPr="00F41DF8">
        <w:rPr>
          <w:rFonts w:ascii="Arial" w:hAnsi="Arial" w:cs="Arial"/>
          <w:sz w:val="20"/>
          <w:szCs w:val="20"/>
        </w:rPr>
        <w:t>by</w:t>
      </w:r>
      <w:r w:rsidR="00D4147E" w:rsidRPr="00F41DF8">
        <w:rPr>
          <w:rFonts w:ascii="Arial" w:hAnsi="Arial" w:cs="Arial"/>
          <w:sz w:val="20"/>
          <w:szCs w:val="20"/>
        </w:rPr>
        <w:t xml:space="preserve"> </w:t>
      </w:r>
      <w:r w:rsidRPr="00F41DF8">
        <w:rPr>
          <w:rFonts w:ascii="Arial" w:hAnsi="Arial" w:cs="Arial"/>
          <w:sz w:val="20"/>
          <w:szCs w:val="20"/>
        </w:rPr>
        <w:t>law</w:t>
      </w:r>
      <w:r w:rsidR="00D4147E" w:rsidRPr="00F41DF8">
        <w:rPr>
          <w:rFonts w:ascii="Arial" w:hAnsi="Arial" w:cs="Arial"/>
          <w:sz w:val="20"/>
          <w:szCs w:val="20"/>
        </w:rPr>
        <w:t xml:space="preserve"> </w:t>
      </w:r>
      <w:r w:rsidR="00640ECA" w:rsidRPr="00F41DF8">
        <w:rPr>
          <w:rFonts w:ascii="Arial" w:hAnsi="Arial" w:cs="Arial"/>
          <w:sz w:val="20"/>
          <w:szCs w:val="20"/>
        </w:rPr>
        <w:t>or</w:t>
      </w:r>
      <w:r w:rsidR="00D4147E" w:rsidRPr="00F41DF8">
        <w:rPr>
          <w:rFonts w:ascii="Arial" w:hAnsi="Arial" w:cs="Arial"/>
          <w:sz w:val="20"/>
          <w:szCs w:val="20"/>
        </w:rPr>
        <w:t xml:space="preserve"> </w:t>
      </w:r>
      <w:r w:rsidR="00640ECA" w:rsidRPr="00F41DF8">
        <w:rPr>
          <w:rFonts w:ascii="Arial" w:hAnsi="Arial" w:cs="Arial"/>
          <w:sz w:val="20"/>
          <w:szCs w:val="20"/>
        </w:rPr>
        <w:t>permitted</w:t>
      </w:r>
      <w:r w:rsidR="00D4147E" w:rsidRPr="00F41DF8">
        <w:rPr>
          <w:rFonts w:ascii="Arial" w:hAnsi="Arial" w:cs="Arial"/>
          <w:sz w:val="20"/>
          <w:szCs w:val="20"/>
        </w:rPr>
        <w:t xml:space="preserve"> </w:t>
      </w:r>
      <w:r w:rsidR="00640ECA" w:rsidRPr="00F41DF8">
        <w:rPr>
          <w:rFonts w:ascii="Arial" w:hAnsi="Arial" w:cs="Arial"/>
          <w:sz w:val="20"/>
          <w:szCs w:val="20"/>
        </w:rPr>
        <w:t>under</w:t>
      </w:r>
      <w:r w:rsidR="00D4147E" w:rsidRPr="00F41DF8">
        <w:rPr>
          <w:rFonts w:ascii="Arial" w:hAnsi="Arial" w:cs="Arial"/>
          <w:sz w:val="20"/>
          <w:szCs w:val="20"/>
        </w:rPr>
        <w:t xml:space="preserve"> </w:t>
      </w:r>
      <w:r w:rsidR="00640ECA" w:rsidRPr="00F41DF8">
        <w:rPr>
          <w:rFonts w:ascii="Arial" w:hAnsi="Arial" w:cs="Arial"/>
          <w:sz w:val="20"/>
          <w:szCs w:val="20"/>
        </w:rPr>
        <w:t>the</w:t>
      </w:r>
      <w:r w:rsidR="00D4147E" w:rsidRPr="00F41DF8">
        <w:rPr>
          <w:rFonts w:ascii="Arial" w:hAnsi="Arial" w:cs="Arial"/>
          <w:sz w:val="20"/>
          <w:szCs w:val="20"/>
        </w:rPr>
        <w:t xml:space="preserve"> </w:t>
      </w:r>
      <w:r w:rsidR="00640ECA" w:rsidRPr="00F41DF8">
        <w:rPr>
          <w:rFonts w:ascii="Arial" w:hAnsi="Arial" w:cs="Arial"/>
          <w:sz w:val="20"/>
          <w:szCs w:val="20"/>
        </w:rPr>
        <w:t>Agreement</w:t>
      </w:r>
      <w:r w:rsidRPr="00F41DF8">
        <w:rPr>
          <w:rFonts w:ascii="Arial" w:hAnsi="Arial" w:cs="Arial"/>
          <w:sz w:val="20"/>
          <w:szCs w:val="20"/>
        </w:rPr>
        <w:t>,</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may</w:t>
      </w:r>
      <w:r w:rsidR="00D4147E" w:rsidRPr="00F41DF8">
        <w:rPr>
          <w:rFonts w:ascii="Arial" w:hAnsi="Arial" w:cs="Arial"/>
          <w:sz w:val="20"/>
          <w:szCs w:val="20"/>
        </w:rPr>
        <w:t xml:space="preserve"> </w:t>
      </w:r>
      <w:r w:rsidRPr="00F41DF8">
        <w:rPr>
          <w:rFonts w:ascii="Arial" w:hAnsi="Arial" w:cs="Arial"/>
          <w:sz w:val="20"/>
          <w:szCs w:val="20"/>
        </w:rPr>
        <w:t>not</w:t>
      </w:r>
      <w:r w:rsidR="00D4147E" w:rsidRPr="00F41DF8">
        <w:rPr>
          <w:rFonts w:ascii="Arial" w:hAnsi="Arial" w:cs="Arial"/>
          <w:sz w:val="20"/>
          <w:szCs w:val="20"/>
        </w:rPr>
        <w:t xml:space="preserve"> </w:t>
      </w:r>
      <w:r w:rsidRPr="00F41DF8">
        <w:rPr>
          <w:rFonts w:ascii="Arial" w:hAnsi="Arial" w:cs="Arial"/>
          <w:sz w:val="20"/>
          <w:szCs w:val="20"/>
        </w:rPr>
        <w:t>make</w:t>
      </w:r>
      <w:r w:rsidR="00D4147E" w:rsidRPr="00F41DF8">
        <w:rPr>
          <w:rFonts w:ascii="Arial" w:hAnsi="Arial" w:cs="Arial"/>
          <w:sz w:val="20"/>
          <w:szCs w:val="20"/>
        </w:rPr>
        <w:t xml:space="preserve"> </w:t>
      </w:r>
      <w:r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permit</w:t>
      </w:r>
      <w:r w:rsidR="00D4147E" w:rsidRPr="00F41DF8">
        <w:rPr>
          <w:rFonts w:ascii="Arial" w:hAnsi="Arial" w:cs="Arial"/>
          <w:sz w:val="20"/>
          <w:szCs w:val="20"/>
        </w:rPr>
        <w:t xml:space="preserve"> </w:t>
      </w:r>
      <w:r w:rsidRPr="00F41DF8">
        <w:rPr>
          <w:rFonts w:ascii="Arial" w:hAnsi="Arial" w:cs="Arial"/>
          <w:sz w:val="20"/>
          <w:szCs w:val="20"/>
        </w:rPr>
        <w:t>any</w:t>
      </w:r>
      <w:r w:rsidR="00D4147E" w:rsidRPr="00F41DF8">
        <w:rPr>
          <w:rFonts w:ascii="Arial" w:hAnsi="Arial" w:cs="Arial"/>
          <w:sz w:val="20"/>
          <w:szCs w:val="20"/>
        </w:rPr>
        <w:t xml:space="preserve"> </w:t>
      </w:r>
      <w:r w:rsidR="00E30A70" w:rsidRPr="00F41DF8">
        <w:rPr>
          <w:rFonts w:ascii="Arial" w:hAnsi="Arial" w:cs="Arial"/>
          <w:sz w:val="20"/>
          <w:szCs w:val="20"/>
        </w:rPr>
        <w:t xml:space="preserve">public </w:t>
      </w:r>
      <w:r w:rsidRPr="00F41DF8">
        <w:rPr>
          <w:rFonts w:ascii="Arial" w:hAnsi="Arial" w:cs="Arial"/>
          <w:sz w:val="20"/>
          <w:szCs w:val="20"/>
        </w:rPr>
        <w:t>statements</w:t>
      </w:r>
      <w:r w:rsidR="00D4147E" w:rsidRPr="00F41DF8">
        <w:rPr>
          <w:rFonts w:ascii="Arial" w:hAnsi="Arial" w:cs="Arial"/>
          <w:sz w:val="20"/>
          <w:szCs w:val="20"/>
        </w:rPr>
        <w:t xml:space="preserve"> </w:t>
      </w:r>
      <w:r w:rsidRPr="00F41DF8">
        <w:rPr>
          <w:rFonts w:ascii="Arial" w:hAnsi="Arial" w:cs="Arial"/>
          <w:sz w:val="20"/>
          <w:szCs w:val="20"/>
        </w:rPr>
        <w:t>concerning</w:t>
      </w:r>
      <w:r w:rsidR="00D4147E" w:rsidRPr="00F41DF8">
        <w:rPr>
          <w:rFonts w:ascii="Arial" w:hAnsi="Arial" w:cs="Arial"/>
          <w:sz w:val="20"/>
          <w:szCs w:val="20"/>
        </w:rPr>
        <w:t xml:space="preserve"> </w:t>
      </w:r>
      <w:r w:rsidR="000A191B" w:rsidRPr="00F41DF8">
        <w:rPr>
          <w:rFonts w:ascii="Arial" w:hAnsi="Arial" w:cs="Arial"/>
          <w:sz w:val="20"/>
          <w:szCs w:val="20"/>
        </w:rPr>
        <w:t>Security</w:t>
      </w:r>
      <w:r w:rsidR="00D4147E" w:rsidRPr="00F41DF8">
        <w:rPr>
          <w:rFonts w:ascii="Arial" w:hAnsi="Arial" w:cs="Arial"/>
          <w:sz w:val="20"/>
          <w:szCs w:val="20"/>
        </w:rPr>
        <w:t xml:space="preserve"> </w:t>
      </w:r>
      <w:r w:rsidR="000A191B" w:rsidRPr="00F41DF8">
        <w:rPr>
          <w:rFonts w:ascii="Arial" w:hAnsi="Arial" w:cs="Arial"/>
          <w:sz w:val="20"/>
          <w:szCs w:val="20"/>
        </w:rPr>
        <w:t>Incident</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involving</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Pr="00F41DF8">
        <w:rPr>
          <w:rFonts w:ascii="Arial" w:hAnsi="Arial" w:cs="Arial"/>
          <w:sz w:val="20"/>
          <w:szCs w:val="20"/>
        </w:rPr>
        <w:t>,</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or</w:t>
      </w:r>
      <w:r w:rsidR="00D4147E" w:rsidRPr="00F41DF8">
        <w:rPr>
          <w:rFonts w:ascii="Arial" w:hAnsi="Arial" w:cs="Arial"/>
          <w:sz w:val="20"/>
          <w:szCs w:val="20"/>
        </w:rPr>
        <w:t xml:space="preserve"> </w:t>
      </w:r>
      <w:r w:rsidR="00DF013F" w:rsidRPr="00F41DF8">
        <w:rPr>
          <w:rFonts w:ascii="Arial" w:hAnsi="Arial" w:cs="Arial"/>
          <w:sz w:val="20"/>
          <w:szCs w:val="20"/>
        </w:rPr>
        <w:t>Asset</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third-party</w:t>
      </w:r>
      <w:r w:rsidR="00D4147E" w:rsidRPr="00F41DF8">
        <w:rPr>
          <w:rFonts w:ascii="Arial" w:hAnsi="Arial" w:cs="Arial"/>
          <w:sz w:val="20"/>
          <w:szCs w:val="20"/>
        </w:rPr>
        <w:t xml:space="preserve"> </w:t>
      </w:r>
      <w:r w:rsidRPr="00F41DF8">
        <w:rPr>
          <w:rFonts w:ascii="Arial" w:hAnsi="Arial" w:cs="Arial"/>
          <w:sz w:val="20"/>
          <w:szCs w:val="20"/>
        </w:rPr>
        <w:t>without</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written</w:t>
      </w:r>
      <w:r w:rsidR="00D4147E" w:rsidRPr="00F41DF8">
        <w:rPr>
          <w:rFonts w:ascii="Arial" w:hAnsi="Arial" w:cs="Arial"/>
          <w:sz w:val="20"/>
          <w:szCs w:val="20"/>
        </w:rPr>
        <w:t xml:space="preserve"> </w:t>
      </w:r>
      <w:r w:rsidRPr="00F41DF8">
        <w:rPr>
          <w:rFonts w:ascii="Arial" w:hAnsi="Arial" w:cs="Arial"/>
          <w:sz w:val="20"/>
          <w:szCs w:val="20"/>
        </w:rPr>
        <w:t>authorization</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Resideo’s</w:t>
      </w:r>
      <w:r w:rsidR="00D4147E" w:rsidRPr="00F41DF8">
        <w:rPr>
          <w:rFonts w:ascii="Arial" w:hAnsi="Arial" w:cs="Arial"/>
          <w:sz w:val="20"/>
          <w:szCs w:val="20"/>
        </w:rPr>
        <w:t xml:space="preserve"> </w:t>
      </w:r>
      <w:r w:rsidRPr="00F41DF8">
        <w:rPr>
          <w:rFonts w:ascii="Arial" w:hAnsi="Arial" w:cs="Arial"/>
          <w:sz w:val="20"/>
          <w:szCs w:val="20"/>
        </w:rPr>
        <w:t>Legal</w:t>
      </w:r>
      <w:r w:rsidR="00D4147E" w:rsidRPr="00F41DF8">
        <w:rPr>
          <w:rFonts w:ascii="Arial" w:hAnsi="Arial" w:cs="Arial"/>
          <w:sz w:val="20"/>
          <w:szCs w:val="20"/>
        </w:rPr>
        <w:t xml:space="preserve"> </w:t>
      </w:r>
      <w:r w:rsidRPr="00F41DF8">
        <w:rPr>
          <w:rFonts w:ascii="Arial" w:hAnsi="Arial" w:cs="Arial"/>
          <w:sz w:val="20"/>
          <w:szCs w:val="20"/>
        </w:rPr>
        <w:t>Department</w:t>
      </w:r>
      <w:r w:rsidR="00640ECA" w:rsidRPr="00F41DF8">
        <w:rPr>
          <w:rFonts w:ascii="Arial" w:hAnsi="Arial" w:cs="Arial"/>
          <w:sz w:val="20"/>
          <w:szCs w:val="20"/>
        </w:rPr>
        <w:t>.</w:t>
      </w:r>
    </w:p>
    <w:p w14:paraId="7607DE78" w14:textId="70274B80" w:rsidR="007170EB" w:rsidRPr="00F41DF8" w:rsidRDefault="008C7DAB"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Unless</w:t>
      </w:r>
      <w:r w:rsidR="00D4147E" w:rsidRPr="00F41DF8">
        <w:rPr>
          <w:rFonts w:ascii="Arial" w:hAnsi="Arial" w:cs="Arial"/>
          <w:sz w:val="20"/>
          <w:szCs w:val="20"/>
        </w:rPr>
        <w:t xml:space="preserve"> </w:t>
      </w:r>
      <w:r w:rsidRPr="00F41DF8">
        <w:rPr>
          <w:rFonts w:ascii="Arial" w:hAnsi="Arial" w:cs="Arial"/>
          <w:sz w:val="20"/>
          <w:szCs w:val="20"/>
        </w:rPr>
        <w:t>prohibited</w:t>
      </w:r>
      <w:r w:rsidR="00D4147E" w:rsidRPr="00F41DF8">
        <w:rPr>
          <w:rFonts w:ascii="Arial" w:hAnsi="Arial" w:cs="Arial"/>
          <w:sz w:val="20"/>
          <w:szCs w:val="20"/>
        </w:rPr>
        <w:t xml:space="preserve"> </w:t>
      </w:r>
      <w:r w:rsidRPr="00F41DF8">
        <w:rPr>
          <w:rFonts w:ascii="Arial" w:hAnsi="Arial" w:cs="Arial"/>
          <w:sz w:val="20"/>
          <w:szCs w:val="20"/>
        </w:rPr>
        <w:t>by</w:t>
      </w:r>
      <w:r w:rsidR="00D4147E" w:rsidRPr="00F41DF8">
        <w:rPr>
          <w:rFonts w:ascii="Arial" w:hAnsi="Arial" w:cs="Arial"/>
          <w:sz w:val="20"/>
          <w:szCs w:val="20"/>
        </w:rPr>
        <w:t xml:space="preserve"> </w:t>
      </w:r>
      <w:r w:rsidRPr="00F41DF8">
        <w:rPr>
          <w:rFonts w:ascii="Arial" w:hAnsi="Arial" w:cs="Arial"/>
          <w:sz w:val="20"/>
          <w:szCs w:val="20"/>
        </w:rPr>
        <w:t>law,</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promptly</w:t>
      </w:r>
      <w:r w:rsidR="00D4147E" w:rsidRPr="00F41DF8">
        <w:rPr>
          <w:rFonts w:ascii="Arial" w:hAnsi="Arial" w:cs="Arial"/>
          <w:sz w:val="20"/>
          <w:szCs w:val="20"/>
        </w:rPr>
        <w:t xml:space="preserve"> </w:t>
      </w:r>
      <w:r w:rsidRPr="00F41DF8">
        <w:rPr>
          <w:rFonts w:ascii="Arial" w:hAnsi="Arial" w:cs="Arial"/>
          <w:sz w:val="20"/>
          <w:szCs w:val="20"/>
        </w:rPr>
        <w:t>notify</w:t>
      </w:r>
      <w:r w:rsidR="00D4147E" w:rsidRPr="00F41DF8">
        <w:rPr>
          <w:rFonts w:ascii="Arial" w:hAnsi="Arial" w:cs="Arial"/>
          <w:sz w:val="20"/>
          <w:szCs w:val="20"/>
        </w:rPr>
        <w:t xml:space="preserve"> </w:t>
      </w:r>
      <w:r w:rsidRPr="00F41DF8">
        <w:rPr>
          <w:rFonts w:ascii="Arial" w:hAnsi="Arial" w:cs="Arial"/>
          <w:sz w:val="20"/>
          <w:szCs w:val="20"/>
        </w:rPr>
        <w:t>Resideo</w:t>
      </w:r>
      <w:r w:rsidR="00D4147E" w:rsidRPr="00F41DF8">
        <w:rPr>
          <w:rFonts w:ascii="Arial" w:hAnsi="Arial" w:cs="Arial"/>
          <w:sz w:val="20"/>
          <w:szCs w:val="20"/>
        </w:rPr>
        <w:t xml:space="preserve"> </w:t>
      </w:r>
      <w:r w:rsidRPr="00F41DF8">
        <w:rPr>
          <w:rFonts w:ascii="Arial" w:hAnsi="Arial" w:cs="Arial"/>
          <w:sz w:val="20"/>
          <w:szCs w:val="20"/>
        </w:rPr>
        <w:t>in</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event</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Pr="00F41DF8">
        <w:rPr>
          <w:rFonts w:ascii="Arial" w:hAnsi="Arial" w:cs="Arial"/>
          <w:sz w:val="20"/>
          <w:szCs w:val="20"/>
        </w:rPr>
        <w:t>receives</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request</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D4147E" w:rsidRPr="00F41DF8">
        <w:rPr>
          <w:rFonts w:ascii="Arial" w:hAnsi="Arial" w:cs="Arial"/>
          <w:sz w:val="20"/>
          <w:szCs w:val="20"/>
        </w:rPr>
        <w:t xml:space="preserve"> </w:t>
      </w:r>
      <w:r w:rsidRPr="00F41DF8">
        <w:rPr>
          <w:rFonts w:ascii="Arial" w:hAnsi="Arial" w:cs="Arial"/>
          <w:sz w:val="20"/>
          <w:szCs w:val="20"/>
        </w:rPr>
        <w:t>or</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640ECA" w:rsidRPr="00F41DF8">
        <w:rPr>
          <w:rFonts w:ascii="Arial" w:hAnsi="Arial" w:cs="Arial"/>
          <w:sz w:val="20"/>
          <w:szCs w:val="20"/>
        </w:rPr>
        <w:t>follow</w:t>
      </w:r>
      <w:r w:rsidR="00D4147E" w:rsidRPr="00F41DF8">
        <w:rPr>
          <w:rFonts w:ascii="Arial" w:hAnsi="Arial" w:cs="Arial"/>
          <w:sz w:val="20"/>
          <w:szCs w:val="20"/>
        </w:rPr>
        <w:t xml:space="preserve"> </w:t>
      </w:r>
      <w:r w:rsidRPr="00F41DF8">
        <w:rPr>
          <w:rFonts w:ascii="Arial" w:hAnsi="Arial" w:cs="Arial"/>
          <w:sz w:val="20"/>
          <w:szCs w:val="20"/>
        </w:rPr>
        <w:t>Resideo’s</w:t>
      </w:r>
      <w:r w:rsidR="00D4147E" w:rsidRPr="00F41DF8">
        <w:rPr>
          <w:rFonts w:ascii="Arial" w:hAnsi="Arial" w:cs="Arial"/>
          <w:sz w:val="20"/>
          <w:szCs w:val="20"/>
        </w:rPr>
        <w:t xml:space="preserve"> </w:t>
      </w:r>
      <w:r w:rsidR="00640ECA" w:rsidRPr="00F41DF8">
        <w:rPr>
          <w:rFonts w:ascii="Arial" w:hAnsi="Arial" w:cs="Arial"/>
          <w:sz w:val="20"/>
          <w:szCs w:val="20"/>
        </w:rPr>
        <w:t>reasonable</w:t>
      </w:r>
      <w:r w:rsidR="00D4147E" w:rsidRPr="00F41DF8">
        <w:rPr>
          <w:rFonts w:ascii="Arial" w:hAnsi="Arial" w:cs="Arial"/>
          <w:sz w:val="20"/>
          <w:szCs w:val="20"/>
        </w:rPr>
        <w:t xml:space="preserve"> </w:t>
      </w:r>
      <w:r w:rsidRPr="00F41DF8">
        <w:rPr>
          <w:rFonts w:ascii="Arial" w:hAnsi="Arial" w:cs="Arial"/>
          <w:sz w:val="20"/>
          <w:szCs w:val="20"/>
        </w:rPr>
        <w:t>instruction</w:t>
      </w:r>
      <w:r w:rsidR="00D4147E" w:rsidRPr="00F41DF8">
        <w:rPr>
          <w:rFonts w:ascii="Arial" w:hAnsi="Arial" w:cs="Arial"/>
          <w:sz w:val="20"/>
          <w:szCs w:val="20"/>
        </w:rPr>
        <w:t xml:space="preserve"> </w:t>
      </w:r>
      <w:r w:rsidRPr="00F41DF8">
        <w:rPr>
          <w:rFonts w:ascii="Arial" w:hAnsi="Arial" w:cs="Arial"/>
          <w:sz w:val="20"/>
          <w:szCs w:val="20"/>
        </w:rPr>
        <w:t>concerning</w:t>
      </w:r>
      <w:r w:rsidR="00D4147E" w:rsidRPr="00F41DF8">
        <w:rPr>
          <w:rFonts w:ascii="Arial" w:hAnsi="Arial" w:cs="Arial"/>
          <w:sz w:val="20"/>
          <w:szCs w:val="20"/>
        </w:rPr>
        <w:t xml:space="preserve"> </w:t>
      </w:r>
      <w:r w:rsidRPr="00F41DF8">
        <w:rPr>
          <w:rFonts w:ascii="Arial" w:hAnsi="Arial" w:cs="Arial"/>
          <w:sz w:val="20"/>
          <w:szCs w:val="20"/>
        </w:rPr>
        <w:t>such</w:t>
      </w:r>
      <w:r w:rsidR="00D4147E" w:rsidRPr="00F41DF8">
        <w:rPr>
          <w:rFonts w:ascii="Arial" w:hAnsi="Arial" w:cs="Arial"/>
          <w:sz w:val="20"/>
          <w:szCs w:val="20"/>
        </w:rPr>
        <w:t xml:space="preserve"> </w:t>
      </w:r>
      <w:r w:rsidRPr="00F41DF8">
        <w:rPr>
          <w:rFonts w:ascii="Arial" w:hAnsi="Arial" w:cs="Arial"/>
          <w:sz w:val="20"/>
          <w:szCs w:val="20"/>
        </w:rPr>
        <w:t>request.</w:t>
      </w:r>
    </w:p>
    <w:p w14:paraId="321689CC" w14:textId="5B27F985" w:rsidR="008C7DAB" w:rsidRPr="00F41DF8" w:rsidRDefault="00637CFD" w:rsidP="000B0E70">
      <w:pPr>
        <w:pStyle w:val="Heading1"/>
        <w:numPr>
          <w:ilvl w:val="0"/>
          <w:numId w:val="24"/>
        </w:numPr>
        <w:ind w:left="709" w:hanging="709"/>
        <w:jc w:val="both"/>
        <w:rPr>
          <w:rFonts w:ascii="Arial" w:hAnsi="Arial" w:cs="Arial"/>
          <w:sz w:val="20"/>
          <w:szCs w:val="20"/>
        </w:rPr>
      </w:pPr>
      <w:bookmarkStart w:id="17" w:name="_Toc57026959"/>
      <w:r w:rsidRPr="00F41DF8">
        <w:rPr>
          <w:rFonts w:ascii="Arial" w:hAnsi="Arial" w:cs="Arial"/>
          <w:sz w:val="20"/>
          <w:szCs w:val="20"/>
        </w:rPr>
        <w:t>Physical</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Environmental</w:t>
      </w:r>
      <w:r w:rsidR="00D4147E" w:rsidRPr="00F41DF8">
        <w:rPr>
          <w:rFonts w:ascii="Arial" w:hAnsi="Arial" w:cs="Arial"/>
          <w:sz w:val="20"/>
          <w:szCs w:val="20"/>
        </w:rPr>
        <w:t xml:space="preserve"> </w:t>
      </w:r>
      <w:r w:rsidRPr="00F41DF8">
        <w:rPr>
          <w:rFonts w:ascii="Arial" w:hAnsi="Arial" w:cs="Arial"/>
          <w:sz w:val="20"/>
          <w:szCs w:val="20"/>
        </w:rPr>
        <w:t>Security</w:t>
      </w:r>
      <w:bookmarkEnd w:id="17"/>
    </w:p>
    <w:p w14:paraId="45B75E6A" w14:textId="28592DCF" w:rsidR="009E3FE1" w:rsidRPr="00F41DF8" w:rsidRDefault="009E3FE1"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 xml:space="preserve">Parties hereby acknowledge and agree that these provisions as stated hereunder shall not be </w:t>
      </w:r>
      <w:r w:rsidR="00125CF9" w:rsidRPr="00F41DF8">
        <w:rPr>
          <w:rFonts w:ascii="Arial" w:hAnsi="Arial" w:cs="Arial"/>
          <w:sz w:val="20"/>
          <w:szCs w:val="20"/>
        </w:rPr>
        <w:t xml:space="preserve">directly </w:t>
      </w:r>
      <w:r w:rsidRPr="00F41DF8">
        <w:rPr>
          <w:rFonts w:ascii="Arial" w:hAnsi="Arial" w:cs="Arial"/>
          <w:sz w:val="20"/>
          <w:szCs w:val="20"/>
        </w:rPr>
        <w:t>applicable</w:t>
      </w:r>
      <w:r w:rsidR="003B3593" w:rsidRPr="00F41DF8">
        <w:rPr>
          <w:rFonts w:ascii="Arial" w:hAnsi="Arial" w:cs="Arial"/>
          <w:sz w:val="20"/>
          <w:szCs w:val="20"/>
        </w:rPr>
        <w:t xml:space="preserve"> to the Contractor but to their</w:t>
      </w:r>
      <w:r w:rsidR="000F2354" w:rsidRPr="00F41DF8">
        <w:rPr>
          <w:rFonts w:ascii="Arial" w:hAnsi="Arial" w:cs="Arial"/>
          <w:sz w:val="20"/>
          <w:szCs w:val="20"/>
        </w:rPr>
        <w:t xml:space="preserve"> </w:t>
      </w:r>
      <w:r w:rsidR="00842395" w:rsidRPr="00F41DF8">
        <w:rPr>
          <w:rFonts w:ascii="Arial" w:hAnsi="Arial" w:cs="Arial"/>
          <w:sz w:val="20"/>
          <w:szCs w:val="20"/>
        </w:rPr>
        <w:t>third party</w:t>
      </w:r>
      <w:r w:rsidR="00345475" w:rsidRPr="00F41DF8">
        <w:rPr>
          <w:rFonts w:ascii="Arial" w:hAnsi="Arial" w:cs="Arial"/>
          <w:sz w:val="20"/>
          <w:szCs w:val="20"/>
        </w:rPr>
        <w:t xml:space="preserve"> contracted services</w:t>
      </w:r>
      <w:r w:rsidRPr="00F41DF8">
        <w:rPr>
          <w:rFonts w:ascii="Arial" w:hAnsi="Arial" w:cs="Arial"/>
          <w:sz w:val="20"/>
          <w:szCs w:val="20"/>
        </w:rPr>
        <w:t xml:space="preserve"> in the event the Services are being performed from remote work locations which are not owned/managed by the Contractor.</w:t>
      </w:r>
    </w:p>
    <w:p w14:paraId="3143B70A" w14:textId="3D52B909" w:rsidR="00D54C74"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E27517" w:rsidRPr="00F41DF8">
        <w:rPr>
          <w:rFonts w:ascii="Arial" w:hAnsi="Arial" w:cs="Arial"/>
          <w:sz w:val="20"/>
          <w:szCs w:val="20"/>
        </w:rPr>
        <w:t>must</w:t>
      </w:r>
      <w:r w:rsidR="00D4147E" w:rsidRPr="00F41DF8">
        <w:rPr>
          <w:rFonts w:ascii="Arial" w:hAnsi="Arial" w:cs="Arial"/>
          <w:sz w:val="20"/>
          <w:szCs w:val="20"/>
        </w:rPr>
        <w:t xml:space="preserve"> </w:t>
      </w:r>
      <w:r w:rsidR="00E27517" w:rsidRPr="00F41DF8">
        <w:rPr>
          <w:rFonts w:ascii="Arial" w:hAnsi="Arial" w:cs="Arial"/>
          <w:sz w:val="20"/>
          <w:szCs w:val="20"/>
        </w:rPr>
        <w:t>maintain</w:t>
      </w:r>
      <w:r w:rsidR="00D4147E" w:rsidRPr="00F41DF8">
        <w:rPr>
          <w:rFonts w:ascii="Arial" w:hAnsi="Arial" w:cs="Arial"/>
          <w:sz w:val="20"/>
          <w:szCs w:val="20"/>
        </w:rPr>
        <w:t xml:space="preserve"> </w:t>
      </w:r>
      <w:r w:rsidR="00E27517" w:rsidRPr="00F41DF8">
        <w:rPr>
          <w:rFonts w:ascii="Arial" w:hAnsi="Arial" w:cs="Arial"/>
          <w:sz w:val="20"/>
          <w:szCs w:val="20"/>
        </w:rPr>
        <w:t>a</w:t>
      </w:r>
      <w:r w:rsidR="00D4147E" w:rsidRPr="00F41DF8">
        <w:rPr>
          <w:rFonts w:ascii="Arial" w:hAnsi="Arial" w:cs="Arial"/>
          <w:sz w:val="20"/>
          <w:szCs w:val="20"/>
        </w:rPr>
        <w:t xml:space="preserve"> </w:t>
      </w:r>
      <w:r w:rsidR="00E27517" w:rsidRPr="00F41DF8">
        <w:rPr>
          <w:rFonts w:ascii="Arial" w:hAnsi="Arial" w:cs="Arial"/>
          <w:sz w:val="20"/>
          <w:szCs w:val="20"/>
        </w:rPr>
        <w:t>physical</w:t>
      </w:r>
      <w:r w:rsidR="00D4147E" w:rsidRPr="00F41DF8">
        <w:rPr>
          <w:rFonts w:ascii="Arial" w:hAnsi="Arial" w:cs="Arial"/>
          <w:sz w:val="20"/>
          <w:szCs w:val="20"/>
        </w:rPr>
        <w:t xml:space="preserve"> </w:t>
      </w:r>
      <w:r w:rsidR="00E27517" w:rsidRPr="00F41DF8">
        <w:rPr>
          <w:rFonts w:ascii="Arial" w:hAnsi="Arial" w:cs="Arial"/>
          <w:sz w:val="20"/>
          <w:szCs w:val="20"/>
        </w:rPr>
        <w:t>security</w:t>
      </w:r>
      <w:r w:rsidR="00D4147E" w:rsidRPr="00F41DF8">
        <w:rPr>
          <w:rFonts w:ascii="Arial" w:hAnsi="Arial" w:cs="Arial"/>
          <w:sz w:val="20"/>
          <w:szCs w:val="20"/>
        </w:rPr>
        <w:t xml:space="preserve"> </w:t>
      </w:r>
      <w:r w:rsidR="00E27517" w:rsidRPr="00F41DF8">
        <w:rPr>
          <w:rFonts w:ascii="Arial" w:hAnsi="Arial" w:cs="Arial"/>
          <w:sz w:val="20"/>
          <w:szCs w:val="20"/>
        </w:rPr>
        <w:t>plan</w:t>
      </w:r>
      <w:r w:rsidR="00D4147E" w:rsidRPr="00F41DF8">
        <w:rPr>
          <w:rFonts w:ascii="Arial" w:hAnsi="Arial" w:cs="Arial"/>
          <w:sz w:val="20"/>
          <w:szCs w:val="20"/>
        </w:rPr>
        <w:t xml:space="preserve"> </w:t>
      </w:r>
      <w:r w:rsidR="00E27517" w:rsidRPr="00F41DF8">
        <w:rPr>
          <w:rFonts w:ascii="Arial" w:hAnsi="Arial" w:cs="Arial"/>
          <w:sz w:val="20"/>
          <w:szCs w:val="20"/>
        </w:rPr>
        <w:t>to</w:t>
      </w:r>
      <w:r w:rsidR="00D4147E" w:rsidRPr="00F41DF8">
        <w:rPr>
          <w:rFonts w:ascii="Arial" w:hAnsi="Arial" w:cs="Arial"/>
          <w:sz w:val="20"/>
          <w:szCs w:val="20"/>
        </w:rPr>
        <w:t xml:space="preserve"> </w:t>
      </w:r>
      <w:r w:rsidR="00E27517" w:rsidRPr="00F41DF8">
        <w:rPr>
          <w:rFonts w:ascii="Arial" w:hAnsi="Arial" w:cs="Arial"/>
          <w:sz w:val="20"/>
          <w:szCs w:val="20"/>
        </w:rPr>
        <w:t>protect</w:t>
      </w:r>
      <w:r w:rsidR="00D4147E" w:rsidRPr="00F41DF8">
        <w:rPr>
          <w:rFonts w:ascii="Arial" w:hAnsi="Arial" w:cs="Arial"/>
          <w:sz w:val="20"/>
          <w:szCs w:val="20"/>
        </w:rPr>
        <w:t xml:space="preserve"> </w:t>
      </w:r>
      <w:r w:rsidRPr="00F41DF8">
        <w:rPr>
          <w:rFonts w:ascii="Arial" w:hAnsi="Arial" w:cs="Arial"/>
          <w:sz w:val="20"/>
          <w:szCs w:val="20"/>
        </w:rPr>
        <w:t>Contractor</w:t>
      </w:r>
      <w:r w:rsidR="00D4147E" w:rsidRPr="00F41DF8">
        <w:rPr>
          <w:rFonts w:ascii="Arial" w:hAnsi="Arial" w:cs="Arial"/>
          <w:sz w:val="20"/>
          <w:szCs w:val="20"/>
        </w:rPr>
        <w:t xml:space="preserve"> </w:t>
      </w:r>
      <w:r w:rsidR="00E7121B" w:rsidRPr="00F41DF8">
        <w:rPr>
          <w:rFonts w:ascii="Arial" w:hAnsi="Arial" w:cs="Arial"/>
          <w:sz w:val="20"/>
          <w:szCs w:val="20"/>
        </w:rPr>
        <w:t>F</w:t>
      </w:r>
      <w:r w:rsidR="00E27517" w:rsidRPr="00F41DF8">
        <w:rPr>
          <w:rFonts w:ascii="Arial" w:hAnsi="Arial" w:cs="Arial"/>
          <w:sz w:val="20"/>
          <w:szCs w:val="20"/>
        </w:rPr>
        <w:t>acilities</w:t>
      </w:r>
      <w:r w:rsidR="00D4147E" w:rsidRPr="00F41DF8">
        <w:rPr>
          <w:rFonts w:ascii="Arial" w:hAnsi="Arial" w:cs="Arial"/>
          <w:sz w:val="20"/>
          <w:szCs w:val="20"/>
        </w:rPr>
        <w:t xml:space="preserve"> </w:t>
      </w:r>
      <w:r w:rsidR="00CC2B04" w:rsidRPr="00F41DF8">
        <w:rPr>
          <w:rFonts w:ascii="Arial" w:hAnsi="Arial" w:cs="Arial"/>
          <w:sz w:val="20"/>
          <w:szCs w:val="20"/>
        </w:rPr>
        <w:t>that contai</w:t>
      </w:r>
      <w:r w:rsidR="006869FA" w:rsidRPr="00F41DF8">
        <w:rPr>
          <w:rFonts w:ascii="Arial" w:hAnsi="Arial" w:cs="Arial"/>
          <w:sz w:val="20"/>
          <w:szCs w:val="20"/>
        </w:rPr>
        <w:t>n</w:t>
      </w:r>
      <w:r w:rsidR="00C0374C" w:rsidRPr="00F41DF8">
        <w:rPr>
          <w:rFonts w:ascii="Arial" w:hAnsi="Arial" w:cs="Arial"/>
          <w:sz w:val="20"/>
          <w:szCs w:val="20"/>
        </w:rPr>
        <w:t xml:space="preserve"> </w:t>
      </w:r>
      <w:r w:rsidR="006869FA" w:rsidRPr="00F41DF8">
        <w:rPr>
          <w:rFonts w:ascii="Arial" w:hAnsi="Arial" w:cs="Arial"/>
          <w:sz w:val="20"/>
          <w:szCs w:val="20"/>
        </w:rPr>
        <w:t xml:space="preserve">Sensitive Information, </w:t>
      </w:r>
      <w:r w:rsidR="00E27517" w:rsidRPr="00F41DF8">
        <w:rPr>
          <w:rFonts w:ascii="Arial" w:hAnsi="Arial" w:cs="Arial"/>
          <w:sz w:val="20"/>
          <w:szCs w:val="20"/>
        </w:rPr>
        <w:t>that</w:t>
      </w:r>
      <w:r w:rsidR="00D4147E" w:rsidRPr="00F41DF8">
        <w:rPr>
          <w:rFonts w:ascii="Arial" w:hAnsi="Arial" w:cs="Arial"/>
          <w:sz w:val="20"/>
          <w:szCs w:val="20"/>
        </w:rPr>
        <w:t xml:space="preserve"> </w:t>
      </w:r>
      <w:r w:rsidR="00E27517" w:rsidRPr="00F41DF8">
        <w:rPr>
          <w:rFonts w:ascii="Arial" w:hAnsi="Arial" w:cs="Arial"/>
          <w:sz w:val="20"/>
          <w:szCs w:val="20"/>
        </w:rPr>
        <w:t>addresses</w:t>
      </w:r>
      <w:r w:rsidR="00D4147E" w:rsidRPr="00F41DF8">
        <w:rPr>
          <w:rFonts w:ascii="Arial" w:hAnsi="Arial" w:cs="Arial"/>
          <w:sz w:val="20"/>
          <w:szCs w:val="20"/>
        </w:rPr>
        <w:t xml:space="preserve"> </w:t>
      </w:r>
      <w:r w:rsidR="00E27517" w:rsidRPr="00F41DF8">
        <w:rPr>
          <w:rFonts w:ascii="Arial" w:hAnsi="Arial" w:cs="Arial"/>
          <w:sz w:val="20"/>
          <w:szCs w:val="20"/>
        </w:rPr>
        <w:t>internal</w:t>
      </w:r>
      <w:r w:rsidR="00D4147E" w:rsidRPr="00F41DF8">
        <w:rPr>
          <w:rFonts w:ascii="Arial" w:hAnsi="Arial" w:cs="Arial"/>
          <w:sz w:val="20"/>
          <w:szCs w:val="20"/>
        </w:rPr>
        <w:t xml:space="preserve"> </w:t>
      </w:r>
      <w:r w:rsidR="00E27517" w:rsidRPr="00F41DF8">
        <w:rPr>
          <w:rFonts w:ascii="Arial" w:hAnsi="Arial" w:cs="Arial"/>
          <w:sz w:val="20"/>
          <w:szCs w:val="20"/>
        </w:rPr>
        <w:t>and</w:t>
      </w:r>
      <w:r w:rsidR="00D4147E" w:rsidRPr="00F41DF8">
        <w:rPr>
          <w:rFonts w:ascii="Arial" w:hAnsi="Arial" w:cs="Arial"/>
          <w:sz w:val="20"/>
          <w:szCs w:val="20"/>
        </w:rPr>
        <w:t xml:space="preserve"> </w:t>
      </w:r>
      <w:r w:rsidR="00E27517" w:rsidRPr="00F41DF8">
        <w:rPr>
          <w:rFonts w:ascii="Arial" w:hAnsi="Arial" w:cs="Arial"/>
          <w:sz w:val="20"/>
          <w:szCs w:val="20"/>
        </w:rPr>
        <w:t>external</w:t>
      </w:r>
      <w:r w:rsidR="00D4147E" w:rsidRPr="00F41DF8">
        <w:rPr>
          <w:rFonts w:ascii="Arial" w:hAnsi="Arial" w:cs="Arial"/>
          <w:sz w:val="20"/>
          <w:szCs w:val="20"/>
        </w:rPr>
        <w:t xml:space="preserve"> </w:t>
      </w:r>
      <w:r w:rsidR="00E27517" w:rsidRPr="00F41DF8">
        <w:rPr>
          <w:rFonts w:ascii="Arial" w:hAnsi="Arial" w:cs="Arial"/>
          <w:sz w:val="20"/>
          <w:szCs w:val="20"/>
        </w:rPr>
        <w:t>threats</w:t>
      </w:r>
      <w:r w:rsidR="00D4147E" w:rsidRPr="00F41DF8">
        <w:rPr>
          <w:rFonts w:ascii="Arial" w:hAnsi="Arial" w:cs="Arial"/>
          <w:sz w:val="20"/>
          <w:szCs w:val="20"/>
        </w:rPr>
        <w:t xml:space="preserve"> </w:t>
      </w:r>
      <w:r w:rsidR="00E27517" w:rsidRPr="00F41DF8">
        <w:rPr>
          <w:rFonts w:ascii="Arial" w:hAnsi="Arial" w:cs="Arial"/>
          <w:sz w:val="20"/>
          <w:szCs w:val="20"/>
        </w:rPr>
        <w:t>to</w:t>
      </w:r>
      <w:r w:rsidR="00D4147E" w:rsidRPr="00F41DF8">
        <w:rPr>
          <w:rFonts w:ascii="Arial" w:hAnsi="Arial" w:cs="Arial"/>
          <w:sz w:val="20"/>
          <w:szCs w:val="20"/>
        </w:rPr>
        <w:t xml:space="preserve"> </w:t>
      </w:r>
      <w:r w:rsidR="00EA4FFD" w:rsidRPr="00F41DF8">
        <w:rPr>
          <w:rFonts w:ascii="Arial" w:hAnsi="Arial" w:cs="Arial"/>
          <w:sz w:val="20"/>
          <w:szCs w:val="20"/>
        </w:rPr>
        <w:t>such</w:t>
      </w:r>
      <w:r w:rsidR="00D4147E" w:rsidRPr="00F41DF8">
        <w:rPr>
          <w:rFonts w:ascii="Arial" w:hAnsi="Arial" w:cs="Arial"/>
          <w:sz w:val="20"/>
          <w:szCs w:val="20"/>
        </w:rPr>
        <w:t xml:space="preserve"> </w:t>
      </w:r>
      <w:r w:rsidRPr="00F41DF8">
        <w:rPr>
          <w:rFonts w:ascii="Arial" w:hAnsi="Arial" w:cs="Arial"/>
          <w:sz w:val="20"/>
          <w:szCs w:val="20"/>
        </w:rPr>
        <w:t>Contractor</w:t>
      </w:r>
      <w:r w:rsidR="00D4147E" w:rsidRPr="00F41DF8">
        <w:rPr>
          <w:rFonts w:ascii="Arial" w:hAnsi="Arial" w:cs="Arial"/>
          <w:sz w:val="20"/>
          <w:szCs w:val="20"/>
        </w:rPr>
        <w:t xml:space="preserve"> </w:t>
      </w:r>
      <w:r w:rsidR="00EA4FFD" w:rsidRPr="00F41DF8">
        <w:rPr>
          <w:rFonts w:ascii="Arial" w:hAnsi="Arial" w:cs="Arial"/>
          <w:sz w:val="20"/>
          <w:szCs w:val="20"/>
        </w:rPr>
        <w:t>Facilities</w:t>
      </w:r>
      <w:r w:rsidR="00E27517" w:rsidRPr="00F41DF8">
        <w:rPr>
          <w:rFonts w:ascii="Arial" w:hAnsi="Arial" w:cs="Arial"/>
          <w:sz w:val="20"/>
          <w:szCs w:val="20"/>
        </w:rPr>
        <w:t>.</w:t>
      </w:r>
      <w:r w:rsidR="00D4147E" w:rsidRPr="00F41DF8">
        <w:rPr>
          <w:rFonts w:ascii="Arial" w:hAnsi="Arial" w:cs="Arial"/>
          <w:sz w:val="20"/>
          <w:szCs w:val="20"/>
        </w:rPr>
        <w:t xml:space="preserve"> </w:t>
      </w:r>
      <w:r w:rsidR="00E27517" w:rsidRPr="00F41DF8">
        <w:rPr>
          <w:rFonts w:ascii="Arial" w:hAnsi="Arial" w:cs="Arial"/>
          <w:sz w:val="20"/>
          <w:szCs w:val="20"/>
        </w:rPr>
        <w:t>Plans</w:t>
      </w:r>
      <w:r w:rsidR="00D4147E" w:rsidRPr="00F41DF8">
        <w:rPr>
          <w:rFonts w:ascii="Arial" w:hAnsi="Arial" w:cs="Arial"/>
          <w:sz w:val="20"/>
          <w:szCs w:val="20"/>
        </w:rPr>
        <w:t xml:space="preserve"> </w:t>
      </w:r>
      <w:r w:rsidR="00E27517" w:rsidRPr="00F41DF8">
        <w:rPr>
          <w:rFonts w:ascii="Arial" w:hAnsi="Arial" w:cs="Arial"/>
          <w:sz w:val="20"/>
          <w:szCs w:val="20"/>
        </w:rPr>
        <w:t>must</w:t>
      </w:r>
      <w:r w:rsidR="00D4147E" w:rsidRPr="00F41DF8">
        <w:rPr>
          <w:rFonts w:ascii="Arial" w:hAnsi="Arial" w:cs="Arial"/>
          <w:sz w:val="20"/>
          <w:szCs w:val="20"/>
        </w:rPr>
        <w:t xml:space="preserve"> </w:t>
      </w:r>
      <w:r w:rsidR="00E27517" w:rsidRPr="00F41DF8">
        <w:rPr>
          <w:rFonts w:ascii="Arial" w:hAnsi="Arial" w:cs="Arial"/>
          <w:sz w:val="20"/>
          <w:szCs w:val="20"/>
        </w:rPr>
        <w:t>be</w:t>
      </w:r>
      <w:r w:rsidR="00D4147E" w:rsidRPr="00F41DF8">
        <w:rPr>
          <w:rFonts w:ascii="Arial" w:hAnsi="Arial" w:cs="Arial"/>
          <w:sz w:val="20"/>
          <w:szCs w:val="20"/>
        </w:rPr>
        <w:t xml:space="preserve"> </w:t>
      </w:r>
      <w:r w:rsidR="00E27517" w:rsidRPr="00F41DF8">
        <w:rPr>
          <w:rFonts w:ascii="Arial" w:hAnsi="Arial" w:cs="Arial"/>
          <w:sz w:val="20"/>
          <w:szCs w:val="20"/>
        </w:rPr>
        <w:t>reviewed</w:t>
      </w:r>
      <w:r w:rsidR="00D4147E" w:rsidRPr="00F41DF8">
        <w:rPr>
          <w:rFonts w:ascii="Arial" w:hAnsi="Arial" w:cs="Arial"/>
          <w:sz w:val="20"/>
          <w:szCs w:val="20"/>
        </w:rPr>
        <w:t xml:space="preserve"> </w:t>
      </w:r>
      <w:r w:rsidR="00E27517" w:rsidRPr="00F41DF8">
        <w:rPr>
          <w:rFonts w:ascii="Arial" w:hAnsi="Arial" w:cs="Arial"/>
          <w:sz w:val="20"/>
          <w:szCs w:val="20"/>
        </w:rPr>
        <w:t>and</w:t>
      </w:r>
      <w:r w:rsidR="00D4147E" w:rsidRPr="00F41DF8">
        <w:rPr>
          <w:rFonts w:ascii="Arial" w:hAnsi="Arial" w:cs="Arial"/>
          <w:sz w:val="20"/>
          <w:szCs w:val="20"/>
        </w:rPr>
        <w:t xml:space="preserve"> </w:t>
      </w:r>
      <w:r w:rsidR="00E27517" w:rsidRPr="00F41DF8">
        <w:rPr>
          <w:rFonts w:ascii="Arial" w:hAnsi="Arial" w:cs="Arial"/>
          <w:sz w:val="20"/>
          <w:szCs w:val="20"/>
        </w:rPr>
        <w:t>updated</w:t>
      </w:r>
      <w:r w:rsidR="00D4147E" w:rsidRPr="00F41DF8">
        <w:rPr>
          <w:rFonts w:ascii="Arial" w:hAnsi="Arial" w:cs="Arial"/>
          <w:sz w:val="20"/>
          <w:szCs w:val="20"/>
        </w:rPr>
        <w:t xml:space="preserve"> </w:t>
      </w:r>
      <w:r w:rsidR="00E27517" w:rsidRPr="00F41DF8">
        <w:rPr>
          <w:rFonts w:ascii="Arial" w:hAnsi="Arial" w:cs="Arial"/>
          <w:sz w:val="20"/>
          <w:szCs w:val="20"/>
        </w:rPr>
        <w:t>on</w:t>
      </w:r>
      <w:r w:rsidR="00D4147E" w:rsidRPr="00F41DF8">
        <w:rPr>
          <w:rFonts w:ascii="Arial" w:hAnsi="Arial" w:cs="Arial"/>
          <w:sz w:val="20"/>
          <w:szCs w:val="20"/>
        </w:rPr>
        <w:t xml:space="preserve"> </w:t>
      </w:r>
      <w:r w:rsidR="00E27517" w:rsidRPr="00F41DF8">
        <w:rPr>
          <w:rFonts w:ascii="Arial" w:hAnsi="Arial" w:cs="Arial"/>
          <w:sz w:val="20"/>
          <w:szCs w:val="20"/>
        </w:rPr>
        <w:t>at</w:t>
      </w:r>
      <w:r w:rsidR="00D4147E" w:rsidRPr="00F41DF8">
        <w:rPr>
          <w:rFonts w:ascii="Arial" w:hAnsi="Arial" w:cs="Arial"/>
          <w:sz w:val="20"/>
          <w:szCs w:val="20"/>
        </w:rPr>
        <w:t xml:space="preserve"> </w:t>
      </w:r>
      <w:r w:rsidR="00E27517" w:rsidRPr="00F41DF8">
        <w:rPr>
          <w:rFonts w:ascii="Arial" w:hAnsi="Arial" w:cs="Arial"/>
          <w:sz w:val="20"/>
          <w:szCs w:val="20"/>
        </w:rPr>
        <w:t>least</w:t>
      </w:r>
      <w:r w:rsidR="00D4147E" w:rsidRPr="00F41DF8">
        <w:rPr>
          <w:rFonts w:ascii="Arial" w:hAnsi="Arial" w:cs="Arial"/>
          <w:sz w:val="20"/>
          <w:szCs w:val="20"/>
        </w:rPr>
        <w:t xml:space="preserve"> </w:t>
      </w:r>
      <w:r w:rsidR="00E27517" w:rsidRPr="00F41DF8">
        <w:rPr>
          <w:rFonts w:ascii="Arial" w:hAnsi="Arial" w:cs="Arial"/>
          <w:sz w:val="20"/>
          <w:szCs w:val="20"/>
        </w:rPr>
        <w:t>an</w:t>
      </w:r>
      <w:r w:rsidR="00D4147E" w:rsidRPr="00F41DF8">
        <w:rPr>
          <w:rFonts w:ascii="Arial" w:hAnsi="Arial" w:cs="Arial"/>
          <w:sz w:val="20"/>
          <w:szCs w:val="20"/>
        </w:rPr>
        <w:t xml:space="preserve"> </w:t>
      </w:r>
      <w:r w:rsidR="00E27517" w:rsidRPr="00F41DF8">
        <w:rPr>
          <w:rFonts w:ascii="Arial" w:hAnsi="Arial" w:cs="Arial"/>
          <w:sz w:val="20"/>
          <w:szCs w:val="20"/>
        </w:rPr>
        <w:t>annual</w:t>
      </w:r>
      <w:r w:rsidR="00D4147E" w:rsidRPr="00F41DF8">
        <w:rPr>
          <w:rFonts w:ascii="Arial" w:hAnsi="Arial" w:cs="Arial"/>
          <w:sz w:val="20"/>
          <w:szCs w:val="20"/>
        </w:rPr>
        <w:t xml:space="preserve"> </w:t>
      </w:r>
      <w:r w:rsidR="00E27517" w:rsidRPr="00F41DF8">
        <w:rPr>
          <w:rFonts w:ascii="Arial" w:hAnsi="Arial" w:cs="Arial"/>
          <w:sz w:val="20"/>
          <w:szCs w:val="20"/>
        </w:rPr>
        <w:t>basis.</w:t>
      </w:r>
    </w:p>
    <w:p w14:paraId="26FB5B23" w14:textId="648460C2" w:rsidR="006F1E77"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EA4FFD" w:rsidRPr="00F41DF8">
        <w:rPr>
          <w:rFonts w:ascii="Arial" w:hAnsi="Arial" w:cs="Arial"/>
          <w:sz w:val="20"/>
          <w:szCs w:val="20"/>
        </w:rPr>
        <w:t>Facilities</w:t>
      </w:r>
      <w:r w:rsidR="00D4147E" w:rsidRPr="00F41DF8">
        <w:rPr>
          <w:rFonts w:ascii="Arial" w:hAnsi="Arial" w:cs="Arial"/>
          <w:sz w:val="20"/>
          <w:szCs w:val="20"/>
        </w:rPr>
        <w:t xml:space="preserve"> </w:t>
      </w:r>
      <w:r w:rsidR="006F1E77" w:rsidRPr="00F41DF8">
        <w:rPr>
          <w:rFonts w:ascii="Arial" w:hAnsi="Arial" w:cs="Arial"/>
          <w:sz w:val="20"/>
          <w:szCs w:val="20"/>
        </w:rPr>
        <w:t>must</w:t>
      </w:r>
      <w:r w:rsidR="00D4147E" w:rsidRPr="00F41DF8">
        <w:rPr>
          <w:rFonts w:ascii="Arial" w:hAnsi="Arial" w:cs="Arial"/>
          <w:sz w:val="20"/>
          <w:szCs w:val="20"/>
        </w:rPr>
        <w:t xml:space="preserve"> </w:t>
      </w:r>
      <w:r w:rsidR="006F1E77" w:rsidRPr="00F41DF8">
        <w:rPr>
          <w:rFonts w:ascii="Arial" w:hAnsi="Arial" w:cs="Arial"/>
          <w:sz w:val="20"/>
          <w:szCs w:val="20"/>
        </w:rPr>
        <w:t>have</w:t>
      </w:r>
      <w:r w:rsidR="00D4147E" w:rsidRPr="00F41DF8">
        <w:rPr>
          <w:rFonts w:ascii="Arial" w:hAnsi="Arial" w:cs="Arial"/>
          <w:sz w:val="20"/>
          <w:szCs w:val="20"/>
        </w:rPr>
        <w:t xml:space="preserve"> </w:t>
      </w:r>
      <w:r w:rsidR="006F1E77" w:rsidRPr="00F41DF8">
        <w:rPr>
          <w:rFonts w:ascii="Arial" w:hAnsi="Arial" w:cs="Arial"/>
          <w:sz w:val="20"/>
          <w:szCs w:val="20"/>
        </w:rPr>
        <w:t>secure</w:t>
      </w:r>
      <w:r w:rsidR="00D4147E" w:rsidRPr="00F41DF8">
        <w:rPr>
          <w:rFonts w:ascii="Arial" w:hAnsi="Arial" w:cs="Arial"/>
          <w:sz w:val="20"/>
          <w:szCs w:val="20"/>
        </w:rPr>
        <w:t xml:space="preserve"> </w:t>
      </w:r>
      <w:r w:rsidR="006F1E77" w:rsidRPr="00F41DF8">
        <w:rPr>
          <w:rFonts w:ascii="Arial" w:hAnsi="Arial" w:cs="Arial"/>
          <w:sz w:val="20"/>
          <w:szCs w:val="20"/>
        </w:rPr>
        <w:t>entry</w:t>
      </w:r>
      <w:r w:rsidR="00D4147E" w:rsidRPr="00F41DF8">
        <w:rPr>
          <w:rFonts w:ascii="Arial" w:hAnsi="Arial" w:cs="Arial"/>
          <w:sz w:val="20"/>
          <w:szCs w:val="20"/>
        </w:rPr>
        <w:t xml:space="preserve"> </w:t>
      </w:r>
      <w:r w:rsidR="006F1E77" w:rsidRPr="00F41DF8">
        <w:rPr>
          <w:rFonts w:ascii="Arial" w:hAnsi="Arial" w:cs="Arial"/>
          <w:sz w:val="20"/>
          <w:szCs w:val="20"/>
        </w:rPr>
        <w:t>points</w:t>
      </w:r>
      <w:r w:rsidR="00D4147E" w:rsidRPr="00F41DF8">
        <w:rPr>
          <w:rFonts w:ascii="Arial" w:hAnsi="Arial" w:cs="Arial"/>
          <w:sz w:val="20"/>
          <w:szCs w:val="20"/>
        </w:rPr>
        <w:t xml:space="preserve"> </w:t>
      </w:r>
      <w:r w:rsidR="006F1E77" w:rsidRPr="00F41DF8">
        <w:rPr>
          <w:rFonts w:ascii="Arial" w:hAnsi="Arial" w:cs="Arial"/>
          <w:sz w:val="20"/>
          <w:szCs w:val="20"/>
        </w:rPr>
        <w:t>that</w:t>
      </w:r>
      <w:r w:rsidR="00D4147E" w:rsidRPr="00F41DF8">
        <w:rPr>
          <w:rFonts w:ascii="Arial" w:hAnsi="Arial" w:cs="Arial"/>
          <w:sz w:val="20"/>
          <w:szCs w:val="20"/>
        </w:rPr>
        <w:t xml:space="preserve"> </w:t>
      </w:r>
      <w:r w:rsidR="006F1E77" w:rsidRPr="00F41DF8">
        <w:rPr>
          <w:rFonts w:ascii="Arial" w:hAnsi="Arial" w:cs="Arial"/>
          <w:sz w:val="20"/>
          <w:szCs w:val="20"/>
        </w:rPr>
        <w:t>restrict</w:t>
      </w:r>
      <w:r w:rsidR="00D4147E" w:rsidRPr="00F41DF8">
        <w:rPr>
          <w:rFonts w:ascii="Arial" w:hAnsi="Arial" w:cs="Arial"/>
          <w:sz w:val="20"/>
          <w:szCs w:val="20"/>
        </w:rPr>
        <w:t xml:space="preserve"> </w:t>
      </w:r>
      <w:r w:rsidR="006F1E77" w:rsidRPr="00F41DF8">
        <w:rPr>
          <w:rFonts w:ascii="Arial" w:hAnsi="Arial" w:cs="Arial"/>
          <w:sz w:val="20"/>
          <w:szCs w:val="20"/>
        </w:rPr>
        <w:t>access</w:t>
      </w:r>
      <w:r w:rsidR="00D4147E" w:rsidRPr="00F41DF8">
        <w:rPr>
          <w:rFonts w:ascii="Arial" w:hAnsi="Arial" w:cs="Arial"/>
          <w:sz w:val="20"/>
          <w:szCs w:val="20"/>
        </w:rPr>
        <w:t xml:space="preserve"> </w:t>
      </w:r>
      <w:r w:rsidR="006F1E77" w:rsidRPr="00F41DF8">
        <w:rPr>
          <w:rFonts w:ascii="Arial" w:hAnsi="Arial" w:cs="Arial"/>
          <w:sz w:val="20"/>
          <w:szCs w:val="20"/>
        </w:rPr>
        <w:t>and</w:t>
      </w:r>
      <w:r w:rsidR="00D4147E" w:rsidRPr="00F41DF8">
        <w:rPr>
          <w:rFonts w:ascii="Arial" w:hAnsi="Arial" w:cs="Arial"/>
          <w:sz w:val="20"/>
          <w:szCs w:val="20"/>
        </w:rPr>
        <w:t xml:space="preserve"> </w:t>
      </w:r>
      <w:r w:rsidR="006F1E77" w:rsidRPr="00F41DF8">
        <w:rPr>
          <w:rFonts w:ascii="Arial" w:hAnsi="Arial" w:cs="Arial"/>
          <w:sz w:val="20"/>
          <w:szCs w:val="20"/>
        </w:rPr>
        <w:t>protect</w:t>
      </w:r>
      <w:r w:rsidR="00D4147E" w:rsidRPr="00F41DF8">
        <w:rPr>
          <w:rFonts w:ascii="Arial" w:hAnsi="Arial" w:cs="Arial"/>
          <w:sz w:val="20"/>
          <w:szCs w:val="20"/>
        </w:rPr>
        <w:t xml:space="preserve"> </w:t>
      </w:r>
      <w:r w:rsidR="006F1E77" w:rsidRPr="00F41DF8">
        <w:rPr>
          <w:rFonts w:ascii="Arial" w:hAnsi="Arial" w:cs="Arial"/>
          <w:sz w:val="20"/>
          <w:szCs w:val="20"/>
        </w:rPr>
        <w:t>against</w:t>
      </w:r>
      <w:r w:rsidR="00D4147E" w:rsidRPr="00F41DF8">
        <w:rPr>
          <w:rFonts w:ascii="Arial" w:hAnsi="Arial" w:cs="Arial"/>
          <w:sz w:val="20"/>
          <w:szCs w:val="20"/>
        </w:rPr>
        <w:t xml:space="preserve"> </w:t>
      </w:r>
      <w:r w:rsidR="006F1E77" w:rsidRPr="00F41DF8">
        <w:rPr>
          <w:rFonts w:ascii="Arial" w:hAnsi="Arial" w:cs="Arial"/>
          <w:sz w:val="20"/>
          <w:szCs w:val="20"/>
        </w:rPr>
        <w:t>unauthorized</w:t>
      </w:r>
      <w:r w:rsidR="00D4147E" w:rsidRPr="00F41DF8">
        <w:rPr>
          <w:rFonts w:ascii="Arial" w:hAnsi="Arial" w:cs="Arial"/>
          <w:sz w:val="20"/>
          <w:szCs w:val="20"/>
        </w:rPr>
        <w:t xml:space="preserve"> </w:t>
      </w:r>
      <w:r w:rsidR="006F1E77" w:rsidRPr="00F41DF8">
        <w:rPr>
          <w:rFonts w:ascii="Arial" w:hAnsi="Arial" w:cs="Arial"/>
          <w:sz w:val="20"/>
          <w:szCs w:val="20"/>
        </w:rPr>
        <w:t>access.</w:t>
      </w:r>
      <w:r w:rsidR="00D4147E" w:rsidRPr="00F41DF8">
        <w:rPr>
          <w:rFonts w:ascii="Arial" w:hAnsi="Arial" w:cs="Arial"/>
          <w:sz w:val="20"/>
          <w:szCs w:val="20"/>
        </w:rPr>
        <w:t xml:space="preserve"> </w:t>
      </w:r>
      <w:r w:rsidR="006F1E77" w:rsidRPr="00F41DF8">
        <w:rPr>
          <w:rFonts w:ascii="Arial" w:hAnsi="Arial" w:cs="Arial"/>
          <w:sz w:val="20"/>
          <w:szCs w:val="20"/>
        </w:rPr>
        <w:t>Access</w:t>
      </w:r>
      <w:r w:rsidR="00D4147E" w:rsidRPr="00F41DF8">
        <w:rPr>
          <w:rFonts w:ascii="Arial" w:hAnsi="Arial" w:cs="Arial"/>
          <w:sz w:val="20"/>
          <w:szCs w:val="20"/>
        </w:rPr>
        <w:t xml:space="preserve"> </w:t>
      </w:r>
      <w:r w:rsidR="006F1E77" w:rsidRPr="00F41DF8">
        <w:rPr>
          <w:rFonts w:ascii="Arial" w:hAnsi="Arial" w:cs="Arial"/>
          <w:sz w:val="20"/>
          <w:szCs w:val="20"/>
        </w:rPr>
        <w:t>to</w:t>
      </w:r>
      <w:r w:rsidR="00D4147E" w:rsidRPr="00F41DF8">
        <w:rPr>
          <w:rFonts w:ascii="Arial" w:hAnsi="Arial" w:cs="Arial"/>
          <w:sz w:val="20"/>
          <w:szCs w:val="20"/>
        </w:rPr>
        <w:t xml:space="preserve"> </w:t>
      </w:r>
      <w:r w:rsidR="006F1E77" w:rsidRPr="00F41DF8">
        <w:rPr>
          <w:rFonts w:ascii="Arial" w:hAnsi="Arial" w:cs="Arial"/>
          <w:sz w:val="20"/>
          <w:szCs w:val="20"/>
        </w:rPr>
        <w:t>all</w:t>
      </w:r>
      <w:r w:rsidR="00D4147E" w:rsidRPr="00F41DF8">
        <w:rPr>
          <w:rFonts w:ascii="Arial" w:hAnsi="Arial" w:cs="Arial"/>
          <w:sz w:val="20"/>
          <w:szCs w:val="20"/>
        </w:rPr>
        <w:t xml:space="preserve"> </w:t>
      </w:r>
      <w:r w:rsidRPr="00F41DF8">
        <w:rPr>
          <w:rFonts w:ascii="Arial" w:hAnsi="Arial" w:cs="Arial"/>
          <w:sz w:val="20"/>
          <w:szCs w:val="20"/>
        </w:rPr>
        <w:t>Contractor</w:t>
      </w:r>
      <w:r w:rsidR="00D4147E" w:rsidRPr="00F41DF8">
        <w:rPr>
          <w:rFonts w:ascii="Arial" w:hAnsi="Arial" w:cs="Arial"/>
          <w:sz w:val="20"/>
          <w:szCs w:val="20"/>
        </w:rPr>
        <w:t xml:space="preserve"> </w:t>
      </w:r>
      <w:r w:rsidR="00EA4FFD" w:rsidRPr="00F41DF8">
        <w:rPr>
          <w:rFonts w:ascii="Arial" w:hAnsi="Arial" w:cs="Arial"/>
          <w:sz w:val="20"/>
          <w:szCs w:val="20"/>
        </w:rPr>
        <w:t>Facilities</w:t>
      </w:r>
      <w:r w:rsidR="00D4147E" w:rsidRPr="00F41DF8">
        <w:rPr>
          <w:rFonts w:ascii="Arial" w:hAnsi="Arial" w:cs="Arial"/>
          <w:sz w:val="20"/>
          <w:szCs w:val="20"/>
        </w:rPr>
        <w:t xml:space="preserve"> </w:t>
      </w:r>
      <w:r w:rsidR="006F1E77" w:rsidRPr="00F41DF8">
        <w:rPr>
          <w:rFonts w:ascii="Arial" w:hAnsi="Arial" w:cs="Arial"/>
          <w:sz w:val="20"/>
          <w:szCs w:val="20"/>
        </w:rPr>
        <w:t>must</w:t>
      </w:r>
      <w:r w:rsidR="00D4147E" w:rsidRPr="00F41DF8">
        <w:rPr>
          <w:rFonts w:ascii="Arial" w:hAnsi="Arial" w:cs="Arial"/>
          <w:sz w:val="20"/>
          <w:szCs w:val="20"/>
        </w:rPr>
        <w:t xml:space="preserve"> </w:t>
      </w:r>
      <w:r w:rsidR="006F1E77" w:rsidRPr="00F41DF8">
        <w:rPr>
          <w:rFonts w:ascii="Arial" w:hAnsi="Arial" w:cs="Arial"/>
          <w:sz w:val="20"/>
          <w:szCs w:val="20"/>
        </w:rPr>
        <w:t>be</w:t>
      </w:r>
      <w:r w:rsidR="00D4147E" w:rsidRPr="00F41DF8">
        <w:rPr>
          <w:rFonts w:ascii="Arial" w:hAnsi="Arial" w:cs="Arial"/>
          <w:sz w:val="20"/>
          <w:szCs w:val="20"/>
        </w:rPr>
        <w:t xml:space="preserve"> </w:t>
      </w:r>
      <w:r w:rsidR="006F1E77" w:rsidRPr="00F41DF8">
        <w:rPr>
          <w:rFonts w:ascii="Arial" w:hAnsi="Arial" w:cs="Arial"/>
          <w:sz w:val="20"/>
          <w:szCs w:val="20"/>
        </w:rPr>
        <w:t>limited</w:t>
      </w:r>
      <w:r w:rsidR="00D4147E" w:rsidRPr="00F41DF8">
        <w:rPr>
          <w:rFonts w:ascii="Arial" w:hAnsi="Arial" w:cs="Arial"/>
          <w:sz w:val="20"/>
          <w:szCs w:val="20"/>
        </w:rPr>
        <w:t xml:space="preserve"> </w:t>
      </w:r>
      <w:r w:rsidR="006F1E77" w:rsidRPr="00F41DF8">
        <w:rPr>
          <w:rFonts w:ascii="Arial" w:hAnsi="Arial" w:cs="Arial"/>
          <w:sz w:val="20"/>
          <w:szCs w:val="20"/>
        </w:rPr>
        <w:t>to</w:t>
      </w:r>
      <w:r w:rsidR="00D4147E" w:rsidRPr="00F41DF8">
        <w:rPr>
          <w:rFonts w:ascii="Arial" w:hAnsi="Arial" w:cs="Arial"/>
          <w:sz w:val="20"/>
          <w:szCs w:val="20"/>
        </w:rPr>
        <w:t xml:space="preserve"> </w:t>
      </w:r>
      <w:r w:rsidR="006F1E77" w:rsidRPr="00F41DF8">
        <w:rPr>
          <w:rFonts w:ascii="Arial" w:hAnsi="Arial" w:cs="Arial"/>
          <w:sz w:val="20"/>
          <w:szCs w:val="20"/>
        </w:rPr>
        <w:t>authorized</w:t>
      </w:r>
      <w:r w:rsidR="00D4147E" w:rsidRPr="00F41DF8">
        <w:rPr>
          <w:rFonts w:ascii="Arial" w:hAnsi="Arial" w:cs="Arial"/>
          <w:sz w:val="20"/>
          <w:szCs w:val="20"/>
        </w:rPr>
        <w:t xml:space="preserve"> </w:t>
      </w:r>
      <w:r w:rsidR="00385AAD" w:rsidRPr="00F41DF8">
        <w:rPr>
          <w:rFonts w:ascii="Arial" w:hAnsi="Arial" w:cs="Arial"/>
          <w:sz w:val="20"/>
          <w:szCs w:val="20"/>
        </w:rPr>
        <w:t>p</w:t>
      </w:r>
      <w:r w:rsidR="006F1E77" w:rsidRPr="00F41DF8">
        <w:rPr>
          <w:rFonts w:ascii="Arial" w:hAnsi="Arial" w:cs="Arial"/>
          <w:sz w:val="20"/>
          <w:szCs w:val="20"/>
        </w:rPr>
        <w:t>ersonnel</w:t>
      </w:r>
      <w:r w:rsidR="00D4147E" w:rsidRPr="00F41DF8">
        <w:rPr>
          <w:rFonts w:ascii="Arial" w:hAnsi="Arial" w:cs="Arial"/>
          <w:sz w:val="20"/>
          <w:szCs w:val="20"/>
        </w:rPr>
        <w:t xml:space="preserve"> </w:t>
      </w:r>
      <w:r w:rsidR="006F1E77" w:rsidRPr="00F41DF8">
        <w:rPr>
          <w:rFonts w:ascii="Arial" w:hAnsi="Arial" w:cs="Arial"/>
          <w:sz w:val="20"/>
          <w:szCs w:val="20"/>
        </w:rPr>
        <w:t>and</w:t>
      </w:r>
      <w:r w:rsidR="00D4147E" w:rsidRPr="00F41DF8">
        <w:rPr>
          <w:rFonts w:ascii="Arial" w:hAnsi="Arial" w:cs="Arial"/>
          <w:sz w:val="20"/>
          <w:szCs w:val="20"/>
        </w:rPr>
        <w:t xml:space="preserve"> </w:t>
      </w:r>
      <w:r w:rsidR="006F1E77" w:rsidRPr="00F41DF8">
        <w:rPr>
          <w:rFonts w:ascii="Arial" w:hAnsi="Arial" w:cs="Arial"/>
          <w:sz w:val="20"/>
          <w:szCs w:val="20"/>
        </w:rPr>
        <w:t>approved</w:t>
      </w:r>
      <w:r w:rsidR="00D4147E" w:rsidRPr="00F41DF8">
        <w:rPr>
          <w:rFonts w:ascii="Arial" w:hAnsi="Arial" w:cs="Arial"/>
          <w:sz w:val="20"/>
          <w:szCs w:val="20"/>
        </w:rPr>
        <w:t xml:space="preserve"> </w:t>
      </w:r>
      <w:r w:rsidR="006F1E77" w:rsidRPr="00F41DF8">
        <w:rPr>
          <w:rFonts w:ascii="Arial" w:hAnsi="Arial" w:cs="Arial"/>
          <w:sz w:val="20"/>
          <w:szCs w:val="20"/>
        </w:rPr>
        <w:t>visitors.</w:t>
      </w:r>
      <w:r w:rsidR="00D4147E" w:rsidRPr="00F41DF8">
        <w:rPr>
          <w:rFonts w:ascii="Arial" w:hAnsi="Arial" w:cs="Arial"/>
          <w:sz w:val="20"/>
          <w:szCs w:val="20"/>
        </w:rPr>
        <w:t xml:space="preserve"> </w:t>
      </w:r>
      <w:r w:rsidR="006F1E77" w:rsidRPr="00F41DF8">
        <w:rPr>
          <w:rFonts w:ascii="Arial" w:hAnsi="Arial" w:cs="Arial"/>
          <w:sz w:val="20"/>
          <w:szCs w:val="20"/>
        </w:rPr>
        <w:t>All</w:t>
      </w:r>
      <w:r w:rsidR="00D4147E" w:rsidRPr="00F41DF8">
        <w:rPr>
          <w:rFonts w:ascii="Arial" w:hAnsi="Arial" w:cs="Arial"/>
          <w:sz w:val="20"/>
          <w:szCs w:val="20"/>
        </w:rPr>
        <w:t xml:space="preserve"> </w:t>
      </w:r>
      <w:r w:rsidR="006F1E77" w:rsidRPr="00F41DF8">
        <w:rPr>
          <w:rFonts w:ascii="Arial" w:hAnsi="Arial" w:cs="Arial"/>
          <w:sz w:val="20"/>
          <w:szCs w:val="20"/>
        </w:rPr>
        <w:t>visitors</w:t>
      </w:r>
      <w:r w:rsidR="00D4147E" w:rsidRPr="00F41DF8">
        <w:rPr>
          <w:rFonts w:ascii="Arial" w:hAnsi="Arial" w:cs="Arial"/>
          <w:sz w:val="20"/>
          <w:szCs w:val="20"/>
        </w:rPr>
        <w:t xml:space="preserve"> </w:t>
      </w:r>
      <w:r w:rsidR="006F1E77" w:rsidRPr="00F41DF8">
        <w:rPr>
          <w:rFonts w:ascii="Arial" w:hAnsi="Arial" w:cs="Arial"/>
          <w:sz w:val="20"/>
          <w:szCs w:val="20"/>
        </w:rPr>
        <w:t>must</w:t>
      </w:r>
      <w:r w:rsidR="00D4147E" w:rsidRPr="00F41DF8">
        <w:rPr>
          <w:rFonts w:ascii="Arial" w:hAnsi="Arial" w:cs="Arial"/>
          <w:sz w:val="20"/>
          <w:szCs w:val="20"/>
        </w:rPr>
        <w:t xml:space="preserve"> </w:t>
      </w:r>
      <w:r w:rsidR="006F1E77" w:rsidRPr="00F41DF8">
        <w:rPr>
          <w:rFonts w:ascii="Arial" w:hAnsi="Arial" w:cs="Arial"/>
          <w:sz w:val="20"/>
          <w:szCs w:val="20"/>
        </w:rPr>
        <w:t>be</w:t>
      </w:r>
      <w:r w:rsidR="00D4147E" w:rsidRPr="00F41DF8">
        <w:rPr>
          <w:rFonts w:ascii="Arial" w:hAnsi="Arial" w:cs="Arial"/>
          <w:sz w:val="20"/>
          <w:szCs w:val="20"/>
        </w:rPr>
        <w:t xml:space="preserve"> </w:t>
      </w:r>
      <w:r w:rsidR="006F1E77" w:rsidRPr="00F41DF8">
        <w:rPr>
          <w:rFonts w:ascii="Arial" w:hAnsi="Arial" w:cs="Arial"/>
          <w:sz w:val="20"/>
          <w:szCs w:val="20"/>
        </w:rPr>
        <w:t>logged</w:t>
      </w:r>
      <w:r w:rsidR="00D4147E" w:rsidRPr="00F41DF8">
        <w:rPr>
          <w:rFonts w:ascii="Arial" w:hAnsi="Arial" w:cs="Arial"/>
          <w:sz w:val="20"/>
          <w:szCs w:val="20"/>
        </w:rPr>
        <w:t xml:space="preserve"> </w:t>
      </w:r>
      <w:r w:rsidR="005C558C" w:rsidRPr="00F41DF8">
        <w:rPr>
          <w:rFonts w:ascii="Arial" w:hAnsi="Arial" w:cs="Arial"/>
          <w:sz w:val="20"/>
          <w:szCs w:val="20"/>
        </w:rPr>
        <w:t>and</w:t>
      </w:r>
      <w:r w:rsidR="00D4147E" w:rsidRPr="00F41DF8">
        <w:rPr>
          <w:rFonts w:ascii="Arial" w:hAnsi="Arial" w:cs="Arial"/>
          <w:sz w:val="20"/>
          <w:szCs w:val="20"/>
        </w:rPr>
        <w:t xml:space="preserve"> </w:t>
      </w:r>
      <w:r w:rsidR="005C558C" w:rsidRPr="00F41DF8">
        <w:rPr>
          <w:rFonts w:ascii="Arial" w:hAnsi="Arial" w:cs="Arial"/>
          <w:sz w:val="20"/>
          <w:szCs w:val="20"/>
        </w:rPr>
        <w:t>required</w:t>
      </w:r>
      <w:r w:rsidR="00D4147E" w:rsidRPr="00F41DF8">
        <w:rPr>
          <w:rFonts w:ascii="Arial" w:hAnsi="Arial" w:cs="Arial"/>
          <w:sz w:val="20"/>
          <w:szCs w:val="20"/>
        </w:rPr>
        <w:t xml:space="preserve"> </w:t>
      </w:r>
      <w:r w:rsidR="005C558C" w:rsidRPr="00F41DF8">
        <w:rPr>
          <w:rFonts w:ascii="Arial" w:hAnsi="Arial" w:cs="Arial"/>
          <w:sz w:val="20"/>
          <w:szCs w:val="20"/>
        </w:rPr>
        <w:t>to</w:t>
      </w:r>
      <w:r w:rsidR="00D4147E" w:rsidRPr="00F41DF8">
        <w:rPr>
          <w:rFonts w:ascii="Arial" w:hAnsi="Arial" w:cs="Arial"/>
          <w:sz w:val="20"/>
          <w:szCs w:val="20"/>
        </w:rPr>
        <w:t xml:space="preserve"> </w:t>
      </w:r>
      <w:r w:rsidR="005C558C" w:rsidRPr="00F41DF8">
        <w:rPr>
          <w:rFonts w:ascii="Arial" w:hAnsi="Arial" w:cs="Arial"/>
          <w:sz w:val="20"/>
          <w:szCs w:val="20"/>
        </w:rPr>
        <w:t>sign</w:t>
      </w:r>
      <w:r w:rsidR="00D4147E" w:rsidRPr="00F41DF8">
        <w:rPr>
          <w:rFonts w:ascii="Arial" w:hAnsi="Arial" w:cs="Arial"/>
          <w:sz w:val="20"/>
          <w:szCs w:val="20"/>
        </w:rPr>
        <w:t xml:space="preserve"> </w:t>
      </w:r>
      <w:r w:rsidR="005C558C" w:rsidRPr="00F41DF8">
        <w:rPr>
          <w:rFonts w:ascii="Arial" w:hAnsi="Arial" w:cs="Arial"/>
          <w:sz w:val="20"/>
          <w:szCs w:val="20"/>
        </w:rPr>
        <w:t>a</w:t>
      </w:r>
      <w:r w:rsidR="00D4147E" w:rsidRPr="00F41DF8">
        <w:rPr>
          <w:rFonts w:ascii="Arial" w:hAnsi="Arial" w:cs="Arial"/>
          <w:sz w:val="20"/>
          <w:szCs w:val="20"/>
        </w:rPr>
        <w:t xml:space="preserve"> </w:t>
      </w:r>
      <w:r w:rsidR="005C558C" w:rsidRPr="00F41DF8">
        <w:rPr>
          <w:rFonts w:ascii="Arial" w:hAnsi="Arial" w:cs="Arial"/>
          <w:sz w:val="20"/>
          <w:szCs w:val="20"/>
        </w:rPr>
        <w:t>visitor</w:t>
      </w:r>
      <w:r w:rsidR="00D4147E" w:rsidRPr="00F41DF8">
        <w:rPr>
          <w:rFonts w:ascii="Arial" w:hAnsi="Arial" w:cs="Arial"/>
          <w:sz w:val="20"/>
          <w:szCs w:val="20"/>
        </w:rPr>
        <w:t xml:space="preserve"> </w:t>
      </w:r>
      <w:r w:rsidR="005C558C" w:rsidRPr="00F41DF8">
        <w:rPr>
          <w:rFonts w:ascii="Arial" w:hAnsi="Arial" w:cs="Arial"/>
          <w:sz w:val="20"/>
          <w:szCs w:val="20"/>
        </w:rPr>
        <w:t>register</w:t>
      </w:r>
      <w:r w:rsidR="00274E36" w:rsidRPr="00F41DF8">
        <w:rPr>
          <w:rFonts w:ascii="Arial" w:hAnsi="Arial" w:cs="Arial"/>
          <w:sz w:val="20"/>
          <w:szCs w:val="20"/>
        </w:rPr>
        <w:t>.</w:t>
      </w:r>
    </w:p>
    <w:p w14:paraId="7F2737F5" w14:textId="3CC50C9D" w:rsidR="00A24ADB"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A24ADB" w:rsidRPr="00F41DF8">
        <w:rPr>
          <w:rFonts w:ascii="Arial" w:hAnsi="Arial" w:cs="Arial"/>
          <w:sz w:val="20"/>
          <w:szCs w:val="20"/>
        </w:rPr>
        <w:t>personnel</w:t>
      </w:r>
      <w:r w:rsidR="00D4147E" w:rsidRPr="00F41DF8">
        <w:rPr>
          <w:rFonts w:ascii="Arial" w:hAnsi="Arial" w:cs="Arial"/>
          <w:sz w:val="20"/>
          <w:szCs w:val="20"/>
        </w:rPr>
        <w:t xml:space="preserve"> </w:t>
      </w:r>
      <w:r w:rsidR="00A24ADB" w:rsidRPr="00F41DF8">
        <w:rPr>
          <w:rFonts w:ascii="Arial" w:hAnsi="Arial" w:cs="Arial"/>
          <w:sz w:val="20"/>
          <w:szCs w:val="20"/>
        </w:rPr>
        <w:t>and</w:t>
      </w:r>
      <w:r w:rsidR="00D4147E" w:rsidRPr="00F41DF8">
        <w:rPr>
          <w:rFonts w:ascii="Arial" w:hAnsi="Arial" w:cs="Arial"/>
          <w:sz w:val="20"/>
          <w:szCs w:val="20"/>
        </w:rPr>
        <w:t xml:space="preserve"> </w:t>
      </w:r>
      <w:r w:rsidR="00A24ADB" w:rsidRPr="00F41DF8">
        <w:rPr>
          <w:rFonts w:ascii="Arial" w:hAnsi="Arial" w:cs="Arial"/>
          <w:sz w:val="20"/>
          <w:szCs w:val="20"/>
        </w:rPr>
        <w:t>authorized</w:t>
      </w:r>
      <w:r w:rsidR="00D4147E" w:rsidRPr="00F41DF8">
        <w:rPr>
          <w:rFonts w:ascii="Arial" w:hAnsi="Arial" w:cs="Arial"/>
          <w:sz w:val="20"/>
          <w:szCs w:val="20"/>
        </w:rPr>
        <w:t xml:space="preserve"> </w:t>
      </w:r>
      <w:r w:rsidR="00A24ADB" w:rsidRPr="00F41DF8">
        <w:rPr>
          <w:rFonts w:ascii="Arial" w:hAnsi="Arial" w:cs="Arial"/>
          <w:sz w:val="20"/>
          <w:szCs w:val="20"/>
        </w:rPr>
        <w:t>visitors</w:t>
      </w:r>
      <w:r w:rsidR="00D4147E" w:rsidRPr="00F41DF8">
        <w:rPr>
          <w:rFonts w:ascii="Arial" w:hAnsi="Arial" w:cs="Arial"/>
          <w:sz w:val="20"/>
          <w:szCs w:val="20"/>
        </w:rPr>
        <w:t xml:space="preserve"> </w:t>
      </w:r>
      <w:r w:rsidR="00A24ADB" w:rsidRPr="00F41DF8">
        <w:rPr>
          <w:rFonts w:ascii="Arial" w:hAnsi="Arial" w:cs="Arial"/>
          <w:sz w:val="20"/>
          <w:szCs w:val="20"/>
        </w:rPr>
        <w:t>must</w:t>
      </w:r>
      <w:r w:rsidR="00D4147E" w:rsidRPr="00F41DF8">
        <w:rPr>
          <w:rFonts w:ascii="Arial" w:hAnsi="Arial" w:cs="Arial"/>
          <w:sz w:val="20"/>
          <w:szCs w:val="20"/>
        </w:rPr>
        <w:t xml:space="preserve"> </w:t>
      </w:r>
      <w:r w:rsidR="00A24ADB" w:rsidRPr="00F41DF8">
        <w:rPr>
          <w:rFonts w:ascii="Arial" w:hAnsi="Arial" w:cs="Arial"/>
          <w:sz w:val="20"/>
          <w:szCs w:val="20"/>
        </w:rPr>
        <w:t>be</w:t>
      </w:r>
      <w:r w:rsidR="00D4147E" w:rsidRPr="00F41DF8">
        <w:rPr>
          <w:rFonts w:ascii="Arial" w:hAnsi="Arial" w:cs="Arial"/>
          <w:sz w:val="20"/>
          <w:szCs w:val="20"/>
        </w:rPr>
        <w:t xml:space="preserve"> </w:t>
      </w:r>
      <w:r w:rsidR="00A24ADB" w:rsidRPr="00F41DF8">
        <w:rPr>
          <w:rFonts w:ascii="Arial" w:hAnsi="Arial" w:cs="Arial"/>
          <w:sz w:val="20"/>
          <w:szCs w:val="20"/>
        </w:rPr>
        <w:t>issued</w:t>
      </w:r>
      <w:r w:rsidR="00D4147E" w:rsidRPr="00F41DF8">
        <w:rPr>
          <w:rFonts w:ascii="Arial" w:hAnsi="Arial" w:cs="Arial"/>
          <w:sz w:val="20"/>
          <w:szCs w:val="20"/>
        </w:rPr>
        <w:t xml:space="preserve"> </w:t>
      </w:r>
      <w:r w:rsidR="00A24ADB" w:rsidRPr="00F41DF8">
        <w:rPr>
          <w:rFonts w:ascii="Arial" w:hAnsi="Arial" w:cs="Arial"/>
          <w:sz w:val="20"/>
          <w:szCs w:val="20"/>
        </w:rPr>
        <w:t>identification</w:t>
      </w:r>
      <w:r w:rsidR="00D4147E" w:rsidRPr="00F41DF8">
        <w:rPr>
          <w:rFonts w:ascii="Arial" w:hAnsi="Arial" w:cs="Arial"/>
          <w:sz w:val="20"/>
          <w:szCs w:val="20"/>
        </w:rPr>
        <w:t xml:space="preserve"> </w:t>
      </w:r>
      <w:r w:rsidR="00A24ADB" w:rsidRPr="00F41DF8">
        <w:rPr>
          <w:rFonts w:ascii="Arial" w:hAnsi="Arial" w:cs="Arial"/>
          <w:sz w:val="20"/>
          <w:szCs w:val="20"/>
        </w:rPr>
        <w:t>cards.</w:t>
      </w:r>
      <w:r w:rsidR="00D4147E" w:rsidRPr="00F41DF8">
        <w:rPr>
          <w:rFonts w:ascii="Arial" w:hAnsi="Arial" w:cs="Arial"/>
          <w:sz w:val="20"/>
          <w:szCs w:val="20"/>
        </w:rPr>
        <w:t xml:space="preserve"> </w:t>
      </w:r>
      <w:r w:rsidR="00A24ADB" w:rsidRPr="00F41DF8">
        <w:rPr>
          <w:rFonts w:ascii="Arial" w:hAnsi="Arial" w:cs="Arial"/>
          <w:sz w:val="20"/>
          <w:szCs w:val="20"/>
        </w:rPr>
        <w:t>Visitor</w:t>
      </w:r>
      <w:r w:rsidR="00D4147E" w:rsidRPr="00F41DF8">
        <w:rPr>
          <w:rFonts w:ascii="Arial" w:hAnsi="Arial" w:cs="Arial"/>
          <w:sz w:val="20"/>
          <w:szCs w:val="20"/>
        </w:rPr>
        <w:t xml:space="preserve"> </w:t>
      </w:r>
      <w:r w:rsidR="00A24ADB" w:rsidRPr="00F41DF8">
        <w:rPr>
          <w:rFonts w:ascii="Arial" w:hAnsi="Arial" w:cs="Arial"/>
          <w:sz w:val="20"/>
          <w:szCs w:val="20"/>
        </w:rPr>
        <w:t>identification</w:t>
      </w:r>
      <w:r w:rsidR="00D4147E" w:rsidRPr="00F41DF8">
        <w:rPr>
          <w:rFonts w:ascii="Arial" w:hAnsi="Arial" w:cs="Arial"/>
          <w:sz w:val="20"/>
          <w:szCs w:val="20"/>
        </w:rPr>
        <w:t xml:space="preserve"> </w:t>
      </w:r>
      <w:r w:rsidR="00A24ADB" w:rsidRPr="00F41DF8">
        <w:rPr>
          <w:rFonts w:ascii="Arial" w:hAnsi="Arial" w:cs="Arial"/>
          <w:sz w:val="20"/>
          <w:szCs w:val="20"/>
        </w:rPr>
        <w:t>cards</w:t>
      </w:r>
      <w:r w:rsidR="00D4147E" w:rsidRPr="00F41DF8">
        <w:rPr>
          <w:rFonts w:ascii="Arial" w:hAnsi="Arial" w:cs="Arial"/>
          <w:sz w:val="20"/>
          <w:szCs w:val="20"/>
        </w:rPr>
        <w:t xml:space="preserve"> </w:t>
      </w:r>
      <w:r w:rsidR="00A24ADB" w:rsidRPr="00F41DF8">
        <w:rPr>
          <w:rFonts w:ascii="Arial" w:hAnsi="Arial" w:cs="Arial"/>
          <w:sz w:val="20"/>
          <w:szCs w:val="20"/>
        </w:rPr>
        <w:t>must</w:t>
      </w:r>
      <w:r w:rsidR="00D4147E" w:rsidRPr="00F41DF8">
        <w:rPr>
          <w:rFonts w:ascii="Arial" w:hAnsi="Arial" w:cs="Arial"/>
          <w:sz w:val="20"/>
          <w:szCs w:val="20"/>
        </w:rPr>
        <w:t xml:space="preserve"> </w:t>
      </w:r>
      <w:r w:rsidR="00A24ADB" w:rsidRPr="00F41DF8">
        <w:rPr>
          <w:rFonts w:ascii="Arial" w:hAnsi="Arial" w:cs="Arial"/>
          <w:sz w:val="20"/>
          <w:szCs w:val="20"/>
        </w:rPr>
        <w:t>be</w:t>
      </w:r>
      <w:r w:rsidR="00D4147E" w:rsidRPr="00F41DF8">
        <w:rPr>
          <w:rFonts w:ascii="Arial" w:hAnsi="Arial" w:cs="Arial"/>
          <w:sz w:val="20"/>
          <w:szCs w:val="20"/>
        </w:rPr>
        <w:t xml:space="preserve"> </w:t>
      </w:r>
      <w:r w:rsidR="00A24ADB" w:rsidRPr="00F41DF8">
        <w:rPr>
          <w:rFonts w:ascii="Arial" w:hAnsi="Arial" w:cs="Arial"/>
          <w:sz w:val="20"/>
          <w:szCs w:val="20"/>
        </w:rPr>
        <w:t>distinguishable</w:t>
      </w:r>
      <w:r w:rsidR="00D4147E" w:rsidRPr="00F41DF8">
        <w:rPr>
          <w:rFonts w:ascii="Arial" w:hAnsi="Arial" w:cs="Arial"/>
          <w:sz w:val="20"/>
          <w:szCs w:val="20"/>
        </w:rPr>
        <w:t xml:space="preserve"> </w:t>
      </w:r>
      <w:r w:rsidR="00A24ADB" w:rsidRPr="00F41DF8">
        <w:rPr>
          <w:rFonts w:ascii="Arial" w:hAnsi="Arial" w:cs="Arial"/>
          <w:sz w:val="20"/>
          <w:szCs w:val="20"/>
        </w:rPr>
        <w:t>from</w:t>
      </w:r>
      <w:r w:rsidR="00D4147E" w:rsidRPr="00F41DF8">
        <w:rPr>
          <w:rFonts w:ascii="Arial" w:hAnsi="Arial" w:cs="Arial"/>
          <w:sz w:val="20"/>
          <w:szCs w:val="20"/>
        </w:rPr>
        <w:t xml:space="preserve"> </w:t>
      </w:r>
      <w:r w:rsidRPr="00F41DF8">
        <w:rPr>
          <w:rFonts w:ascii="Arial" w:hAnsi="Arial" w:cs="Arial"/>
          <w:sz w:val="20"/>
          <w:szCs w:val="20"/>
        </w:rPr>
        <w:t>Contractor</w:t>
      </w:r>
      <w:r w:rsidR="00D4147E" w:rsidRPr="00F41DF8">
        <w:rPr>
          <w:rFonts w:ascii="Arial" w:hAnsi="Arial" w:cs="Arial"/>
          <w:sz w:val="20"/>
          <w:szCs w:val="20"/>
        </w:rPr>
        <w:t xml:space="preserve"> </w:t>
      </w:r>
      <w:r w:rsidR="00A24ADB" w:rsidRPr="00F41DF8">
        <w:rPr>
          <w:rFonts w:ascii="Arial" w:hAnsi="Arial" w:cs="Arial"/>
          <w:sz w:val="20"/>
          <w:szCs w:val="20"/>
        </w:rPr>
        <w:t>personnel</w:t>
      </w:r>
      <w:r w:rsidR="00D4147E" w:rsidRPr="00F41DF8">
        <w:rPr>
          <w:rFonts w:ascii="Arial" w:hAnsi="Arial" w:cs="Arial"/>
          <w:sz w:val="20"/>
          <w:szCs w:val="20"/>
        </w:rPr>
        <w:t xml:space="preserve"> </w:t>
      </w:r>
      <w:r w:rsidR="00A24ADB" w:rsidRPr="00F41DF8">
        <w:rPr>
          <w:rFonts w:ascii="Arial" w:hAnsi="Arial" w:cs="Arial"/>
          <w:sz w:val="20"/>
          <w:szCs w:val="20"/>
        </w:rPr>
        <w:t>identification.</w:t>
      </w:r>
    </w:p>
    <w:p w14:paraId="2FC9070C" w14:textId="0057A4A6" w:rsidR="006F1E77" w:rsidRPr="00F41DF8" w:rsidRDefault="006F1E77"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guards,</w:t>
      </w:r>
      <w:r w:rsidR="00D4147E" w:rsidRPr="00F41DF8">
        <w:rPr>
          <w:rFonts w:ascii="Arial" w:hAnsi="Arial" w:cs="Arial"/>
          <w:sz w:val="20"/>
          <w:szCs w:val="20"/>
        </w:rPr>
        <w:t xml:space="preserve"> </w:t>
      </w:r>
      <w:r w:rsidRPr="00F41DF8">
        <w:rPr>
          <w:rFonts w:ascii="Arial" w:hAnsi="Arial" w:cs="Arial"/>
          <w:sz w:val="20"/>
          <w:szCs w:val="20"/>
        </w:rPr>
        <w:t>intrusion</w:t>
      </w:r>
      <w:r w:rsidR="00D4147E" w:rsidRPr="00F41DF8">
        <w:rPr>
          <w:rFonts w:ascii="Arial" w:hAnsi="Arial" w:cs="Arial"/>
          <w:sz w:val="20"/>
          <w:szCs w:val="20"/>
        </w:rPr>
        <w:t xml:space="preserve"> </w:t>
      </w:r>
      <w:r w:rsidRPr="00F41DF8">
        <w:rPr>
          <w:rFonts w:ascii="Arial" w:hAnsi="Arial" w:cs="Arial"/>
          <w:sz w:val="20"/>
          <w:szCs w:val="20"/>
        </w:rPr>
        <w:t>detection,</w:t>
      </w:r>
      <w:r w:rsidR="00D4147E" w:rsidRPr="00F41DF8">
        <w:rPr>
          <w:rFonts w:ascii="Arial" w:hAnsi="Arial" w:cs="Arial"/>
          <w:sz w:val="20"/>
          <w:szCs w:val="20"/>
        </w:rPr>
        <w:t xml:space="preserve"> </w:t>
      </w:r>
      <w:r w:rsidRPr="00F41DF8">
        <w:rPr>
          <w:rFonts w:ascii="Arial" w:hAnsi="Arial" w:cs="Arial"/>
          <w:sz w:val="20"/>
          <w:szCs w:val="20"/>
        </w:rPr>
        <w:t>and/or</w:t>
      </w:r>
      <w:r w:rsidR="00D4147E" w:rsidRPr="00F41DF8">
        <w:rPr>
          <w:rFonts w:ascii="Arial" w:hAnsi="Arial" w:cs="Arial"/>
          <w:sz w:val="20"/>
          <w:szCs w:val="20"/>
        </w:rPr>
        <w:t xml:space="preserve"> </w:t>
      </w:r>
      <w:r w:rsidRPr="00F41DF8">
        <w:rPr>
          <w:rFonts w:ascii="Arial" w:hAnsi="Arial" w:cs="Arial"/>
          <w:sz w:val="20"/>
          <w:szCs w:val="20"/>
        </w:rPr>
        <w:t>CCTV</w:t>
      </w:r>
      <w:r w:rsidR="00D4147E" w:rsidRPr="00F41DF8">
        <w:rPr>
          <w:rFonts w:ascii="Arial" w:hAnsi="Arial" w:cs="Arial"/>
          <w:sz w:val="20"/>
          <w:szCs w:val="20"/>
        </w:rPr>
        <w:t xml:space="preserve"> </w:t>
      </w:r>
      <w:r w:rsidRPr="00F41DF8">
        <w:rPr>
          <w:rFonts w:ascii="Arial" w:hAnsi="Arial" w:cs="Arial"/>
          <w:sz w:val="20"/>
          <w:szCs w:val="20"/>
        </w:rPr>
        <w:t>cameras</w:t>
      </w:r>
      <w:r w:rsidR="00D4147E" w:rsidRPr="00F41DF8">
        <w:rPr>
          <w:rFonts w:ascii="Arial" w:hAnsi="Arial" w:cs="Arial"/>
          <w:sz w:val="20"/>
          <w:szCs w:val="20"/>
        </w:rPr>
        <w:t xml:space="preserve"> </w:t>
      </w:r>
      <w:r w:rsidR="00274E36" w:rsidRPr="00F41DF8">
        <w:rPr>
          <w:rFonts w:ascii="Arial" w:hAnsi="Arial" w:cs="Arial"/>
          <w:sz w:val="20"/>
          <w:szCs w:val="20"/>
        </w:rPr>
        <w:t>should</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used</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monitor</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EA4FFD" w:rsidRPr="00F41DF8">
        <w:rPr>
          <w:rFonts w:ascii="Arial" w:hAnsi="Arial" w:cs="Arial"/>
          <w:sz w:val="20"/>
          <w:szCs w:val="20"/>
        </w:rPr>
        <w:t>Facility</w:t>
      </w:r>
      <w:r w:rsidR="00D4147E" w:rsidRPr="00F41DF8">
        <w:rPr>
          <w:rFonts w:ascii="Arial" w:hAnsi="Arial" w:cs="Arial"/>
          <w:sz w:val="20"/>
          <w:szCs w:val="20"/>
        </w:rPr>
        <w:t xml:space="preserve"> </w:t>
      </w:r>
      <w:r w:rsidRPr="00F41DF8">
        <w:rPr>
          <w:rFonts w:ascii="Arial" w:hAnsi="Arial" w:cs="Arial"/>
          <w:sz w:val="20"/>
          <w:szCs w:val="20"/>
        </w:rPr>
        <w:t>entry</w:t>
      </w:r>
      <w:r w:rsidR="00D4147E" w:rsidRPr="00F41DF8">
        <w:rPr>
          <w:rFonts w:ascii="Arial" w:hAnsi="Arial" w:cs="Arial"/>
          <w:sz w:val="20"/>
          <w:szCs w:val="20"/>
        </w:rPr>
        <w:t xml:space="preserve"> </w:t>
      </w:r>
      <w:r w:rsidRPr="00F41DF8">
        <w:rPr>
          <w:rFonts w:ascii="Arial" w:hAnsi="Arial" w:cs="Arial"/>
          <w:sz w:val="20"/>
          <w:szCs w:val="20"/>
        </w:rPr>
        <w:t>points,</w:t>
      </w:r>
      <w:r w:rsidR="00D4147E" w:rsidRPr="00F41DF8">
        <w:rPr>
          <w:rFonts w:ascii="Arial" w:hAnsi="Arial" w:cs="Arial"/>
          <w:sz w:val="20"/>
          <w:szCs w:val="20"/>
        </w:rPr>
        <w:t xml:space="preserve"> </w:t>
      </w:r>
      <w:r w:rsidRPr="00F41DF8">
        <w:rPr>
          <w:rFonts w:ascii="Arial" w:hAnsi="Arial" w:cs="Arial"/>
          <w:sz w:val="20"/>
          <w:szCs w:val="20"/>
        </w:rPr>
        <w:t>loading</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shipping</w:t>
      </w:r>
      <w:r w:rsidR="00D4147E" w:rsidRPr="00F41DF8">
        <w:rPr>
          <w:rFonts w:ascii="Arial" w:hAnsi="Arial" w:cs="Arial"/>
          <w:sz w:val="20"/>
          <w:szCs w:val="20"/>
        </w:rPr>
        <w:t xml:space="preserve"> </w:t>
      </w:r>
      <w:r w:rsidRPr="00F41DF8">
        <w:rPr>
          <w:rFonts w:ascii="Arial" w:hAnsi="Arial" w:cs="Arial"/>
          <w:sz w:val="20"/>
          <w:szCs w:val="20"/>
        </w:rPr>
        <w:t>docks,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public</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areas.</w:t>
      </w:r>
      <w:r w:rsidR="00D4147E" w:rsidRPr="00F41DF8">
        <w:rPr>
          <w:rFonts w:ascii="Arial" w:hAnsi="Arial" w:cs="Arial"/>
          <w:sz w:val="20"/>
          <w:szCs w:val="20"/>
        </w:rPr>
        <w:t xml:space="preserve"> </w:t>
      </w:r>
    </w:p>
    <w:p w14:paraId="6768E234" w14:textId="601F79FC" w:rsidR="00856BD0" w:rsidRPr="00F41DF8" w:rsidRDefault="00471093"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Reception</w:t>
      </w:r>
      <w:r w:rsidR="00D4147E" w:rsidRPr="00F41DF8">
        <w:rPr>
          <w:rFonts w:ascii="Arial" w:hAnsi="Arial" w:cs="Arial"/>
          <w:sz w:val="20"/>
          <w:szCs w:val="20"/>
        </w:rPr>
        <w:t xml:space="preserve"> </w:t>
      </w:r>
      <w:r w:rsidRPr="00F41DF8">
        <w:rPr>
          <w:rFonts w:ascii="Arial" w:hAnsi="Arial" w:cs="Arial"/>
          <w:sz w:val="20"/>
          <w:szCs w:val="20"/>
        </w:rPr>
        <w:t>areas</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055762" w:rsidRPr="00F41DF8">
        <w:rPr>
          <w:rFonts w:ascii="Arial" w:hAnsi="Arial" w:cs="Arial"/>
          <w:sz w:val="20"/>
          <w:szCs w:val="20"/>
        </w:rPr>
        <w:t>F</w:t>
      </w:r>
      <w:r w:rsidRPr="00F41DF8">
        <w:rPr>
          <w:rFonts w:ascii="Arial" w:hAnsi="Arial" w:cs="Arial"/>
          <w:sz w:val="20"/>
          <w:szCs w:val="20"/>
        </w:rPr>
        <w:t>acilities</w:t>
      </w:r>
      <w:r w:rsidR="00D4147E" w:rsidRPr="00F41DF8">
        <w:rPr>
          <w:rFonts w:ascii="Arial" w:hAnsi="Arial" w:cs="Arial"/>
          <w:sz w:val="20"/>
          <w:szCs w:val="20"/>
        </w:rPr>
        <w:t xml:space="preserve"> </w:t>
      </w:r>
      <w:r w:rsidRPr="00F41DF8">
        <w:rPr>
          <w:rFonts w:ascii="Arial" w:hAnsi="Arial" w:cs="Arial"/>
          <w:sz w:val="20"/>
          <w:szCs w:val="20"/>
        </w:rPr>
        <w:t>should</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manned</w:t>
      </w:r>
      <w:r w:rsidR="00D4147E" w:rsidRPr="00F41DF8">
        <w:rPr>
          <w:rFonts w:ascii="Arial" w:hAnsi="Arial" w:cs="Arial"/>
          <w:sz w:val="20"/>
          <w:szCs w:val="20"/>
        </w:rPr>
        <w:t xml:space="preserve"> </w:t>
      </w:r>
      <w:r w:rsidRPr="00F41DF8">
        <w:rPr>
          <w:rFonts w:ascii="Arial" w:hAnsi="Arial" w:cs="Arial"/>
          <w:sz w:val="20"/>
          <w:szCs w:val="20"/>
        </w:rPr>
        <w:t>by</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receptionist</w:t>
      </w:r>
      <w:r w:rsidR="00D4147E" w:rsidRPr="00F41DF8">
        <w:rPr>
          <w:rFonts w:ascii="Arial" w:hAnsi="Arial" w:cs="Arial"/>
          <w:sz w:val="20"/>
          <w:szCs w:val="20"/>
        </w:rPr>
        <w:t xml:space="preserve"> </w:t>
      </w:r>
      <w:r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guard.</w:t>
      </w:r>
      <w:r w:rsidR="00D4147E" w:rsidRPr="00F41DF8">
        <w:rPr>
          <w:rFonts w:ascii="Arial" w:hAnsi="Arial" w:cs="Arial"/>
          <w:sz w:val="20"/>
          <w:szCs w:val="20"/>
        </w:rPr>
        <w:t xml:space="preserve"> </w:t>
      </w:r>
      <w:r w:rsidRPr="00F41DF8">
        <w:rPr>
          <w:rFonts w:ascii="Arial" w:hAnsi="Arial" w:cs="Arial"/>
          <w:sz w:val="20"/>
          <w:szCs w:val="20"/>
        </w:rPr>
        <w:t>Out</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hours</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monitored,</w:t>
      </w:r>
      <w:r w:rsidR="00D4147E" w:rsidRPr="00F41DF8">
        <w:rPr>
          <w:rFonts w:ascii="Arial" w:hAnsi="Arial" w:cs="Arial"/>
          <w:sz w:val="20"/>
          <w:szCs w:val="20"/>
        </w:rPr>
        <w:t xml:space="preserve"> </w:t>
      </w:r>
      <w:proofErr w:type="gramStart"/>
      <w:r w:rsidRPr="00F41DF8">
        <w:rPr>
          <w:rFonts w:ascii="Arial" w:hAnsi="Arial" w:cs="Arial"/>
          <w:sz w:val="20"/>
          <w:szCs w:val="20"/>
        </w:rPr>
        <w:t>recorded</w:t>
      </w:r>
      <w:proofErr w:type="gramEnd"/>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controlled.</w:t>
      </w:r>
      <w:r w:rsidR="00D4147E" w:rsidRPr="00F41DF8">
        <w:rPr>
          <w:rFonts w:ascii="Arial" w:hAnsi="Arial" w:cs="Arial"/>
          <w:sz w:val="20"/>
          <w:szCs w:val="20"/>
        </w:rPr>
        <w:t xml:space="preserve"> </w:t>
      </w:r>
      <w:r w:rsidRPr="00F41DF8">
        <w:rPr>
          <w:rFonts w:ascii="Arial" w:hAnsi="Arial" w:cs="Arial"/>
          <w:sz w:val="20"/>
          <w:szCs w:val="20"/>
        </w:rPr>
        <w:t>Logs</w:t>
      </w:r>
      <w:r w:rsidR="00D4147E" w:rsidRPr="00F41DF8">
        <w:rPr>
          <w:rFonts w:ascii="Arial" w:hAnsi="Arial" w:cs="Arial"/>
          <w:sz w:val="20"/>
          <w:szCs w:val="20"/>
        </w:rPr>
        <w:t xml:space="preserve"> </w:t>
      </w:r>
      <w:r w:rsidRPr="00F41DF8">
        <w:rPr>
          <w:rFonts w:ascii="Arial" w:hAnsi="Arial" w:cs="Arial"/>
          <w:sz w:val="20"/>
          <w:szCs w:val="20"/>
        </w:rPr>
        <w:t>detailing</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stored</w:t>
      </w:r>
      <w:r w:rsidR="00D4147E" w:rsidRPr="00F41DF8">
        <w:rPr>
          <w:rFonts w:ascii="Arial" w:hAnsi="Arial" w:cs="Arial"/>
          <w:sz w:val="20"/>
          <w:szCs w:val="20"/>
        </w:rPr>
        <w:t xml:space="preserve"> </w:t>
      </w:r>
      <w:r w:rsidRPr="00F41DF8">
        <w:rPr>
          <w:rFonts w:ascii="Arial" w:hAnsi="Arial" w:cs="Arial"/>
          <w:sz w:val="20"/>
          <w:szCs w:val="20"/>
        </w:rPr>
        <w:t>for</w:t>
      </w:r>
      <w:r w:rsidR="00D4147E" w:rsidRPr="00F41DF8">
        <w:rPr>
          <w:rFonts w:ascii="Arial" w:hAnsi="Arial" w:cs="Arial"/>
          <w:sz w:val="20"/>
          <w:szCs w:val="20"/>
        </w:rPr>
        <w:t xml:space="preserve"> </w:t>
      </w:r>
      <w:r w:rsidRPr="00F41DF8">
        <w:rPr>
          <w:rFonts w:ascii="Arial" w:hAnsi="Arial" w:cs="Arial"/>
          <w:sz w:val="20"/>
          <w:szCs w:val="20"/>
        </w:rPr>
        <w:t>a</w:t>
      </w:r>
      <w:r w:rsidR="00D4147E" w:rsidRPr="00F41DF8">
        <w:rPr>
          <w:rFonts w:ascii="Arial" w:hAnsi="Arial" w:cs="Arial"/>
          <w:sz w:val="20"/>
          <w:szCs w:val="20"/>
        </w:rPr>
        <w:t xml:space="preserve"> </w:t>
      </w:r>
      <w:r w:rsidRPr="00F41DF8">
        <w:rPr>
          <w:rFonts w:ascii="Arial" w:hAnsi="Arial" w:cs="Arial"/>
          <w:sz w:val="20"/>
          <w:szCs w:val="20"/>
        </w:rPr>
        <w:t>period</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at</w:t>
      </w:r>
      <w:r w:rsidR="00D4147E" w:rsidRPr="00F41DF8">
        <w:rPr>
          <w:rFonts w:ascii="Arial" w:hAnsi="Arial" w:cs="Arial"/>
          <w:sz w:val="20"/>
          <w:szCs w:val="20"/>
        </w:rPr>
        <w:t xml:space="preserve"> </w:t>
      </w:r>
      <w:r w:rsidRPr="00F41DF8">
        <w:rPr>
          <w:rFonts w:ascii="Arial" w:hAnsi="Arial" w:cs="Arial"/>
          <w:sz w:val="20"/>
          <w:szCs w:val="20"/>
        </w:rPr>
        <w:t>least</w:t>
      </w:r>
      <w:r w:rsidR="00D4147E" w:rsidRPr="00F41DF8">
        <w:rPr>
          <w:rFonts w:ascii="Arial" w:hAnsi="Arial" w:cs="Arial"/>
          <w:sz w:val="20"/>
          <w:szCs w:val="20"/>
        </w:rPr>
        <w:t xml:space="preserve"> </w:t>
      </w:r>
      <w:r w:rsidRPr="00F41DF8">
        <w:rPr>
          <w:rFonts w:ascii="Arial" w:hAnsi="Arial" w:cs="Arial"/>
          <w:sz w:val="20"/>
          <w:szCs w:val="20"/>
        </w:rPr>
        <w:t>90</w:t>
      </w:r>
      <w:r w:rsidR="00D4147E" w:rsidRPr="00F41DF8">
        <w:rPr>
          <w:rFonts w:ascii="Arial" w:hAnsi="Arial" w:cs="Arial"/>
          <w:sz w:val="20"/>
          <w:szCs w:val="20"/>
        </w:rPr>
        <w:t xml:space="preserve"> </w:t>
      </w:r>
      <w:r w:rsidRPr="00F41DF8">
        <w:rPr>
          <w:rFonts w:ascii="Arial" w:hAnsi="Arial" w:cs="Arial"/>
          <w:sz w:val="20"/>
          <w:szCs w:val="20"/>
        </w:rPr>
        <w:t>days.</w:t>
      </w:r>
    </w:p>
    <w:p w14:paraId="791662F5" w14:textId="7D2AE25F" w:rsidR="00471093" w:rsidRPr="00F41DF8" w:rsidRDefault="00D55CB7"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cards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keys</w:t>
      </w:r>
      <w:r w:rsidR="00D4147E" w:rsidRPr="00F41DF8">
        <w:rPr>
          <w:rFonts w:ascii="Arial" w:hAnsi="Arial" w:cs="Arial"/>
          <w:sz w:val="20"/>
          <w:szCs w:val="20"/>
        </w:rPr>
        <w:t xml:space="preserve"> </w:t>
      </w:r>
      <w:r w:rsidRPr="00F41DF8">
        <w:rPr>
          <w:rFonts w:ascii="Arial" w:hAnsi="Arial" w:cs="Arial"/>
          <w:sz w:val="20"/>
          <w:szCs w:val="20"/>
        </w:rPr>
        <w:t>that</w:t>
      </w:r>
      <w:r w:rsidR="00D4147E" w:rsidRPr="00F41DF8">
        <w:rPr>
          <w:rFonts w:ascii="Arial" w:hAnsi="Arial" w:cs="Arial"/>
          <w:sz w:val="20"/>
          <w:szCs w:val="20"/>
        </w:rPr>
        <w:t xml:space="preserve"> </w:t>
      </w:r>
      <w:r w:rsidRPr="00F41DF8">
        <w:rPr>
          <w:rFonts w:ascii="Arial" w:hAnsi="Arial" w:cs="Arial"/>
          <w:sz w:val="20"/>
          <w:szCs w:val="20"/>
        </w:rPr>
        <w:t>provide</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secure</w:t>
      </w:r>
      <w:r w:rsidR="00D4147E" w:rsidRPr="00F41DF8">
        <w:rPr>
          <w:rFonts w:ascii="Arial" w:hAnsi="Arial" w:cs="Arial"/>
          <w:sz w:val="20"/>
          <w:szCs w:val="20"/>
        </w:rPr>
        <w:t xml:space="preserve"> </w:t>
      </w:r>
      <w:r w:rsidRPr="00F41DF8">
        <w:rPr>
          <w:rFonts w:ascii="Arial" w:hAnsi="Arial" w:cs="Arial"/>
          <w:sz w:val="20"/>
          <w:szCs w:val="20"/>
        </w:rPr>
        <w:t>areas</w:t>
      </w:r>
      <w:r w:rsidR="00D4147E" w:rsidRPr="00F41DF8">
        <w:rPr>
          <w:rFonts w:ascii="Arial" w:hAnsi="Arial" w:cs="Arial"/>
          <w:sz w:val="20"/>
          <w:szCs w:val="20"/>
        </w:rPr>
        <w:t xml:space="preserve"> </w:t>
      </w:r>
      <w:r w:rsidR="00055762" w:rsidRPr="00F41DF8">
        <w:rPr>
          <w:rFonts w:ascii="Arial" w:hAnsi="Arial" w:cs="Arial"/>
          <w:sz w:val="20"/>
          <w:szCs w:val="20"/>
        </w:rPr>
        <w:t>in</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D4147E" w:rsidRPr="00F41DF8">
        <w:rPr>
          <w:rFonts w:ascii="Arial" w:hAnsi="Arial" w:cs="Arial"/>
          <w:sz w:val="20"/>
          <w:szCs w:val="20"/>
        </w:rPr>
        <w:t xml:space="preserve"> </w:t>
      </w:r>
      <w:r w:rsidR="00055762" w:rsidRPr="00F41DF8">
        <w:rPr>
          <w:rFonts w:ascii="Arial" w:hAnsi="Arial" w:cs="Arial"/>
          <w:sz w:val="20"/>
          <w:szCs w:val="20"/>
        </w:rPr>
        <w:t>Facilities</w:t>
      </w:r>
      <w:r w:rsidR="00D4147E" w:rsidRPr="00F41DF8">
        <w:rPr>
          <w:rFonts w:ascii="Arial" w:hAnsi="Arial" w:cs="Arial"/>
          <w:sz w:val="20"/>
          <w:szCs w:val="20"/>
        </w:rPr>
        <w:t xml:space="preserve"> </w:t>
      </w:r>
      <w:r w:rsidRPr="00F41DF8">
        <w:rPr>
          <w:rFonts w:ascii="Arial" w:hAnsi="Arial" w:cs="Arial"/>
          <w:sz w:val="20"/>
          <w:szCs w:val="20"/>
        </w:rPr>
        <w:t>such</w:t>
      </w:r>
      <w:r w:rsidR="00D4147E" w:rsidRPr="00F41DF8">
        <w:rPr>
          <w:rFonts w:ascii="Arial" w:hAnsi="Arial" w:cs="Arial"/>
          <w:sz w:val="20"/>
          <w:szCs w:val="20"/>
        </w:rPr>
        <w:t xml:space="preserve"> </w:t>
      </w:r>
      <w:r w:rsidRPr="00F41DF8">
        <w:rPr>
          <w:rFonts w:ascii="Arial" w:hAnsi="Arial" w:cs="Arial"/>
          <w:sz w:val="20"/>
          <w:szCs w:val="20"/>
        </w:rPr>
        <w:t>as</w:t>
      </w:r>
      <w:r w:rsidR="00D4147E" w:rsidRPr="00F41DF8">
        <w:rPr>
          <w:rFonts w:ascii="Arial" w:hAnsi="Arial" w:cs="Arial"/>
          <w:sz w:val="20"/>
          <w:szCs w:val="20"/>
        </w:rPr>
        <w:t xml:space="preserve"> </w:t>
      </w:r>
      <w:r w:rsidRPr="00F41DF8">
        <w:rPr>
          <w:rFonts w:ascii="Arial" w:hAnsi="Arial" w:cs="Arial"/>
          <w:sz w:val="20"/>
          <w:szCs w:val="20"/>
        </w:rPr>
        <w:t>data</w:t>
      </w:r>
      <w:r w:rsidR="00D4147E" w:rsidRPr="00F41DF8">
        <w:rPr>
          <w:rFonts w:ascii="Arial" w:hAnsi="Arial" w:cs="Arial"/>
          <w:sz w:val="20"/>
          <w:szCs w:val="20"/>
        </w:rPr>
        <w:t xml:space="preserve"> </w:t>
      </w:r>
      <w:r w:rsidRPr="00F41DF8">
        <w:rPr>
          <w:rFonts w:ascii="Arial" w:hAnsi="Arial" w:cs="Arial"/>
          <w:sz w:val="20"/>
          <w:szCs w:val="20"/>
        </w:rPr>
        <w:t>centers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lastRenderedPageBreak/>
        <w:t>monitored</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limited</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authorized</w:t>
      </w:r>
      <w:r w:rsidR="00D4147E" w:rsidRPr="00F41DF8">
        <w:rPr>
          <w:rFonts w:ascii="Arial" w:hAnsi="Arial" w:cs="Arial"/>
          <w:sz w:val="20"/>
          <w:szCs w:val="20"/>
        </w:rPr>
        <w:t xml:space="preserve"> </w:t>
      </w:r>
      <w:r w:rsidRPr="00F41DF8">
        <w:rPr>
          <w:rFonts w:ascii="Arial" w:hAnsi="Arial" w:cs="Arial"/>
          <w:sz w:val="20"/>
          <w:szCs w:val="20"/>
        </w:rPr>
        <w:t>personnel.</w:t>
      </w:r>
      <w:r w:rsidR="00D4147E" w:rsidRPr="00F41DF8">
        <w:rPr>
          <w:rFonts w:ascii="Arial" w:hAnsi="Arial" w:cs="Arial"/>
          <w:sz w:val="20"/>
          <w:szCs w:val="20"/>
        </w:rPr>
        <w:t xml:space="preserve"> </w:t>
      </w:r>
      <w:r w:rsidRPr="00F41DF8">
        <w:rPr>
          <w:rFonts w:ascii="Arial" w:hAnsi="Arial" w:cs="Arial"/>
          <w:sz w:val="20"/>
          <w:szCs w:val="20"/>
        </w:rPr>
        <w:t>Regular</w:t>
      </w:r>
      <w:r w:rsidR="00D4147E" w:rsidRPr="00F41DF8">
        <w:rPr>
          <w:rFonts w:ascii="Arial" w:hAnsi="Arial" w:cs="Arial"/>
          <w:sz w:val="20"/>
          <w:szCs w:val="20"/>
        </w:rPr>
        <w:t xml:space="preserve"> </w:t>
      </w:r>
      <w:r w:rsidRPr="00F41DF8">
        <w:rPr>
          <w:rFonts w:ascii="Arial" w:hAnsi="Arial" w:cs="Arial"/>
          <w:sz w:val="20"/>
          <w:szCs w:val="20"/>
        </w:rPr>
        <w:t>reviews</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access</w:t>
      </w:r>
      <w:r w:rsidR="00D4147E" w:rsidRPr="00F41DF8">
        <w:rPr>
          <w:rFonts w:ascii="Arial" w:hAnsi="Arial" w:cs="Arial"/>
          <w:sz w:val="20"/>
          <w:szCs w:val="20"/>
        </w:rPr>
        <w:t xml:space="preserve"> </w:t>
      </w:r>
      <w:r w:rsidRPr="00F41DF8">
        <w:rPr>
          <w:rFonts w:ascii="Arial" w:hAnsi="Arial" w:cs="Arial"/>
          <w:sz w:val="20"/>
          <w:szCs w:val="20"/>
        </w:rPr>
        <w:t>rights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performed.</w:t>
      </w:r>
    </w:p>
    <w:p w14:paraId="4502C207" w14:textId="0E46678A" w:rsidR="00487803" w:rsidRPr="00F41DF8" w:rsidRDefault="00221398"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Off-site</w:t>
      </w:r>
      <w:r w:rsidR="00D4147E" w:rsidRPr="00F41DF8">
        <w:rPr>
          <w:rFonts w:ascii="Arial" w:hAnsi="Arial" w:cs="Arial"/>
          <w:sz w:val="20"/>
          <w:szCs w:val="20"/>
        </w:rPr>
        <w:t xml:space="preserve"> </w:t>
      </w:r>
      <w:r w:rsidRPr="00F41DF8">
        <w:rPr>
          <w:rFonts w:ascii="Arial" w:hAnsi="Arial" w:cs="Arial"/>
          <w:sz w:val="20"/>
          <w:szCs w:val="20"/>
        </w:rPr>
        <w:t>removal</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Computer</w:t>
      </w:r>
      <w:r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000A191B" w:rsidRPr="00F41DF8">
        <w:rPr>
          <w:rFonts w:ascii="Arial" w:hAnsi="Arial" w:cs="Arial"/>
          <w:sz w:val="20"/>
          <w:szCs w:val="20"/>
        </w:rPr>
        <w:t>Network</w:t>
      </w:r>
      <w:r w:rsidR="00D4147E" w:rsidRPr="00F41DF8">
        <w:rPr>
          <w:rFonts w:ascii="Arial" w:hAnsi="Arial" w:cs="Arial"/>
          <w:sz w:val="20"/>
          <w:szCs w:val="20"/>
        </w:rPr>
        <w:t xml:space="preserve"> </w:t>
      </w:r>
      <w:r w:rsidRPr="00F41DF8">
        <w:rPr>
          <w:rFonts w:ascii="Arial" w:hAnsi="Arial" w:cs="Arial"/>
          <w:sz w:val="20"/>
          <w:szCs w:val="20"/>
        </w:rPr>
        <w:t>devices</w:t>
      </w:r>
      <w:r w:rsidR="00D4147E" w:rsidRPr="00F41DF8">
        <w:rPr>
          <w:rFonts w:ascii="Arial" w:hAnsi="Arial" w:cs="Arial"/>
          <w:sz w:val="20"/>
          <w:szCs w:val="20"/>
        </w:rPr>
        <w:t xml:space="preserve"> </w:t>
      </w:r>
      <w:r w:rsidRPr="00F41DF8">
        <w:rPr>
          <w:rFonts w:ascii="Arial" w:hAnsi="Arial" w:cs="Arial"/>
          <w:sz w:val="20"/>
          <w:szCs w:val="20"/>
        </w:rPr>
        <w:t>must</w:t>
      </w:r>
      <w:r w:rsidR="00D4147E" w:rsidRPr="00F41DF8">
        <w:rPr>
          <w:rFonts w:ascii="Arial" w:hAnsi="Arial" w:cs="Arial"/>
          <w:sz w:val="20"/>
          <w:szCs w:val="20"/>
        </w:rPr>
        <w:t xml:space="preserve"> </w:t>
      </w:r>
      <w:r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restricted,</w:t>
      </w:r>
      <w:r w:rsidR="00D4147E" w:rsidRPr="00F41DF8">
        <w:rPr>
          <w:rFonts w:ascii="Arial" w:hAnsi="Arial" w:cs="Arial"/>
          <w:sz w:val="20"/>
          <w:szCs w:val="20"/>
        </w:rPr>
        <w:t xml:space="preserve"> </w:t>
      </w:r>
      <w:proofErr w:type="gramStart"/>
      <w:r w:rsidRPr="00F41DF8">
        <w:rPr>
          <w:rFonts w:ascii="Arial" w:hAnsi="Arial" w:cs="Arial"/>
          <w:sz w:val="20"/>
          <w:szCs w:val="20"/>
        </w:rPr>
        <w:t>approved</w:t>
      </w:r>
      <w:proofErr w:type="gramEnd"/>
      <w:r w:rsidR="00D4147E" w:rsidRPr="00F41DF8">
        <w:rPr>
          <w:rFonts w:ascii="Arial" w:hAnsi="Arial" w:cs="Arial"/>
          <w:sz w:val="20"/>
          <w:szCs w:val="20"/>
        </w:rPr>
        <w:t xml:space="preserve"> </w:t>
      </w:r>
      <w:r w:rsidRPr="00F41DF8">
        <w:rPr>
          <w:rFonts w:ascii="Arial" w:hAnsi="Arial" w:cs="Arial"/>
          <w:sz w:val="20"/>
          <w:szCs w:val="20"/>
        </w:rPr>
        <w:t>and</w:t>
      </w:r>
      <w:r w:rsidR="00D4147E" w:rsidRPr="00F41DF8">
        <w:rPr>
          <w:rFonts w:ascii="Arial" w:hAnsi="Arial" w:cs="Arial"/>
          <w:sz w:val="20"/>
          <w:szCs w:val="20"/>
        </w:rPr>
        <w:t xml:space="preserve"> </w:t>
      </w:r>
      <w:r w:rsidRPr="00F41DF8">
        <w:rPr>
          <w:rFonts w:ascii="Arial" w:hAnsi="Arial" w:cs="Arial"/>
          <w:sz w:val="20"/>
          <w:szCs w:val="20"/>
        </w:rPr>
        <w:t>authorized</w:t>
      </w:r>
      <w:r w:rsidR="00D4147E" w:rsidRPr="00F41DF8">
        <w:rPr>
          <w:rFonts w:ascii="Arial" w:hAnsi="Arial" w:cs="Arial"/>
          <w:sz w:val="20"/>
          <w:szCs w:val="20"/>
        </w:rPr>
        <w:t xml:space="preserve"> </w:t>
      </w:r>
      <w:r w:rsidRPr="00F41DF8">
        <w:rPr>
          <w:rFonts w:ascii="Arial" w:hAnsi="Arial" w:cs="Arial"/>
          <w:sz w:val="20"/>
          <w:szCs w:val="20"/>
        </w:rPr>
        <w:t>by</w:t>
      </w:r>
      <w:r w:rsidR="00D4147E" w:rsidRPr="00F41DF8">
        <w:rPr>
          <w:rFonts w:ascii="Arial" w:hAnsi="Arial" w:cs="Arial"/>
          <w:sz w:val="20"/>
          <w:szCs w:val="20"/>
        </w:rPr>
        <w:t xml:space="preserve"> </w:t>
      </w:r>
      <w:r w:rsidR="004B137A" w:rsidRPr="00F41DF8">
        <w:rPr>
          <w:rFonts w:ascii="Arial" w:hAnsi="Arial" w:cs="Arial"/>
          <w:sz w:val="20"/>
          <w:szCs w:val="20"/>
        </w:rPr>
        <w:t>Contractor</w:t>
      </w:r>
      <w:r w:rsidR="005F3865" w:rsidRPr="00F41DF8">
        <w:rPr>
          <w:rFonts w:ascii="Arial" w:hAnsi="Arial" w:cs="Arial"/>
          <w:sz w:val="20"/>
          <w:szCs w:val="20"/>
        </w:rPr>
        <w:t>'s</w:t>
      </w:r>
      <w:r w:rsidR="00D4147E" w:rsidRPr="00F41DF8">
        <w:rPr>
          <w:rFonts w:ascii="Arial" w:hAnsi="Arial" w:cs="Arial"/>
          <w:sz w:val="20"/>
          <w:szCs w:val="20"/>
        </w:rPr>
        <w:t xml:space="preserve"> </w:t>
      </w:r>
      <w:r w:rsidRPr="00F41DF8">
        <w:rPr>
          <w:rFonts w:ascii="Arial" w:hAnsi="Arial" w:cs="Arial"/>
          <w:sz w:val="20"/>
          <w:szCs w:val="20"/>
        </w:rPr>
        <w:t>security</w:t>
      </w:r>
      <w:r w:rsidR="00D4147E" w:rsidRPr="00F41DF8">
        <w:rPr>
          <w:rFonts w:ascii="Arial" w:hAnsi="Arial" w:cs="Arial"/>
          <w:sz w:val="20"/>
          <w:szCs w:val="20"/>
        </w:rPr>
        <w:t xml:space="preserve"> </w:t>
      </w:r>
      <w:r w:rsidRPr="00F41DF8">
        <w:rPr>
          <w:rFonts w:ascii="Arial" w:hAnsi="Arial" w:cs="Arial"/>
          <w:sz w:val="20"/>
          <w:szCs w:val="20"/>
        </w:rPr>
        <w:t>departments.</w:t>
      </w:r>
    </w:p>
    <w:p w14:paraId="3AB124F8" w14:textId="72E54F60" w:rsidR="0061594F"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232276" w:rsidRPr="00F41DF8">
        <w:rPr>
          <w:rFonts w:ascii="Arial" w:hAnsi="Arial" w:cs="Arial"/>
          <w:sz w:val="20"/>
          <w:szCs w:val="20"/>
        </w:rPr>
        <w:t>P</w:t>
      </w:r>
      <w:r w:rsidR="00487803" w:rsidRPr="00F41DF8">
        <w:rPr>
          <w:rFonts w:ascii="Arial" w:hAnsi="Arial" w:cs="Arial"/>
          <w:sz w:val="20"/>
          <w:szCs w:val="20"/>
        </w:rPr>
        <w:t>ersonnel</w:t>
      </w:r>
      <w:r w:rsidR="00D4147E" w:rsidRPr="00F41DF8">
        <w:rPr>
          <w:rFonts w:ascii="Arial" w:hAnsi="Arial" w:cs="Arial"/>
          <w:sz w:val="20"/>
          <w:szCs w:val="20"/>
        </w:rPr>
        <w:t xml:space="preserve"> </w:t>
      </w:r>
      <w:r w:rsidR="00487803" w:rsidRPr="00F41DF8">
        <w:rPr>
          <w:rFonts w:ascii="Arial" w:hAnsi="Arial" w:cs="Arial"/>
          <w:sz w:val="20"/>
          <w:szCs w:val="20"/>
        </w:rPr>
        <w:t>are</w:t>
      </w:r>
      <w:r w:rsidR="00D4147E" w:rsidRPr="00F41DF8">
        <w:rPr>
          <w:rFonts w:ascii="Arial" w:hAnsi="Arial" w:cs="Arial"/>
          <w:sz w:val="20"/>
          <w:szCs w:val="20"/>
        </w:rPr>
        <w:t xml:space="preserve"> </w:t>
      </w:r>
      <w:r w:rsidR="00487803" w:rsidRPr="00F41DF8">
        <w:rPr>
          <w:rFonts w:ascii="Arial" w:hAnsi="Arial" w:cs="Arial"/>
          <w:sz w:val="20"/>
          <w:szCs w:val="20"/>
        </w:rPr>
        <w:t>required</w:t>
      </w:r>
      <w:r w:rsidR="00D4147E" w:rsidRPr="00F41DF8">
        <w:rPr>
          <w:rFonts w:ascii="Arial" w:hAnsi="Arial" w:cs="Arial"/>
          <w:sz w:val="20"/>
          <w:szCs w:val="20"/>
        </w:rPr>
        <w:t xml:space="preserve"> </w:t>
      </w:r>
      <w:r w:rsidR="00487803" w:rsidRPr="00F41DF8">
        <w:rPr>
          <w:rFonts w:ascii="Arial" w:hAnsi="Arial" w:cs="Arial"/>
          <w:sz w:val="20"/>
          <w:szCs w:val="20"/>
        </w:rPr>
        <w:t>to</w:t>
      </w:r>
      <w:r w:rsidR="00D4147E" w:rsidRPr="00F41DF8">
        <w:rPr>
          <w:rFonts w:ascii="Arial" w:hAnsi="Arial" w:cs="Arial"/>
          <w:sz w:val="20"/>
          <w:szCs w:val="20"/>
        </w:rPr>
        <w:t xml:space="preserve"> </w:t>
      </w:r>
      <w:r w:rsidR="00487803" w:rsidRPr="00F41DF8">
        <w:rPr>
          <w:rFonts w:ascii="Arial" w:hAnsi="Arial" w:cs="Arial"/>
          <w:sz w:val="20"/>
          <w:szCs w:val="20"/>
        </w:rPr>
        <w:t>abide</w:t>
      </w:r>
      <w:r w:rsidR="00D4147E" w:rsidRPr="00F41DF8">
        <w:rPr>
          <w:rFonts w:ascii="Arial" w:hAnsi="Arial" w:cs="Arial"/>
          <w:sz w:val="20"/>
          <w:szCs w:val="20"/>
        </w:rPr>
        <w:t xml:space="preserve"> </w:t>
      </w:r>
      <w:r w:rsidR="00487803" w:rsidRPr="00F41DF8">
        <w:rPr>
          <w:rFonts w:ascii="Arial" w:hAnsi="Arial" w:cs="Arial"/>
          <w:sz w:val="20"/>
          <w:szCs w:val="20"/>
        </w:rPr>
        <w:t>by</w:t>
      </w:r>
      <w:r w:rsidR="00D4147E" w:rsidRPr="00F41DF8">
        <w:rPr>
          <w:rFonts w:ascii="Arial" w:hAnsi="Arial" w:cs="Arial"/>
          <w:sz w:val="20"/>
          <w:szCs w:val="20"/>
        </w:rPr>
        <w:t xml:space="preserve"> </w:t>
      </w:r>
      <w:r w:rsidR="00487803" w:rsidRPr="00F41DF8">
        <w:rPr>
          <w:rFonts w:ascii="Arial" w:hAnsi="Arial" w:cs="Arial"/>
          <w:sz w:val="20"/>
          <w:szCs w:val="20"/>
        </w:rPr>
        <w:t>Resideo's</w:t>
      </w:r>
      <w:r w:rsidR="00D4147E" w:rsidRPr="00F41DF8">
        <w:rPr>
          <w:rFonts w:ascii="Arial" w:hAnsi="Arial" w:cs="Arial"/>
          <w:sz w:val="20"/>
          <w:szCs w:val="20"/>
        </w:rPr>
        <w:t xml:space="preserve"> </w:t>
      </w:r>
      <w:r w:rsidR="00487803" w:rsidRPr="00F41DF8">
        <w:rPr>
          <w:rFonts w:ascii="Arial" w:hAnsi="Arial" w:cs="Arial"/>
          <w:sz w:val="20"/>
          <w:szCs w:val="20"/>
        </w:rPr>
        <w:t>security</w:t>
      </w:r>
      <w:r w:rsidR="00D4147E" w:rsidRPr="00F41DF8">
        <w:rPr>
          <w:rFonts w:ascii="Arial" w:hAnsi="Arial" w:cs="Arial"/>
          <w:sz w:val="20"/>
          <w:szCs w:val="20"/>
        </w:rPr>
        <w:t xml:space="preserve"> </w:t>
      </w:r>
      <w:r w:rsidR="00487803" w:rsidRPr="00F41DF8">
        <w:rPr>
          <w:rFonts w:ascii="Arial" w:hAnsi="Arial" w:cs="Arial"/>
          <w:sz w:val="20"/>
          <w:szCs w:val="20"/>
        </w:rPr>
        <w:t>requirements</w:t>
      </w:r>
      <w:r w:rsidR="00D4147E" w:rsidRPr="00F41DF8">
        <w:rPr>
          <w:rFonts w:ascii="Arial" w:hAnsi="Arial" w:cs="Arial"/>
          <w:sz w:val="20"/>
          <w:szCs w:val="20"/>
        </w:rPr>
        <w:t xml:space="preserve"> </w:t>
      </w:r>
      <w:r w:rsidR="00487803" w:rsidRPr="00F41DF8">
        <w:rPr>
          <w:rFonts w:ascii="Arial" w:hAnsi="Arial" w:cs="Arial"/>
          <w:sz w:val="20"/>
          <w:szCs w:val="20"/>
        </w:rPr>
        <w:t>and</w:t>
      </w:r>
      <w:r w:rsidR="00D4147E" w:rsidRPr="00F41DF8">
        <w:rPr>
          <w:rFonts w:ascii="Arial" w:hAnsi="Arial" w:cs="Arial"/>
          <w:sz w:val="20"/>
          <w:szCs w:val="20"/>
        </w:rPr>
        <w:t xml:space="preserve"> </w:t>
      </w:r>
      <w:r w:rsidR="00487803" w:rsidRPr="00F41DF8">
        <w:rPr>
          <w:rFonts w:ascii="Arial" w:hAnsi="Arial" w:cs="Arial"/>
          <w:sz w:val="20"/>
          <w:szCs w:val="20"/>
        </w:rPr>
        <w:t>direction</w:t>
      </w:r>
      <w:r w:rsidR="00D4147E" w:rsidRPr="00F41DF8">
        <w:rPr>
          <w:rFonts w:ascii="Arial" w:hAnsi="Arial" w:cs="Arial"/>
          <w:sz w:val="20"/>
          <w:szCs w:val="20"/>
        </w:rPr>
        <w:t xml:space="preserve"> </w:t>
      </w:r>
      <w:r w:rsidR="00487803" w:rsidRPr="00F41DF8">
        <w:rPr>
          <w:rFonts w:ascii="Arial" w:hAnsi="Arial" w:cs="Arial"/>
          <w:sz w:val="20"/>
          <w:szCs w:val="20"/>
        </w:rPr>
        <w:t>when</w:t>
      </w:r>
      <w:r w:rsidR="00D4147E" w:rsidRPr="00F41DF8">
        <w:rPr>
          <w:rFonts w:ascii="Arial" w:hAnsi="Arial" w:cs="Arial"/>
          <w:sz w:val="20"/>
          <w:szCs w:val="20"/>
        </w:rPr>
        <w:t xml:space="preserve"> </w:t>
      </w:r>
      <w:r w:rsidR="00487803" w:rsidRPr="00F41DF8">
        <w:rPr>
          <w:rFonts w:ascii="Arial" w:hAnsi="Arial" w:cs="Arial"/>
          <w:sz w:val="20"/>
          <w:szCs w:val="20"/>
        </w:rPr>
        <w:t>working</w:t>
      </w:r>
      <w:r w:rsidR="00D4147E" w:rsidRPr="00F41DF8">
        <w:rPr>
          <w:rFonts w:ascii="Arial" w:hAnsi="Arial" w:cs="Arial"/>
          <w:sz w:val="20"/>
          <w:szCs w:val="20"/>
        </w:rPr>
        <w:t xml:space="preserve"> </w:t>
      </w:r>
      <w:r w:rsidR="00487803" w:rsidRPr="00F41DF8">
        <w:rPr>
          <w:rFonts w:ascii="Arial" w:hAnsi="Arial" w:cs="Arial"/>
          <w:sz w:val="20"/>
          <w:szCs w:val="20"/>
        </w:rPr>
        <w:t>at</w:t>
      </w:r>
      <w:r w:rsidR="00D4147E" w:rsidRPr="00F41DF8">
        <w:rPr>
          <w:rFonts w:ascii="Arial" w:hAnsi="Arial" w:cs="Arial"/>
          <w:sz w:val="20"/>
          <w:szCs w:val="20"/>
        </w:rPr>
        <w:t xml:space="preserve"> </w:t>
      </w:r>
      <w:r w:rsidR="0077768C" w:rsidRPr="00F41DF8">
        <w:rPr>
          <w:rFonts w:ascii="Arial" w:hAnsi="Arial" w:cs="Arial"/>
          <w:sz w:val="20"/>
          <w:szCs w:val="20"/>
        </w:rPr>
        <w:t>Resideo</w:t>
      </w:r>
      <w:r w:rsidR="00D4147E" w:rsidRPr="00F41DF8">
        <w:rPr>
          <w:rFonts w:ascii="Arial" w:hAnsi="Arial" w:cs="Arial"/>
          <w:sz w:val="20"/>
          <w:szCs w:val="20"/>
        </w:rPr>
        <w:t xml:space="preserve"> </w:t>
      </w:r>
      <w:r w:rsidR="0077768C" w:rsidRPr="00F41DF8">
        <w:rPr>
          <w:rFonts w:ascii="Arial" w:hAnsi="Arial" w:cs="Arial"/>
          <w:sz w:val="20"/>
          <w:szCs w:val="20"/>
        </w:rPr>
        <w:t>Facilities</w:t>
      </w:r>
      <w:r w:rsidR="00487803" w:rsidRPr="00F41DF8">
        <w:rPr>
          <w:rFonts w:ascii="Arial" w:hAnsi="Arial" w:cs="Arial"/>
          <w:sz w:val="20"/>
          <w:szCs w:val="20"/>
        </w:rPr>
        <w:t>.</w:t>
      </w:r>
      <w:r w:rsidR="00D4147E" w:rsidRPr="00F41DF8">
        <w:rPr>
          <w:rFonts w:ascii="Arial" w:hAnsi="Arial" w:cs="Arial"/>
          <w:sz w:val="20"/>
          <w:szCs w:val="20"/>
        </w:rPr>
        <w:t xml:space="preserve"> </w:t>
      </w:r>
      <w:r w:rsidR="00487803" w:rsidRPr="00F41DF8">
        <w:rPr>
          <w:rFonts w:ascii="Arial" w:hAnsi="Arial" w:cs="Arial"/>
          <w:sz w:val="20"/>
          <w:szCs w:val="20"/>
        </w:rPr>
        <w:t>The</w:t>
      </w:r>
      <w:r w:rsidR="00D4147E" w:rsidRPr="00F41DF8">
        <w:rPr>
          <w:rFonts w:ascii="Arial" w:hAnsi="Arial" w:cs="Arial"/>
          <w:sz w:val="20"/>
          <w:szCs w:val="20"/>
        </w:rPr>
        <w:t xml:space="preserve"> </w:t>
      </w:r>
      <w:r w:rsidR="00487803" w:rsidRPr="00F41DF8">
        <w:rPr>
          <w:rFonts w:ascii="Arial" w:hAnsi="Arial" w:cs="Arial"/>
          <w:sz w:val="20"/>
          <w:szCs w:val="20"/>
        </w:rPr>
        <w:t>security</w:t>
      </w:r>
      <w:r w:rsidR="00D4147E" w:rsidRPr="00F41DF8">
        <w:rPr>
          <w:rFonts w:ascii="Arial" w:hAnsi="Arial" w:cs="Arial"/>
          <w:sz w:val="20"/>
          <w:szCs w:val="20"/>
        </w:rPr>
        <w:t xml:space="preserve"> </w:t>
      </w:r>
      <w:r w:rsidR="00487803" w:rsidRPr="00F41DF8">
        <w:rPr>
          <w:rFonts w:ascii="Arial" w:hAnsi="Arial" w:cs="Arial"/>
          <w:sz w:val="20"/>
          <w:szCs w:val="20"/>
        </w:rPr>
        <w:t>measures</w:t>
      </w:r>
      <w:r w:rsidR="00D4147E" w:rsidRPr="00F41DF8">
        <w:rPr>
          <w:rFonts w:ascii="Arial" w:hAnsi="Arial" w:cs="Arial"/>
          <w:sz w:val="20"/>
          <w:szCs w:val="20"/>
        </w:rPr>
        <w:t xml:space="preserve"> </w:t>
      </w:r>
      <w:r w:rsidR="00487803" w:rsidRPr="00F41DF8">
        <w:rPr>
          <w:rFonts w:ascii="Arial" w:hAnsi="Arial" w:cs="Arial"/>
          <w:sz w:val="20"/>
          <w:szCs w:val="20"/>
        </w:rPr>
        <w:t>employed</w:t>
      </w:r>
      <w:r w:rsidR="00D4147E" w:rsidRPr="00F41DF8">
        <w:rPr>
          <w:rFonts w:ascii="Arial" w:hAnsi="Arial" w:cs="Arial"/>
          <w:sz w:val="20"/>
          <w:szCs w:val="20"/>
        </w:rPr>
        <w:t xml:space="preserve"> </w:t>
      </w:r>
      <w:r w:rsidR="00487803" w:rsidRPr="00F41DF8">
        <w:rPr>
          <w:rFonts w:ascii="Arial" w:hAnsi="Arial" w:cs="Arial"/>
          <w:sz w:val="20"/>
          <w:szCs w:val="20"/>
        </w:rPr>
        <w:t>at</w:t>
      </w:r>
      <w:r w:rsidR="00D4147E" w:rsidRPr="00F41DF8">
        <w:rPr>
          <w:rFonts w:ascii="Arial" w:hAnsi="Arial" w:cs="Arial"/>
          <w:sz w:val="20"/>
          <w:szCs w:val="20"/>
        </w:rPr>
        <w:t xml:space="preserve"> </w:t>
      </w:r>
      <w:r w:rsidR="0077768C" w:rsidRPr="00F41DF8">
        <w:rPr>
          <w:rFonts w:ascii="Arial" w:hAnsi="Arial" w:cs="Arial"/>
          <w:sz w:val="20"/>
          <w:szCs w:val="20"/>
        </w:rPr>
        <w:t>Resideo</w:t>
      </w:r>
      <w:r w:rsidR="00D4147E" w:rsidRPr="00F41DF8">
        <w:rPr>
          <w:rFonts w:ascii="Arial" w:hAnsi="Arial" w:cs="Arial"/>
          <w:sz w:val="20"/>
          <w:szCs w:val="20"/>
        </w:rPr>
        <w:t xml:space="preserve"> </w:t>
      </w:r>
      <w:r w:rsidR="0077768C" w:rsidRPr="00F41DF8">
        <w:rPr>
          <w:rFonts w:ascii="Arial" w:hAnsi="Arial" w:cs="Arial"/>
          <w:sz w:val="20"/>
          <w:szCs w:val="20"/>
        </w:rPr>
        <w:t>Facilities</w:t>
      </w:r>
      <w:r w:rsidR="00D4147E" w:rsidRPr="00F41DF8">
        <w:rPr>
          <w:rFonts w:ascii="Arial" w:hAnsi="Arial" w:cs="Arial"/>
          <w:sz w:val="20"/>
          <w:szCs w:val="20"/>
        </w:rPr>
        <w:t xml:space="preserve"> </w:t>
      </w:r>
      <w:r w:rsidR="00487803" w:rsidRPr="00F41DF8">
        <w:rPr>
          <w:rFonts w:ascii="Arial" w:hAnsi="Arial" w:cs="Arial"/>
          <w:sz w:val="20"/>
          <w:szCs w:val="20"/>
        </w:rPr>
        <w:t>(e.g.,</w:t>
      </w:r>
      <w:r w:rsidR="00D4147E" w:rsidRPr="00F41DF8">
        <w:rPr>
          <w:rFonts w:ascii="Arial" w:hAnsi="Arial" w:cs="Arial"/>
          <w:sz w:val="20"/>
          <w:szCs w:val="20"/>
        </w:rPr>
        <w:t xml:space="preserve"> </w:t>
      </w:r>
      <w:r w:rsidR="00487803" w:rsidRPr="00F41DF8">
        <w:rPr>
          <w:rFonts w:ascii="Arial" w:hAnsi="Arial" w:cs="Arial"/>
          <w:sz w:val="20"/>
          <w:szCs w:val="20"/>
        </w:rPr>
        <w:t>use</w:t>
      </w:r>
      <w:r w:rsidR="00D4147E" w:rsidRPr="00F41DF8">
        <w:rPr>
          <w:rFonts w:ascii="Arial" w:hAnsi="Arial" w:cs="Arial"/>
          <w:sz w:val="20"/>
          <w:szCs w:val="20"/>
        </w:rPr>
        <w:t xml:space="preserve"> </w:t>
      </w:r>
      <w:r w:rsidR="00487803" w:rsidRPr="00F41DF8">
        <w:rPr>
          <w:rFonts w:ascii="Arial" w:hAnsi="Arial" w:cs="Arial"/>
          <w:sz w:val="20"/>
          <w:szCs w:val="20"/>
        </w:rPr>
        <w:t>and</w:t>
      </w:r>
      <w:r w:rsidR="00D4147E" w:rsidRPr="00F41DF8">
        <w:rPr>
          <w:rFonts w:ascii="Arial" w:hAnsi="Arial" w:cs="Arial"/>
          <w:sz w:val="20"/>
          <w:szCs w:val="20"/>
        </w:rPr>
        <w:t xml:space="preserve"> </w:t>
      </w:r>
      <w:r w:rsidR="00487803" w:rsidRPr="00F41DF8">
        <w:rPr>
          <w:rFonts w:ascii="Arial" w:hAnsi="Arial" w:cs="Arial"/>
          <w:sz w:val="20"/>
          <w:szCs w:val="20"/>
        </w:rPr>
        <w:t>placement</w:t>
      </w:r>
      <w:r w:rsidR="00D4147E" w:rsidRPr="00F41DF8">
        <w:rPr>
          <w:rFonts w:ascii="Arial" w:hAnsi="Arial" w:cs="Arial"/>
          <w:sz w:val="20"/>
          <w:szCs w:val="20"/>
        </w:rPr>
        <w:t xml:space="preserve"> </w:t>
      </w:r>
      <w:r w:rsidR="00487803" w:rsidRPr="00F41DF8">
        <w:rPr>
          <w:rFonts w:ascii="Arial" w:hAnsi="Arial" w:cs="Arial"/>
          <w:sz w:val="20"/>
          <w:szCs w:val="20"/>
        </w:rPr>
        <w:t>of</w:t>
      </w:r>
      <w:r w:rsidR="00D4147E" w:rsidRPr="00F41DF8">
        <w:rPr>
          <w:rFonts w:ascii="Arial" w:hAnsi="Arial" w:cs="Arial"/>
          <w:sz w:val="20"/>
          <w:szCs w:val="20"/>
        </w:rPr>
        <w:t xml:space="preserve"> </w:t>
      </w:r>
      <w:r w:rsidR="00487803" w:rsidRPr="00F41DF8">
        <w:rPr>
          <w:rFonts w:ascii="Arial" w:hAnsi="Arial" w:cs="Arial"/>
          <w:sz w:val="20"/>
          <w:szCs w:val="20"/>
        </w:rPr>
        <w:t>security</w:t>
      </w:r>
      <w:r w:rsidR="00D4147E" w:rsidRPr="00F41DF8">
        <w:rPr>
          <w:rFonts w:ascii="Arial" w:hAnsi="Arial" w:cs="Arial"/>
          <w:sz w:val="20"/>
          <w:szCs w:val="20"/>
        </w:rPr>
        <w:t xml:space="preserve"> </w:t>
      </w:r>
      <w:r w:rsidR="00487803" w:rsidRPr="00F41DF8">
        <w:rPr>
          <w:rFonts w:ascii="Arial" w:hAnsi="Arial" w:cs="Arial"/>
          <w:sz w:val="20"/>
          <w:szCs w:val="20"/>
        </w:rPr>
        <w:t>cameras,</w:t>
      </w:r>
      <w:r w:rsidR="00D4147E" w:rsidRPr="00F41DF8">
        <w:rPr>
          <w:rFonts w:ascii="Arial" w:hAnsi="Arial" w:cs="Arial"/>
          <w:sz w:val="20"/>
          <w:szCs w:val="20"/>
        </w:rPr>
        <w:t xml:space="preserve"> </w:t>
      </w:r>
      <w:r w:rsidR="00487803" w:rsidRPr="00F41DF8">
        <w:rPr>
          <w:rFonts w:ascii="Arial" w:hAnsi="Arial" w:cs="Arial"/>
          <w:sz w:val="20"/>
          <w:szCs w:val="20"/>
        </w:rPr>
        <w:t>use</w:t>
      </w:r>
      <w:r w:rsidR="00D4147E" w:rsidRPr="00F41DF8">
        <w:rPr>
          <w:rFonts w:ascii="Arial" w:hAnsi="Arial" w:cs="Arial"/>
          <w:sz w:val="20"/>
          <w:szCs w:val="20"/>
        </w:rPr>
        <w:t xml:space="preserve"> </w:t>
      </w:r>
      <w:r w:rsidR="00487803" w:rsidRPr="00F41DF8">
        <w:rPr>
          <w:rFonts w:ascii="Arial" w:hAnsi="Arial" w:cs="Arial"/>
          <w:sz w:val="20"/>
          <w:szCs w:val="20"/>
        </w:rPr>
        <w:t>and</w:t>
      </w:r>
      <w:r w:rsidR="00D4147E" w:rsidRPr="00F41DF8">
        <w:rPr>
          <w:rFonts w:ascii="Arial" w:hAnsi="Arial" w:cs="Arial"/>
          <w:sz w:val="20"/>
          <w:szCs w:val="20"/>
        </w:rPr>
        <w:t xml:space="preserve"> </w:t>
      </w:r>
      <w:r w:rsidR="00487803" w:rsidRPr="00F41DF8">
        <w:rPr>
          <w:rFonts w:ascii="Arial" w:hAnsi="Arial" w:cs="Arial"/>
          <w:sz w:val="20"/>
          <w:szCs w:val="20"/>
        </w:rPr>
        <w:t>placement</w:t>
      </w:r>
      <w:r w:rsidR="00D4147E" w:rsidRPr="00F41DF8">
        <w:rPr>
          <w:rFonts w:ascii="Arial" w:hAnsi="Arial" w:cs="Arial"/>
          <w:sz w:val="20"/>
          <w:szCs w:val="20"/>
        </w:rPr>
        <w:t xml:space="preserve"> </w:t>
      </w:r>
      <w:r w:rsidR="00487803" w:rsidRPr="00F41DF8">
        <w:rPr>
          <w:rFonts w:ascii="Arial" w:hAnsi="Arial" w:cs="Arial"/>
          <w:sz w:val="20"/>
          <w:szCs w:val="20"/>
        </w:rPr>
        <w:t>of</w:t>
      </w:r>
      <w:r w:rsidR="00D4147E" w:rsidRPr="00F41DF8">
        <w:rPr>
          <w:rFonts w:ascii="Arial" w:hAnsi="Arial" w:cs="Arial"/>
          <w:sz w:val="20"/>
          <w:szCs w:val="20"/>
        </w:rPr>
        <w:t xml:space="preserve"> </w:t>
      </w:r>
      <w:r w:rsidR="00487803" w:rsidRPr="00F41DF8">
        <w:rPr>
          <w:rFonts w:ascii="Arial" w:hAnsi="Arial" w:cs="Arial"/>
          <w:sz w:val="20"/>
          <w:szCs w:val="20"/>
        </w:rPr>
        <w:t>other</w:t>
      </w:r>
      <w:r w:rsidR="00D4147E" w:rsidRPr="00F41DF8">
        <w:rPr>
          <w:rFonts w:ascii="Arial" w:hAnsi="Arial" w:cs="Arial"/>
          <w:sz w:val="20"/>
          <w:szCs w:val="20"/>
        </w:rPr>
        <w:t xml:space="preserve"> </w:t>
      </w:r>
      <w:r w:rsidR="00487803" w:rsidRPr="00F41DF8">
        <w:rPr>
          <w:rFonts w:ascii="Arial" w:hAnsi="Arial" w:cs="Arial"/>
          <w:sz w:val="20"/>
          <w:szCs w:val="20"/>
        </w:rPr>
        <w:t>physical</w:t>
      </w:r>
      <w:r w:rsidR="00D4147E" w:rsidRPr="00F41DF8">
        <w:rPr>
          <w:rFonts w:ascii="Arial" w:hAnsi="Arial" w:cs="Arial"/>
          <w:sz w:val="20"/>
          <w:szCs w:val="20"/>
        </w:rPr>
        <w:t xml:space="preserve"> </w:t>
      </w:r>
      <w:r w:rsidR="00487803" w:rsidRPr="00F41DF8">
        <w:rPr>
          <w:rFonts w:ascii="Arial" w:hAnsi="Arial" w:cs="Arial"/>
          <w:sz w:val="20"/>
          <w:szCs w:val="20"/>
        </w:rPr>
        <w:t>and</w:t>
      </w:r>
      <w:r w:rsidR="00D4147E" w:rsidRPr="00F41DF8">
        <w:rPr>
          <w:rFonts w:ascii="Arial" w:hAnsi="Arial" w:cs="Arial"/>
          <w:sz w:val="20"/>
          <w:szCs w:val="20"/>
        </w:rPr>
        <w:t xml:space="preserve"> </w:t>
      </w:r>
      <w:r w:rsidR="00487803" w:rsidRPr="00F41DF8">
        <w:rPr>
          <w:rFonts w:ascii="Arial" w:hAnsi="Arial" w:cs="Arial"/>
          <w:sz w:val="20"/>
          <w:szCs w:val="20"/>
        </w:rPr>
        <w:t>logical</w:t>
      </w:r>
      <w:r w:rsidR="00D4147E" w:rsidRPr="00F41DF8">
        <w:rPr>
          <w:rFonts w:ascii="Arial" w:hAnsi="Arial" w:cs="Arial"/>
          <w:sz w:val="20"/>
          <w:szCs w:val="20"/>
        </w:rPr>
        <w:t xml:space="preserve"> </w:t>
      </w:r>
      <w:r w:rsidR="00487803" w:rsidRPr="00F41DF8">
        <w:rPr>
          <w:rFonts w:ascii="Arial" w:hAnsi="Arial" w:cs="Arial"/>
          <w:sz w:val="20"/>
          <w:szCs w:val="20"/>
        </w:rPr>
        <w:t>security</w:t>
      </w:r>
      <w:r w:rsidR="00D4147E" w:rsidRPr="00F41DF8">
        <w:rPr>
          <w:rFonts w:ascii="Arial" w:hAnsi="Arial" w:cs="Arial"/>
          <w:sz w:val="20"/>
          <w:szCs w:val="20"/>
        </w:rPr>
        <w:t xml:space="preserve"> </w:t>
      </w:r>
      <w:r w:rsidR="00487803" w:rsidRPr="00F41DF8">
        <w:rPr>
          <w:rFonts w:ascii="Arial" w:hAnsi="Arial" w:cs="Arial"/>
          <w:sz w:val="20"/>
          <w:szCs w:val="20"/>
        </w:rPr>
        <w:t>controls)</w:t>
      </w:r>
      <w:r w:rsidR="00D4147E" w:rsidRPr="00F41DF8">
        <w:rPr>
          <w:rFonts w:ascii="Arial" w:hAnsi="Arial" w:cs="Arial"/>
          <w:sz w:val="20"/>
          <w:szCs w:val="20"/>
        </w:rPr>
        <w:t xml:space="preserve"> </w:t>
      </w:r>
      <w:r w:rsidR="00487803" w:rsidRPr="00F41DF8">
        <w:rPr>
          <w:rFonts w:ascii="Arial" w:hAnsi="Arial" w:cs="Arial"/>
          <w:sz w:val="20"/>
          <w:szCs w:val="20"/>
        </w:rPr>
        <w:t>are</w:t>
      </w:r>
      <w:r w:rsidR="00D4147E" w:rsidRPr="00F41DF8">
        <w:rPr>
          <w:rFonts w:ascii="Arial" w:hAnsi="Arial" w:cs="Arial"/>
          <w:sz w:val="20"/>
          <w:szCs w:val="20"/>
        </w:rPr>
        <w:t xml:space="preserve"> </w:t>
      </w:r>
      <w:r w:rsidR="00AD5809" w:rsidRPr="00F41DF8">
        <w:rPr>
          <w:rFonts w:ascii="Arial" w:hAnsi="Arial" w:cs="Arial"/>
          <w:sz w:val="20"/>
          <w:szCs w:val="20"/>
        </w:rPr>
        <w:t>Sensitive Information</w:t>
      </w:r>
      <w:r w:rsidR="00487803" w:rsidRPr="00F41DF8">
        <w:rPr>
          <w:rFonts w:ascii="Arial" w:hAnsi="Arial" w:cs="Arial"/>
          <w:sz w:val="20"/>
          <w:szCs w:val="20"/>
        </w:rPr>
        <w:t>.</w:t>
      </w:r>
      <w:r w:rsidR="00D4147E" w:rsidRPr="00F41DF8">
        <w:rPr>
          <w:rFonts w:ascii="Arial" w:hAnsi="Arial" w:cs="Arial"/>
          <w:sz w:val="20"/>
          <w:szCs w:val="20"/>
        </w:rPr>
        <w:t xml:space="preserve"> </w:t>
      </w:r>
      <w:r w:rsidR="00487803" w:rsidRPr="00F41DF8">
        <w:rPr>
          <w:rFonts w:ascii="Arial" w:hAnsi="Arial" w:cs="Arial"/>
          <w:sz w:val="20"/>
          <w:szCs w:val="20"/>
        </w:rPr>
        <w:t>Personnel</w:t>
      </w:r>
      <w:r w:rsidR="00D4147E" w:rsidRPr="00F41DF8">
        <w:rPr>
          <w:rFonts w:ascii="Arial" w:hAnsi="Arial" w:cs="Arial"/>
          <w:sz w:val="20"/>
          <w:szCs w:val="20"/>
        </w:rPr>
        <w:t xml:space="preserve"> </w:t>
      </w:r>
      <w:r w:rsidR="00487803" w:rsidRPr="00F41DF8">
        <w:rPr>
          <w:rFonts w:ascii="Arial" w:hAnsi="Arial" w:cs="Arial"/>
          <w:sz w:val="20"/>
          <w:szCs w:val="20"/>
        </w:rPr>
        <w:t>may</w:t>
      </w:r>
      <w:r w:rsidR="00D4147E" w:rsidRPr="00F41DF8">
        <w:rPr>
          <w:rFonts w:ascii="Arial" w:hAnsi="Arial" w:cs="Arial"/>
          <w:sz w:val="20"/>
          <w:szCs w:val="20"/>
        </w:rPr>
        <w:t xml:space="preserve"> </w:t>
      </w:r>
      <w:r w:rsidR="00487803" w:rsidRPr="00F41DF8">
        <w:rPr>
          <w:rFonts w:ascii="Arial" w:hAnsi="Arial" w:cs="Arial"/>
          <w:sz w:val="20"/>
          <w:szCs w:val="20"/>
        </w:rPr>
        <w:t>not</w:t>
      </w:r>
      <w:r w:rsidR="00D4147E" w:rsidRPr="00F41DF8">
        <w:rPr>
          <w:rFonts w:ascii="Arial" w:hAnsi="Arial" w:cs="Arial"/>
          <w:sz w:val="20"/>
          <w:szCs w:val="20"/>
        </w:rPr>
        <w:t xml:space="preserve"> </w:t>
      </w:r>
      <w:r w:rsidR="00487803" w:rsidRPr="00F41DF8">
        <w:rPr>
          <w:rFonts w:ascii="Arial" w:hAnsi="Arial" w:cs="Arial"/>
          <w:sz w:val="20"/>
          <w:szCs w:val="20"/>
        </w:rPr>
        <w:t>photograph</w:t>
      </w:r>
      <w:r w:rsidR="00D4147E" w:rsidRPr="00F41DF8">
        <w:rPr>
          <w:rFonts w:ascii="Arial" w:hAnsi="Arial" w:cs="Arial"/>
          <w:sz w:val="20"/>
          <w:szCs w:val="20"/>
        </w:rPr>
        <w:t xml:space="preserve"> </w:t>
      </w:r>
      <w:r w:rsidR="00487803" w:rsidRPr="00F41DF8">
        <w:rPr>
          <w:rFonts w:ascii="Arial" w:hAnsi="Arial" w:cs="Arial"/>
          <w:sz w:val="20"/>
          <w:szCs w:val="20"/>
        </w:rPr>
        <w:t>or</w:t>
      </w:r>
      <w:r w:rsidR="00D4147E" w:rsidRPr="00F41DF8">
        <w:rPr>
          <w:rFonts w:ascii="Arial" w:hAnsi="Arial" w:cs="Arial"/>
          <w:sz w:val="20"/>
          <w:szCs w:val="20"/>
        </w:rPr>
        <w:t xml:space="preserve"> </w:t>
      </w:r>
      <w:r w:rsidR="00487803" w:rsidRPr="00F41DF8">
        <w:rPr>
          <w:rFonts w:ascii="Arial" w:hAnsi="Arial" w:cs="Arial"/>
          <w:sz w:val="20"/>
          <w:szCs w:val="20"/>
        </w:rPr>
        <w:t>otherwise</w:t>
      </w:r>
      <w:r w:rsidR="00D4147E" w:rsidRPr="00F41DF8">
        <w:rPr>
          <w:rFonts w:ascii="Arial" w:hAnsi="Arial" w:cs="Arial"/>
          <w:sz w:val="20"/>
          <w:szCs w:val="20"/>
        </w:rPr>
        <w:t xml:space="preserve"> </w:t>
      </w:r>
      <w:r w:rsidR="00487803" w:rsidRPr="00F41DF8">
        <w:rPr>
          <w:rFonts w:ascii="Arial" w:hAnsi="Arial" w:cs="Arial"/>
          <w:sz w:val="20"/>
          <w:szCs w:val="20"/>
        </w:rPr>
        <w:t>record</w:t>
      </w:r>
      <w:r w:rsidR="00D4147E" w:rsidRPr="00F41DF8">
        <w:rPr>
          <w:rFonts w:ascii="Arial" w:hAnsi="Arial" w:cs="Arial"/>
          <w:sz w:val="20"/>
          <w:szCs w:val="20"/>
        </w:rPr>
        <w:t xml:space="preserve"> </w:t>
      </w:r>
      <w:r w:rsidR="0077768C" w:rsidRPr="00F41DF8">
        <w:rPr>
          <w:rFonts w:ascii="Arial" w:hAnsi="Arial" w:cs="Arial"/>
          <w:sz w:val="20"/>
          <w:szCs w:val="20"/>
        </w:rPr>
        <w:t>Resideo</w:t>
      </w:r>
      <w:r w:rsidR="00D4147E" w:rsidRPr="00F41DF8">
        <w:rPr>
          <w:rFonts w:ascii="Arial" w:hAnsi="Arial" w:cs="Arial"/>
          <w:sz w:val="20"/>
          <w:szCs w:val="20"/>
        </w:rPr>
        <w:t xml:space="preserve"> </w:t>
      </w:r>
      <w:r w:rsidR="0077768C" w:rsidRPr="00F41DF8">
        <w:rPr>
          <w:rFonts w:ascii="Arial" w:hAnsi="Arial" w:cs="Arial"/>
          <w:sz w:val="20"/>
          <w:szCs w:val="20"/>
        </w:rPr>
        <w:t>Facilities</w:t>
      </w:r>
      <w:r w:rsidR="00D4147E" w:rsidRPr="00F41DF8">
        <w:rPr>
          <w:rFonts w:ascii="Arial" w:hAnsi="Arial" w:cs="Arial"/>
          <w:sz w:val="20"/>
          <w:szCs w:val="20"/>
        </w:rPr>
        <w:t xml:space="preserve"> </w:t>
      </w:r>
      <w:r w:rsidR="00487803" w:rsidRPr="00F41DF8">
        <w:rPr>
          <w:rFonts w:ascii="Arial" w:hAnsi="Arial" w:cs="Arial"/>
          <w:sz w:val="20"/>
          <w:szCs w:val="20"/>
        </w:rPr>
        <w:t>or</w:t>
      </w:r>
      <w:r w:rsidR="00D4147E" w:rsidRPr="00F41DF8">
        <w:rPr>
          <w:rFonts w:ascii="Arial" w:hAnsi="Arial" w:cs="Arial"/>
          <w:sz w:val="20"/>
          <w:szCs w:val="20"/>
        </w:rPr>
        <w:t xml:space="preserve"> </w:t>
      </w:r>
      <w:r w:rsidR="00AF07BA" w:rsidRPr="00F41DF8">
        <w:rPr>
          <w:rFonts w:ascii="Arial" w:hAnsi="Arial" w:cs="Arial"/>
          <w:sz w:val="20"/>
          <w:szCs w:val="20"/>
        </w:rPr>
        <w:t>Information</w:t>
      </w:r>
      <w:r w:rsidR="00D4147E" w:rsidRPr="00F41DF8">
        <w:rPr>
          <w:rFonts w:ascii="Arial" w:hAnsi="Arial" w:cs="Arial"/>
          <w:sz w:val="20"/>
          <w:szCs w:val="20"/>
        </w:rPr>
        <w:t xml:space="preserve"> </w:t>
      </w:r>
      <w:r w:rsidR="00AF07BA" w:rsidRPr="00F41DF8">
        <w:rPr>
          <w:rFonts w:ascii="Arial" w:hAnsi="Arial" w:cs="Arial"/>
          <w:sz w:val="20"/>
          <w:szCs w:val="20"/>
        </w:rPr>
        <w:t>Systems</w:t>
      </w:r>
      <w:r w:rsidR="00487803" w:rsidRPr="00F41DF8">
        <w:rPr>
          <w:rFonts w:ascii="Arial" w:hAnsi="Arial" w:cs="Arial"/>
          <w:sz w:val="20"/>
          <w:szCs w:val="20"/>
        </w:rPr>
        <w:t>,</w:t>
      </w:r>
      <w:r w:rsidR="00D4147E" w:rsidRPr="00F41DF8">
        <w:rPr>
          <w:rFonts w:ascii="Arial" w:hAnsi="Arial" w:cs="Arial"/>
          <w:sz w:val="20"/>
          <w:szCs w:val="20"/>
        </w:rPr>
        <w:t xml:space="preserve"> </w:t>
      </w:r>
      <w:r w:rsidR="00487803" w:rsidRPr="00F41DF8">
        <w:rPr>
          <w:rFonts w:ascii="Arial" w:hAnsi="Arial" w:cs="Arial"/>
          <w:sz w:val="20"/>
          <w:szCs w:val="20"/>
        </w:rPr>
        <w:t>unless</w:t>
      </w:r>
      <w:r w:rsidR="00D4147E" w:rsidRPr="00F41DF8">
        <w:rPr>
          <w:rFonts w:ascii="Arial" w:hAnsi="Arial" w:cs="Arial"/>
          <w:sz w:val="20"/>
          <w:szCs w:val="20"/>
        </w:rPr>
        <w:t xml:space="preserve"> </w:t>
      </w:r>
      <w:r w:rsidR="00487803" w:rsidRPr="00F41DF8">
        <w:rPr>
          <w:rFonts w:ascii="Arial" w:hAnsi="Arial" w:cs="Arial"/>
          <w:sz w:val="20"/>
          <w:szCs w:val="20"/>
        </w:rPr>
        <w:t>required</w:t>
      </w:r>
      <w:r w:rsidR="00D4147E" w:rsidRPr="00F41DF8">
        <w:rPr>
          <w:rFonts w:ascii="Arial" w:hAnsi="Arial" w:cs="Arial"/>
          <w:sz w:val="20"/>
          <w:szCs w:val="20"/>
        </w:rPr>
        <w:t xml:space="preserve"> </w:t>
      </w:r>
      <w:r w:rsidR="00487803" w:rsidRPr="00F41DF8">
        <w:rPr>
          <w:rFonts w:ascii="Arial" w:hAnsi="Arial" w:cs="Arial"/>
          <w:sz w:val="20"/>
          <w:szCs w:val="20"/>
        </w:rPr>
        <w:t>for</w:t>
      </w:r>
      <w:r w:rsidR="00D4147E" w:rsidRPr="00F41DF8">
        <w:rPr>
          <w:rFonts w:ascii="Arial" w:hAnsi="Arial" w:cs="Arial"/>
          <w:sz w:val="20"/>
          <w:szCs w:val="20"/>
        </w:rPr>
        <w:t xml:space="preserve"> </w:t>
      </w:r>
      <w:r w:rsidR="00487803" w:rsidRPr="00F41DF8">
        <w:rPr>
          <w:rFonts w:ascii="Arial" w:hAnsi="Arial" w:cs="Arial"/>
          <w:sz w:val="20"/>
          <w:szCs w:val="20"/>
        </w:rPr>
        <w:t>the</w:t>
      </w:r>
      <w:r w:rsidR="00D4147E" w:rsidRPr="00F41DF8">
        <w:rPr>
          <w:rFonts w:ascii="Arial" w:hAnsi="Arial" w:cs="Arial"/>
          <w:sz w:val="20"/>
          <w:szCs w:val="20"/>
        </w:rPr>
        <w:t xml:space="preserve"> </w:t>
      </w:r>
      <w:r w:rsidR="00487803" w:rsidRPr="00F41DF8">
        <w:rPr>
          <w:rFonts w:ascii="Arial" w:hAnsi="Arial" w:cs="Arial"/>
          <w:sz w:val="20"/>
          <w:szCs w:val="20"/>
        </w:rPr>
        <w:t>performance</w:t>
      </w:r>
      <w:r w:rsidR="00D4147E" w:rsidRPr="00F41DF8">
        <w:rPr>
          <w:rFonts w:ascii="Arial" w:hAnsi="Arial" w:cs="Arial"/>
          <w:sz w:val="20"/>
          <w:szCs w:val="20"/>
        </w:rPr>
        <w:t xml:space="preserve"> </w:t>
      </w:r>
      <w:r w:rsidR="00487803" w:rsidRPr="00F41DF8">
        <w:rPr>
          <w:rFonts w:ascii="Arial" w:hAnsi="Arial" w:cs="Arial"/>
          <w:sz w:val="20"/>
          <w:szCs w:val="20"/>
        </w:rPr>
        <w:t>of</w:t>
      </w:r>
      <w:r w:rsidR="00D4147E" w:rsidRPr="00F41DF8">
        <w:rPr>
          <w:rFonts w:ascii="Arial" w:hAnsi="Arial" w:cs="Arial"/>
          <w:sz w:val="20"/>
          <w:szCs w:val="20"/>
        </w:rPr>
        <w:t xml:space="preserve"> </w:t>
      </w:r>
      <w:r w:rsidR="000A191B" w:rsidRPr="00F41DF8">
        <w:rPr>
          <w:rFonts w:ascii="Arial" w:hAnsi="Arial" w:cs="Arial"/>
          <w:sz w:val="20"/>
          <w:szCs w:val="20"/>
        </w:rPr>
        <w:t>Service</w:t>
      </w:r>
      <w:r w:rsidR="00487803" w:rsidRPr="00F41DF8">
        <w:rPr>
          <w:rFonts w:ascii="Arial" w:hAnsi="Arial" w:cs="Arial"/>
          <w:sz w:val="20"/>
          <w:szCs w:val="20"/>
        </w:rPr>
        <w:t>s.</w:t>
      </w:r>
    </w:p>
    <w:p w14:paraId="6126419D" w14:textId="76329919" w:rsidR="007B7544" w:rsidRPr="00F41DF8" w:rsidRDefault="004B137A" w:rsidP="00AD5809">
      <w:pPr>
        <w:pStyle w:val="ListParagraph"/>
        <w:numPr>
          <w:ilvl w:val="1"/>
          <w:numId w:val="24"/>
        </w:numPr>
        <w:ind w:left="709" w:hanging="709"/>
        <w:jc w:val="both"/>
        <w:rPr>
          <w:rFonts w:ascii="Arial" w:hAnsi="Arial" w:cs="Arial"/>
          <w:sz w:val="20"/>
          <w:szCs w:val="20"/>
        </w:rPr>
      </w:pPr>
      <w:r w:rsidRPr="00F41DF8">
        <w:rPr>
          <w:rFonts w:ascii="Arial" w:hAnsi="Arial" w:cs="Arial"/>
          <w:sz w:val="20"/>
          <w:szCs w:val="20"/>
        </w:rPr>
        <w:t>Contractor</w:t>
      </w:r>
      <w:r w:rsidR="00D4147E" w:rsidRPr="00F41DF8">
        <w:rPr>
          <w:rFonts w:ascii="Arial" w:hAnsi="Arial" w:cs="Arial"/>
          <w:sz w:val="20"/>
          <w:szCs w:val="20"/>
        </w:rPr>
        <w:t xml:space="preserve"> </w:t>
      </w:r>
      <w:r w:rsidR="006344D0" w:rsidRPr="00F41DF8">
        <w:rPr>
          <w:rFonts w:ascii="Arial" w:hAnsi="Arial" w:cs="Arial"/>
          <w:sz w:val="20"/>
          <w:szCs w:val="20"/>
        </w:rPr>
        <w:t>P</w:t>
      </w:r>
      <w:r w:rsidR="007B7544" w:rsidRPr="00F41DF8">
        <w:rPr>
          <w:rFonts w:ascii="Arial" w:hAnsi="Arial" w:cs="Arial"/>
          <w:sz w:val="20"/>
          <w:szCs w:val="20"/>
        </w:rPr>
        <w:t>ersonnel</w:t>
      </w:r>
      <w:r w:rsidR="00D4147E" w:rsidRPr="00F41DF8">
        <w:rPr>
          <w:rFonts w:ascii="Arial" w:hAnsi="Arial" w:cs="Arial"/>
          <w:sz w:val="20"/>
          <w:szCs w:val="20"/>
        </w:rPr>
        <w:t xml:space="preserve"> </w:t>
      </w:r>
      <w:r w:rsidR="007B7544" w:rsidRPr="00F41DF8">
        <w:rPr>
          <w:rFonts w:ascii="Arial" w:hAnsi="Arial" w:cs="Arial"/>
          <w:sz w:val="20"/>
          <w:szCs w:val="20"/>
        </w:rPr>
        <w:t>may</w:t>
      </w:r>
      <w:r w:rsidR="00D4147E" w:rsidRPr="00F41DF8">
        <w:rPr>
          <w:rFonts w:ascii="Arial" w:hAnsi="Arial" w:cs="Arial"/>
          <w:sz w:val="20"/>
          <w:szCs w:val="20"/>
        </w:rPr>
        <w:t xml:space="preserve"> </w:t>
      </w:r>
      <w:r w:rsidR="007B7544" w:rsidRPr="00F41DF8">
        <w:rPr>
          <w:rFonts w:ascii="Arial" w:hAnsi="Arial" w:cs="Arial"/>
          <w:sz w:val="20"/>
          <w:szCs w:val="20"/>
        </w:rPr>
        <w:t>not</w:t>
      </w:r>
      <w:r w:rsidR="00D4147E" w:rsidRPr="00F41DF8">
        <w:rPr>
          <w:rFonts w:ascii="Arial" w:hAnsi="Arial" w:cs="Arial"/>
          <w:sz w:val="20"/>
          <w:szCs w:val="20"/>
        </w:rPr>
        <w:t xml:space="preserve"> </w:t>
      </w:r>
      <w:r w:rsidR="007B7544" w:rsidRPr="00F41DF8">
        <w:rPr>
          <w:rFonts w:ascii="Arial" w:hAnsi="Arial" w:cs="Arial"/>
          <w:sz w:val="20"/>
          <w:szCs w:val="20"/>
        </w:rPr>
        <w:t>access</w:t>
      </w:r>
      <w:r w:rsidR="00D4147E" w:rsidRPr="00F41DF8">
        <w:rPr>
          <w:rFonts w:ascii="Arial" w:hAnsi="Arial" w:cs="Arial"/>
          <w:sz w:val="20"/>
          <w:szCs w:val="20"/>
        </w:rPr>
        <w:t xml:space="preserve"> </w:t>
      </w:r>
      <w:r w:rsidR="007B7544" w:rsidRPr="00F41DF8">
        <w:rPr>
          <w:rFonts w:ascii="Arial" w:hAnsi="Arial" w:cs="Arial"/>
          <w:sz w:val="20"/>
          <w:szCs w:val="20"/>
        </w:rPr>
        <w:t>Resideo</w:t>
      </w:r>
      <w:r w:rsidR="00D4147E" w:rsidRPr="00F41DF8">
        <w:rPr>
          <w:rFonts w:ascii="Arial" w:hAnsi="Arial" w:cs="Arial"/>
          <w:sz w:val="20"/>
          <w:szCs w:val="20"/>
        </w:rPr>
        <w:t xml:space="preserve"> </w:t>
      </w:r>
      <w:r w:rsidR="00DF013F" w:rsidRPr="00F41DF8">
        <w:rPr>
          <w:rFonts w:ascii="Arial" w:hAnsi="Arial" w:cs="Arial"/>
          <w:sz w:val="20"/>
          <w:szCs w:val="20"/>
        </w:rPr>
        <w:t>Computer</w:t>
      </w:r>
      <w:r w:rsidR="007B7544" w:rsidRPr="00F41DF8">
        <w:rPr>
          <w:rFonts w:ascii="Arial" w:hAnsi="Arial" w:cs="Arial"/>
          <w:sz w:val="20"/>
          <w:szCs w:val="20"/>
        </w:rPr>
        <w:t>s,</w:t>
      </w:r>
      <w:r w:rsidR="00D4147E" w:rsidRPr="00F41DF8">
        <w:rPr>
          <w:rFonts w:ascii="Arial" w:hAnsi="Arial" w:cs="Arial"/>
          <w:sz w:val="20"/>
          <w:szCs w:val="20"/>
        </w:rPr>
        <w:t xml:space="preserve"> </w:t>
      </w:r>
      <w:r w:rsidR="00DF013F" w:rsidRPr="00F41DF8">
        <w:rPr>
          <w:rFonts w:ascii="Arial" w:hAnsi="Arial" w:cs="Arial"/>
          <w:sz w:val="20"/>
          <w:szCs w:val="20"/>
        </w:rPr>
        <w:t>Information</w:t>
      </w:r>
      <w:r w:rsidR="00D4147E" w:rsidRPr="00F41DF8">
        <w:rPr>
          <w:rFonts w:ascii="Arial" w:hAnsi="Arial" w:cs="Arial"/>
          <w:sz w:val="20"/>
          <w:szCs w:val="20"/>
        </w:rPr>
        <w:t xml:space="preserve"> </w:t>
      </w:r>
      <w:r w:rsidR="00DF013F" w:rsidRPr="00F41DF8">
        <w:rPr>
          <w:rFonts w:ascii="Arial" w:hAnsi="Arial" w:cs="Arial"/>
          <w:sz w:val="20"/>
          <w:szCs w:val="20"/>
        </w:rPr>
        <w:t>System</w:t>
      </w:r>
      <w:r w:rsidR="007B7544" w:rsidRPr="00F41DF8">
        <w:rPr>
          <w:rFonts w:ascii="Arial" w:hAnsi="Arial" w:cs="Arial"/>
          <w:sz w:val="20"/>
          <w:szCs w:val="20"/>
        </w:rPr>
        <w:t>s</w:t>
      </w:r>
      <w:r w:rsidR="00D4147E" w:rsidRPr="00F41DF8">
        <w:rPr>
          <w:rFonts w:ascii="Arial" w:hAnsi="Arial" w:cs="Arial"/>
          <w:sz w:val="20"/>
          <w:szCs w:val="20"/>
        </w:rPr>
        <w:t xml:space="preserve"> </w:t>
      </w:r>
      <w:r w:rsidR="007B7544" w:rsidRPr="00F41DF8">
        <w:rPr>
          <w:rFonts w:ascii="Arial" w:hAnsi="Arial" w:cs="Arial"/>
          <w:sz w:val="20"/>
          <w:szCs w:val="20"/>
        </w:rPr>
        <w:t>or</w:t>
      </w:r>
      <w:r w:rsidR="00D4147E" w:rsidRPr="00F41DF8">
        <w:rPr>
          <w:rFonts w:ascii="Arial" w:hAnsi="Arial" w:cs="Arial"/>
          <w:sz w:val="20"/>
          <w:szCs w:val="20"/>
        </w:rPr>
        <w:t xml:space="preserve"> </w:t>
      </w:r>
      <w:r w:rsidR="000A191B" w:rsidRPr="00F41DF8">
        <w:rPr>
          <w:rFonts w:ascii="Arial" w:hAnsi="Arial" w:cs="Arial"/>
          <w:sz w:val="20"/>
          <w:szCs w:val="20"/>
        </w:rPr>
        <w:t>Network</w:t>
      </w:r>
      <w:r w:rsidR="007B7544" w:rsidRPr="00F41DF8">
        <w:rPr>
          <w:rFonts w:ascii="Arial" w:hAnsi="Arial" w:cs="Arial"/>
          <w:sz w:val="20"/>
          <w:szCs w:val="20"/>
        </w:rPr>
        <w:t>s</w:t>
      </w:r>
      <w:r w:rsidR="00D4147E" w:rsidRPr="00F41DF8">
        <w:rPr>
          <w:rFonts w:ascii="Arial" w:hAnsi="Arial" w:cs="Arial"/>
          <w:sz w:val="20"/>
          <w:szCs w:val="20"/>
        </w:rPr>
        <w:t xml:space="preserve"> </w:t>
      </w:r>
      <w:r w:rsidR="007B7544" w:rsidRPr="00F41DF8">
        <w:rPr>
          <w:rFonts w:ascii="Arial" w:hAnsi="Arial" w:cs="Arial"/>
          <w:sz w:val="20"/>
          <w:szCs w:val="20"/>
        </w:rPr>
        <w:t>unless</w:t>
      </w:r>
      <w:r w:rsidR="00D4147E" w:rsidRPr="00F41DF8">
        <w:rPr>
          <w:rFonts w:ascii="Arial" w:hAnsi="Arial" w:cs="Arial"/>
          <w:sz w:val="20"/>
          <w:szCs w:val="20"/>
        </w:rPr>
        <w:t xml:space="preserve"> </w:t>
      </w:r>
      <w:r w:rsidR="007B7544" w:rsidRPr="00F41DF8">
        <w:rPr>
          <w:rFonts w:ascii="Arial" w:hAnsi="Arial" w:cs="Arial"/>
          <w:sz w:val="20"/>
          <w:szCs w:val="20"/>
        </w:rPr>
        <w:t>access</w:t>
      </w:r>
      <w:r w:rsidR="00D4147E" w:rsidRPr="00F41DF8">
        <w:rPr>
          <w:rFonts w:ascii="Arial" w:hAnsi="Arial" w:cs="Arial"/>
          <w:sz w:val="20"/>
          <w:szCs w:val="20"/>
        </w:rPr>
        <w:t xml:space="preserve"> </w:t>
      </w:r>
      <w:r w:rsidR="007B7544" w:rsidRPr="00F41DF8">
        <w:rPr>
          <w:rFonts w:ascii="Arial" w:hAnsi="Arial" w:cs="Arial"/>
          <w:sz w:val="20"/>
          <w:szCs w:val="20"/>
        </w:rPr>
        <w:t>expressly</w:t>
      </w:r>
      <w:r w:rsidR="00D4147E" w:rsidRPr="00F41DF8">
        <w:rPr>
          <w:rFonts w:ascii="Arial" w:hAnsi="Arial" w:cs="Arial"/>
          <w:sz w:val="20"/>
          <w:szCs w:val="20"/>
        </w:rPr>
        <w:t xml:space="preserve"> </w:t>
      </w:r>
      <w:r w:rsidR="007B7544" w:rsidRPr="00F41DF8">
        <w:rPr>
          <w:rFonts w:ascii="Arial" w:hAnsi="Arial" w:cs="Arial"/>
          <w:sz w:val="20"/>
          <w:szCs w:val="20"/>
        </w:rPr>
        <w:t>authorized</w:t>
      </w:r>
      <w:r w:rsidR="00D4147E" w:rsidRPr="00F41DF8">
        <w:rPr>
          <w:rFonts w:ascii="Arial" w:hAnsi="Arial" w:cs="Arial"/>
          <w:sz w:val="20"/>
          <w:szCs w:val="20"/>
        </w:rPr>
        <w:t xml:space="preserve"> </w:t>
      </w:r>
      <w:r w:rsidR="007B7544" w:rsidRPr="00F41DF8">
        <w:rPr>
          <w:rFonts w:ascii="Arial" w:hAnsi="Arial" w:cs="Arial"/>
          <w:sz w:val="20"/>
          <w:szCs w:val="20"/>
        </w:rPr>
        <w:t>by</w:t>
      </w:r>
      <w:r w:rsidR="00D4147E" w:rsidRPr="00F41DF8">
        <w:rPr>
          <w:rFonts w:ascii="Arial" w:hAnsi="Arial" w:cs="Arial"/>
          <w:sz w:val="20"/>
          <w:szCs w:val="20"/>
        </w:rPr>
        <w:t xml:space="preserve"> </w:t>
      </w:r>
      <w:r w:rsidR="007B7544" w:rsidRPr="00F41DF8">
        <w:rPr>
          <w:rFonts w:ascii="Arial" w:hAnsi="Arial" w:cs="Arial"/>
          <w:sz w:val="20"/>
          <w:szCs w:val="20"/>
        </w:rPr>
        <w:t>Resideo</w:t>
      </w:r>
      <w:r w:rsidR="00D4147E" w:rsidRPr="00F41DF8">
        <w:rPr>
          <w:rFonts w:ascii="Arial" w:hAnsi="Arial" w:cs="Arial"/>
          <w:sz w:val="20"/>
          <w:szCs w:val="20"/>
        </w:rPr>
        <w:t xml:space="preserve"> </w:t>
      </w:r>
      <w:r w:rsidR="007B7544" w:rsidRPr="00F41DF8">
        <w:rPr>
          <w:rFonts w:ascii="Arial" w:hAnsi="Arial" w:cs="Arial"/>
          <w:sz w:val="20"/>
          <w:szCs w:val="20"/>
        </w:rPr>
        <w:t>personnel.</w:t>
      </w:r>
    </w:p>
    <w:p w14:paraId="042D58D8" w14:textId="77777777" w:rsidR="00390D23" w:rsidRDefault="005E54FE" w:rsidP="000B0E70">
      <w:pPr>
        <w:pStyle w:val="Heading1"/>
        <w:numPr>
          <w:ilvl w:val="0"/>
          <w:numId w:val="24"/>
        </w:numPr>
        <w:ind w:left="709" w:hanging="709"/>
        <w:jc w:val="both"/>
        <w:rPr>
          <w:rFonts w:ascii="Arial" w:hAnsi="Arial" w:cs="Arial"/>
          <w:sz w:val="20"/>
          <w:szCs w:val="20"/>
        </w:rPr>
      </w:pPr>
      <w:bookmarkStart w:id="18" w:name="_Ref52370249"/>
      <w:bookmarkStart w:id="19" w:name="_Toc57026960"/>
      <w:r w:rsidRPr="00F41DF8">
        <w:rPr>
          <w:rFonts w:ascii="Arial" w:hAnsi="Arial" w:cs="Arial"/>
          <w:sz w:val="20"/>
          <w:szCs w:val="20"/>
        </w:rPr>
        <w:t>Contractor</w:t>
      </w:r>
      <w:r w:rsidR="00F57C99" w:rsidRPr="00F41DF8">
        <w:rPr>
          <w:rFonts w:ascii="Arial" w:hAnsi="Arial" w:cs="Arial"/>
          <w:sz w:val="20"/>
          <w:szCs w:val="20"/>
        </w:rPr>
        <w:t xml:space="preserve"> P</w:t>
      </w:r>
      <w:r w:rsidRPr="00F41DF8">
        <w:rPr>
          <w:rFonts w:ascii="Arial" w:hAnsi="Arial" w:cs="Arial"/>
          <w:sz w:val="20"/>
          <w:szCs w:val="20"/>
        </w:rPr>
        <w:t>roduct Security Requirements</w:t>
      </w:r>
      <w:r w:rsidR="004211AA" w:rsidRPr="00F41DF8">
        <w:rPr>
          <w:rFonts w:ascii="Arial" w:hAnsi="Arial" w:cs="Arial"/>
          <w:sz w:val="20"/>
          <w:szCs w:val="20"/>
        </w:rPr>
        <w:t xml:space="preserve"> </w:t>
      </w:r>
      <w:r w:rsidR="00390D23">
        <w:rPr>
          <w:rFonts w:ascii="Arial" w:hAnsi="Arial" w:cs="Arial"/>
          <w:sz w:val="20"/>
          <w:szCs w:val="20"/>
        </w:rPr>
        <w:t>–</w:t>
      </w:r>
      <w:r w:rsidR="004211AA" w:rsidRPr="00F41DF8">
        <w:rPr>
          <w:rFonts w:ascii="Arial" w:hAnsi="Arial" w:cs="Arial"/>
          <w:sz w:val="20"/>
          <w:szCs w:val="20"/>
        </w:rPr>
        <w:t xml:space="preserve"> </w:t>
      </w:r>
      <w:r w:rsidR="00390D23">
        <w:rPr>
          <w:rFonts w:ascii="Arial" w:hAnsi="Arial" w:cs="Arial"/>
          <w:sz w:val="20"/>
          <w:szCs w:val="20"/>
        </w:rPr>
        <w:t xml:space="preserve">Appendix A </w:t>
      </w:r>
    </w:p>
    <w:p w14:paraId="2E45DDD5" w14:textId="14943B7F" w:rsidR="00BD1B39" w:rsidRPr="00AE03C3" w:rsidRDefault="00A569C3" w:rsidP="00390D23">
      <w:pPr>
        <w:jc w:val="both"/>
        <w:rPr>
          <w:rFonts w:ascii="Arial" w:hAnsi="Arial" w:cs="Arial"/>
          <w:b/>
          <w:bCs/>
          <w:sz w:val="20"/>
          <w:szCs w:val="20"/>
        </w:rPr>
      </w:pPr>
      <w:r w:rsidRPr="00AE03C3">
        <w:rPr>
          <w:rFonts w:ascii="Arial" w:hAnsi="Arial" w:cs="Arial"/>
          <w:b/>
          <w:bCs/>
          <w:sz w:val="20"/>
          <w:szCs w:val="20"/>
        </w:rPr>
        <w:t>Additional</w:t>
      </w:r>
      <w:r w:rsidR="00D4147E" w:rsidRPr="00AE03C3">
        <w:rPr>
          <w:rFonts w:ascii="Arial" w:hAnsi="Arial" w:cs="Arial"/>
          <w:b/>
          <w:bCs/>
          <w:sz w:val="20"/>
          <w:szCs w:val="20"/>
        </w:rPr>
        <w:t xml:space="preserve"> </w:t>
      </w:r>
      <w:r w:rsidRPr="00AE03C3">
        <w:rPr>
          <w:rFonts w:ascii="Arial" w:hAnsi="Arial" w:cs="Arial"/>
          <w:b/>
          <w:bCs/>
          <w:sz w:val="20"/>
          <w:szCs w:val="20"/>
        </w:rPr>
        <w:t>Requirements</w:t>
      </w:r>
      <w:r w:rsidR="00D4147E" w:rsidRPr="00AE03C3">
        <w:rPr>
          <w:rFonts w:ascii="Arial" w:hAnsi="Arial" w:cs="Arial"/>
          <w:b/>
          <w:bCs/>
          <w:sz w:val="20"/>
          <w:szCs w:val="20"/>
        </w:rPr>
        <w:t xml:space="preserve"> </w:t>
      </w:r>
      <w:r w:rsidRPr="00AE03C3">
        <w:rPr>
          <w:rFonts w:ascii="Arial" w:hAnsi="Arial" w:cs="Arial"/>
          <w:b/>
          <w:bCs/>
          <w:sz w:val="20"/>
          <w:szCs w:val="20"/>
        </w:rPr>
        <w:t>for</w:t>
      </w:r>
      <w:r w:rsidR="00D4147E" w:rsidRPr="00AE03C3">
        <w:rPr>
          <w:rFonts w:ascii="Arial" w:hAnsi="Arial" w:cs="Arial"/>
          <w:b/>
          <w:bCs/>
          <w:sz w:val="20"/>
          <w:szCs w:val="20"/>
        </w:rPr>
        <w:t xml:space="preserve"> </w:t>
      </w:r>
      <w:r w:rsidRPr="00AE03C3">
        <w:rPr>
          <w:rFonts w:ascii="Arial" w:hAnsi="Arial" w:cs="Arial"/>
          <w:b/>
          <w:bCs/>
          <w:sz w:val="20"/>
          <w:szCs w:val="20"/>
        </w:rPr>
        <w:t>Resideo</w:t>
      </w:r>
      <w:r w:rsidR="00D4147E" w:rsidRPr="00AE03C3">
        <w:rPr>
          <w:rFonts w:ascii="Arial" w:hAnsi="Arial" w:cs="Arial"/>
          <w:b/>
          <w:bCs/>
          <w:sz w:val="20"/>
          <w:szCs w:val="20"/>
        </w:rPr>
        <w:t xml:space="preserve"> </w:t>
      </w:r>
      <w:bookmarkStart w:id="20" w:name="_Hlk51265754"/>
      <w:r w:rsidR="00CD57D9" w:rsidRPr="00AE03C3">
        <w:rPr>
          <w:rFonts w:ascii="Arial" w:hAnsi="Arial" w:cs="Arial"/>
          <w:b/>
          <w:bCs/>
          <w:sz w:val="20"/>
          <w:szCs w:val="20"/>
        </w:rPr>
        <w:t>Product</w:t>
      </w:r>
      <w:r w:rsidR="00D4147E" w:rsidRPr="00AE03C3">
        <w:rPr>
          <w:rFonts w:ascii="Arial" w:hAnsi="Arial" w:cs="Arial"/>
          <w:b/>
          <w:bCs/>
          <w:sz w:val="20"/>
          <w:szCs w:val="20"/>
        </w:rPr>
        <w:t xml:space="preserve"> </w:t>
      </w:r>
      <w:r w:rsidR="0071585A" w:rsidRPr="00AE03C3">
        <w:rPr>
          <w:rFonts w:ascii="Arial" w:hAnsi="Arial" w:cs="Arial"/>
          <w:b/>
          <w:bCs/>
          <w:sz w:val="20"/>
          <w:szCs w:val="20"/>
        </w:rPr>
        <w:t>and</w:t>
      </w:r>
      <w:r w:rsidR="00D4147E" w:rsidRPr="00AE03C3">
        <w:rPr>
          <w:rFonts w:ascii="Arial" w:hAnsi="Arial" w:cs="Arial"/>
          <w:b/>
          <w:bCs/>
          <w:sz w:val="20"/>
          <w:szCs w:val="20"/>
        </w:rPr>
        <w:t xml:space="preserve"> </w:t>
      </w:r>
      <w:r w:rsidR="0071585A" w:rsidRPr="00AE03C3">
        <w:rPr>
          <w:rFonts w:ascii="Arial" w:hAnsi="Arial" w:cs="Arial"/>
          <w:b/>
          <w:bCs/>
          <w:sz w:val="20"/>
          <w:szCs w:val="20"/>
        </w:rPr>
        <w:t>Service</w:t>
      </w:r>
      <w:r w:rsidR="00D4147E" w:rsidRPr="00AE03C3">
        <w:rPr>
          <w:rFonts w:ascii="Arial" w:hAnsi="Arial" w:cs="Arial"/>
          <w:b/>
          <w:bCs/>
          <w:sz w:val="20"/>
          <w:szCs w:val="20"/>
        </w:rPr>
        <w:t xml:space="preserve"> </w:t>
      </w:r>
      <w:r w:rsidRPr="00AE03C3">
        <w:rPr>
          <w:rFonts w:ascii="Arial" w:hAnsi="Arial" w:cs="Arial"/>
          <w:b/>
          <w:bCs/>
          <w:sz w:val="20"/>
          <w:szCs w:val="20"/>
        </w:rPr>
        <w:t>Components</w:t>
      </w:r>
      <w:bookmarkEnd w:id="18"/>
      <w:bookmarkEnd w:id="19"/>
      <w:bookmarkEnd w:id="20"/>
    </w:p>
    <w:p w14:paraId="26421959" w14:textId="4D8913E2" w:rsidR="00D647C9" w:rsidRPr="00F41DF8" w:rsidRDefault="001B6846" w:rsidP="00AD5809">
      <w:pPr>
        <w:jc w:val="both"/>
        <w:rPr>
          <w:rFonts w:ascii="Arial" w:hAnsi="Arial" w:cs="Arial"/>
          <w:sz w:val="20"/>
          <w:szCs w:val="20"/>
        </w:rPr>
      </w:pPr>
      <w:r w:rsidRPr="00F41DF8">
        <w:rPr>
          <w:rFonts w:ascii="Arial" w:hAnsi="Arial" w:cs="Arial"/>
          <w:sz w:val="20"/>
          <w:szCs w:val="20"/>
        </w:rPr>
        <w:t>Subject</w:t>
      </w:r>
      <w:r w:rsidR="00D4147E" w:rsidRPr="00F41DF8">
        <w:rPr>
          <w:rFonts w:ascii="Arial" w:hAnsi="Arial" w:cs="Arial"/>
          <w:sz w:val="20"/>
          <w:szCs w:val="20"/>
        </w:rPr>
        <w:t xml:space="preserve"> </w:t>
      </w:r>
      <w:r w:rsidRPr="00F41DF8">
        <w:rPr>
          <w:rFonts w:ascii="Arial" w:hAnsi="Arial" w:cs="Arial"/>
          <w:sz w:val="20"/>
          <w:szCs w:val="20"/>
        </w:rPr>
        <w:t>to</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terms</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Pr="00F41DF8">
        <w:rPr>
          <w:rFonts w:ascii="Arial" w:hAnsi="Arial" w:cs="Arial"/>
          <w:sz w:val="20"/>
          <w:szCs w:val="20"/>
        </w:rPr>
        <w:t>Agree</w:t>
      </w:r>
      <w:r w:rsidR="0085139D" w:rsidRPr="00F41DF8">
        <w:rPr>
          <w:rFonts w:ascii="Arial" w:hAnsi="Arial" w:cs="Arial"/>
          <w:sz w:val="20"/>
          <w:szCs w:val="20"/>
        </w:rPr>
        <w:t>m</w:t>
      </w:r>
      <w:r w:rsidRPr="00F41DF8">
        <w:rPr>
          <w:rFonts w:ascii="Arial" w:hAnsi="Arial" w:cs="Arial"/>
          <w:sz w:val="20"/>
          <w:szCs w:val="20"/>
        </w:rPr>
        <w:t>ent,</w:t>
      </w:r>
      <w:r w:rsidR="00D4147E" w:rsidRPr="00F41DF8">
        <w:rPr>
          <w:rFonts w:ascii="Arial" w:hAnsi="Arial" w:cs="Arial"/>
          <w:sz w:val="20"/>
          <w:szCs w:val="20"/>
        </w:rPr>
        <w:t xml:space="preserve"> </w:t>
      </w:r>
      <w:r w:rsidRPr="00F41DF8">
        <w:rPr>
          <w:rFonts w:ascii="Arial" w:hAnsi="Arial" w:cs="Arial"/>
          <w:sz w:val="20"/>
          <w:szCs w:val="20"/>
        </w:rPr>
        <w:t>i</w:t>
      </w:r>
      <w:r w:rsidR="00AE4A30" w:rsidRPr="00F41DF8">
        <w:rPr>
          <w:rFonts w:ascii="Arial" w:hAnsi="Arial" w:cs="Arial"/>
          <w:sz w:val="20"/>
          <w:szCs w:val="20"/>
        </w:rPr>
        <w:t>f</w:t>
      </w:r>
      <w:r w:rsidR="00D4147E" w:rsidRPr="00F41DF8">
        <w:rPr>
          <w:rFonts w:ascii="Arial" w:hAnsi="Arial" w:cs="Arial"/>
          <w:sz w:val="20"/>
          <w:szCs w:val="20"/>
        </w:rPr>
        <w:t xml:space="preserve"> </w:t>
      </w:r>
      <w:r w:rsidRPr="00F41DF8">
        <w:rPr>
          <w:rFonts w:ascii="Arial" w:hAnsi="Arial" w:cs="Arial"/>
          <w:sz w:val="20"/>
          <w:szCs w:val="20"/>
        </w:rPr>
        <w:t>any</w:t>
      </w:r>
      <w:r w:rsidR="00D4147E" w:rsidRPr="00F41DF8">
        <w:rPr>
          <w:rFonts w:ascii="Arial" w:hAnsi="Arial" w:cs="Arial"/>
          <w:sz w:val="20"/>
          <w:szCs w:val="20"/>
        </w:rPr>
        <w:t xml:space="preserve"> </w:t>
      </w:r>
      <w:r w:rsidRPr="00F41DF8">
        <w:rPr>
          <w:rFonts w:ascii="Arial" w:hAnsi="Arial" w:cs="Arial"/>
          <w:sz w:val="20"/>
          <w:szCs w:val="20"/>
        </w:rPr>
        <w:t>part</w:t>
      </w:r>
      <w:r w:rsidR="00D4147E" w:rsidRPr="00F41DF8">
        <w:rPr>
          <w:rFonts w:ascii="Arial" w:hAnsi="Arial" w:cs="Arial"/>
          <w:sz w:val="20"/>
          <w:szCs w:val="20"/>
        </w:rPr>
        <w:t xml:space="preserve"> </w:t>
      </w:r>
      <w:r w:rsidRPr="00F41DF8">
        <w:rPr>
          <w:rFonts w:ascii="Arial" w:hAnsi="Arial" w:cs="Arial"/>
          <w:sz w:val="20"/>
          <w:szCs w:val="20"/>
        </w:rPr>
        <w:t>of</w:t>
      </w:r>
      <w:r w:rsidR="00D4147E" w:rsidRPr="00F41DF8">
        <w:rPr>
          <w:rFonts w:ascii="Arial" w:hAnsi="Arial" w:cs="Arial"/>
          <w:sz w:val="20"/>
          <w:szCs w:val="20"/>
        </w:rPr>
        <w:t xml:space="preserve"> </w:t>
      </w:r>
      <w:r w:rsidRPr="00F41DF8">
        <w:rPr>
          <w:rFonts w:ascii="Arial" w:hAnsi="Arial" w:cs="Arial"/>
          <w:sz w:val="20"/>
          <w:szCs w:val="20"/>
        </w:rPr>
        <w:t>the</w:t>
      </w:r>
      <w:r w:rsidR="00D4147E" w:rsidRPr="00F41DF8">
        <w:rPr>
          <w:rFonts w:ascii="Arial" w:hAnsi="Arial" w:cs="Arial"/>
          <w:sz w:val="20"/>
          <w:szCs w:val="20"/>
        </w:rPr>
        <w:t xml:space="preserve"> </w:t>
      </w:r>
      <w:r w:rsidR="00AE4A30" w:rsidRPr="00F41DF8">
        <w:rPr>
          <w:rFonts w:ascii="Arial" w:hAnsi="Arial" w:cs="Arial"/>
          <w:sz w:val="20"/>
          <w:szCs w:val="20"/>
        </w:rPr>
        <w:t>Services</w:t>
      </w:r>
      <w:r w:rsidR="00D4147E" w:rsidRPr="00F41DF8">
        <w:rPr>
          <w:rFonts w:ascii="Arial" w:hAnsi="Arial" w:cs="Arial"/>
          <w:sz w:val="20"/>
          <w:szCs w:val="20"/>
        </w:rPr>
        <w:t xml:space="preserve"> </w:t>
      </w:r>
      <w:r w:rsidRPr="00F41DF8">
        <w:rPr>
          <w:rFonts w:ascii="Arial" w:hAnsi="Arial" w:cs="Arial"/>
          <w:sz w:val="20"/>
          <w:szCs w:val="20"/>
        </w:rPr>
        <w:t>is</w:t>
      </w:r>
      <w:r w:rsidR="00D4147E" w:rsidRPr="00F41DF8">
        <w:rPr>
          <w:rFonts w:ascii="Arial" w:hAnsi="Arial" w:cs="Arial"/>
          <w:sz w:val="20"/>
          <w:szCs w:val="20"/>
        </w:rPr>
        <w:t xml:space="preserve"> </w:t>
      </w:r>
      <w:r w:rsidR="00D613EE" w:rsidRPr="00F41DF8">
        <w:rPr>
          <w:rFonts w:ascii="Arial" w:hAnsi="Arial" w:cs="Arial"/>
          <w:sz w:val="20"/>
          <w:szCs w:val="20"/>
        </w:rPr>
        <w:t>intended</w:t>
      </w:r>
      <w:r w:rsidR="00D4147E" w:rsidRPr="00F41DF8">
        <w:rPr>
          <w:rFonts w:ascii="Arial" w:hAnsi="Arial" w:cs="Arial"/>
          <w:sz w:val="20"/>
          <w:szCs w:val="20"/>
        </w:rPr>
        <w:t xml:space="preserve"> </w:t>
      </w:r>
      <w:r w:rsidR="00D613EE" w:rsidRPr="00F41DF8">
        <w:rPr>
          <w:rFonts w:ascii="Arial" w:hAnsi="Arial" w:cs="Arial"/>
          <w:sz w:val="20"/>
          <w:szCs w:val="20"/>
        </w:rPr>
        <w:t>to</w:t>
      </w:r>
      <w:r w:rsidR="00D4147E" w:rsidRPr="00F41DF8">
        <w:rPr>
          <w:rFonts w:ascii="Arial" w:hAnsi="Arial" w:cs="Arial"/>
          <w:sz w:val="20"/>
          <w:szCs w:val="20"/>
        </w:rPr>
        <w:t xml:space="preserve"> </w:t>
      </w:r>
      <w:r w:rsidR="00D613EE" w:rsidRPr="00F41DF8">
        <w:rPr>
          <w:rFonts w:ascii="Arial" w:hAnsi="Arial" w:cs="Arial"/>
          <w:sz w:val="20"/>
          <w:szCs w:val="20"/>
        </w:rPr>
        <w:t>be</w:t>
      </w:r>
      <w:r w:rsidR="00D4147E" w:rsidRPr="00F41DF8">
        <w:rPr>
          <w:rFonts w:ascii="Arial" w:hAnsi="Arial" w:cs="Arial"/>
          <w:sz w:val="20"/>
          <w:szCs w:val="20"/>
        </w:rPr>
        <w:t xml:space="preserve"> </w:t>
      </w:r>
      <w:r w:rsidRPr="00F41DF8">
        <w:rPr>
          <w:rFonts w:ascii="Arial" w:hAnsi="Arial" w:cs="Arial"/>
          <w:sz w:val="20"/>
          <w:szCs w:val="20"/>
        </w:rPr>
        <w:t>incorporated</w:t>
      </w:r>
      <w:r w:rsidR="00D4147E" w:rsidRPr="00F41DF8">
        <w:rPr>
          <w:rFonts w:ascii="Arial" w:hAnsi="Arial" w:cs="Arial"/>
          <w:sz w:val="20"/>
          <w:szCs w:val="20"/>
        </w:rPr>
        <w:t xml:space="preserve"> </w:t>
      </w:r>
      <w:r w:rsidRPr="00F41DF8">
        <w:rPr>
          <w:rFonts w:ascii="Arial" w:hAnsi="Arial" w:cs="Arial"/>
          <w:sz w:val="20"/>
          <w:szCs w:val="20"/>
        </w:rPr>
        <w:t>into</w:t>
      </w:r>
      <w:r w:rsidR="00D4147E" w:rsidRPr="00F41DF8">
        <w:rPr>
          <w:rFonts w:ascii="Arial" w:hAnsi="Arial" w:cs="Arial"/>
          <w:sz w:val="20"/>
          <w:szCs w:val="20"/>
        </w:rPr>
        <w:t xml:space="preserve"> </w:t>
      </w:r>
      <w:r w:rsidR="00D613EE" w:rsidRPr="00F41DF8">
        <w:rPr>
          <w:rFonts w:ascii="Arial" w:hAnsi="Arial" w:cs="Arial"/>
          <w:sz w:val="20"/>
          <w:szCs w:val="20"/>
        </w:rPr>
        <w:t>and/</w:t>
      </w:r>
      <w:r w:rsidRPr="00F41DF8">
        <w:rPr>
          <w:rFonts w:ascii="Arial" w:hAnsi="Arial" w:cs="Arial"/>
          <w:sz w:val="20"/>
          <w:szCs w:val="20"/>
        </w:rPr>
        <w:t>or</w:t>
      </w:r>
      <w:r w:rsidR="00D4147E" w:rsidRPr="00F41DF8">
        <w:rPr>
          <w:rFonts w:ascii="Arial" w:hAnsi="Arial" w:cs="Arial"/>
          <w:sz w:val="20"/>
          <w:szCs w:val="20"/>
        </w:rPr>
        <w:t xml:space="preserve"> </w:t>
      </w:r>
      <w:r w:rsidRPr="00F41DF8">
        <w:rPr>
          <w:rFonts w:ascii="Arial" w:hAnsi="Arial" w:cs="Arial"/>
          <w:sz w:val="20"/>
          <w:szCs w:val="20"/>
        </w:rPr>
        <w:t>directly</w:t>
      </w:r>
      <w:r w:rsidR="00D4147E" w:rsidRPr="00F41DF8">
        <w:rPr>
          <w:rFonts w:ascii="Arial" w:hAnsi="Arial" w:cs="Arial"/>
          <w:sz w:val="20"/>
          <w:szCs w:val="20"/>
        </w:rPr>
        <w:t xml:space="preserve"> </w:t>
      </w:r>
      <w:r w:rsidRPr="00F41DF8">
        <w:rPr>
          <w:rFonts w:ascii="Arial" w:hAnsi="Arial" w:cs="Arial"/>
          <w:sz w:val="20"/>
          <w:szCs w:val="20"/>
        </w:rPr>
        <w:t>support</w:t>
      </w:r>
      <w:r w:rsidR="00D4147E" w:rsidRPr="00F41DF8">
        <w:rPr>
          <w:rFonts w:ascii="Arial" w:hAnsi="Arial" w:cs="Arial"/>
          <w:sz w:val="20"/>
          <w:szCs w:val="20"/>
        </w:rPr>
        <w:t xml:space="preserve"> </w:t>
      </w:r>
      <w:r w:rsidR="000B7801" w:rsidRPr="00F41DF8">
        <w:rPr>
          <w:rFonts w:ascii="Arial" w:hAnsi="Arial" w:cs="Arial"/>
          <w:sz w:val="20"/>
          <w:szCs w:val="20"/>
        </w:rPr>
        <w:t>any</w:t>
      </w:r>
      <w:r w:rsidR="00D4147E" w:rsidRPr="00F41DF8">
        <w:rPr>
          <w:rFonts w:ascii="Arial" w:hAnsi="Arial" w:cs="Arial"/>
          <w:sz w:val="20"/>
          <w:szCs w:val="20"/>
        </w:rPr>
        <w:t xml:space="preserve"> </w:t>
      </w:r>
      <w:r w:rsidR="000B7801" w:rsidRPr="00F41DF8">
        <w:rPr>
          <w:rFonts w:ascii="Arial" w:hAnsi="Arial" w:cs="Arial"/>
          <w:sz w:val="20"/>
          <w:szCs w:val="20"/>
        </w:rPr>
        <w:t>product</w:t>
      </w:r>
      <w:r w:rsidR="00D4147E" w:rsidRPr="00F41DF8">
        <w:rPr>
          <w:rFonts w:ascii="Arial" w:hAnsi="Arial" w:cs="Arial"/>
          <w:sz w:val="20"/>
          <w:szCs w:val="20"/>
        </w:rPr>
        <w:t xml:space="preserve"> </w:t>
      </w:r>
      <w:r w:rsidR="000B7801" w:rsidRPr="00F41DF8">
        <w:rPr>
          <w:rFonts w:ascii="Arial" w:hAnsi="Arial" w:cs="Arial"/>
          <w:sz w:val="20"/>
          <w:szCs w:val="20"/>
        </w:rPr>
        <w:t>or</w:t>
      </w:r>
      <w:r w:rsidR="00D4147E" w:rsidRPr="00F41DF8">
        <w:rPr>
          <w:rFonts w:ascii="Arial" w:hAnsi="Arial" w:cs="Arial"/>
          <w:sz w:val="20"/>
          <w:szCs w:val="20"/>
        </w:rPr>
        <w:t xml:space="preserve"> </w:t>
      </w:r>
      <w:r w:rsidR="000B7801" w:rsidRPr="00F41DF8">
        <w:rPr>
          <w:rFonts w:ascii="Arial" w:hAnsi="Arial" w:cs="Arial"/>
          <w:sz w:val="20"/>
          <w:szCs w:val="20"/>
        </w:rPr>
        <w:t>service</w:t>
      </w:r>
      <w:r w:rsidR="00D4147E" w:rsidRPr="00F41DF8">
        <w:rPr>
          <w:rFonts w:ascii="Arial" w:hAnsi="Arial" w:cs="Arial"/>
          <w:sz w:val="20"/>
          <w:szCs w:val="20"/>
        </w:rPr>
        <w:t xml:space="preserve"> </w:t>
      </w:r>
      <w:r w:rsidR="000B7801" w:rsidRPr="00F41DF8">
        <w:rPr>
          <w:rFonts w:ascii="Arial" w:hAnsi="Arial" w:cs="Arial"/>
          <w:sz w:val="20"/>
          <w:szCs w:val="20"/>
        </w:rPr>
        <w:t>that</w:t>
      </w:r>
      <w:r w:rsidR="00D4147E" w:rsidRPr="00F41DF8">
        <w:rPr>
          <w:rFonts w:ascii="Arial" w:hAnsi="Arial" w:cs="Arial"/>
          <w:sz w:val="20"/>
          <w:szCs w:val="20"/>
        </w:rPr>
        <w:t xml:space="preserve"> </w:t>
      </w:r>
      <w:r w:rsidR="000B7801" w:rsidRPr="00F41DF8">
        <w:rPr>
          <w:rFonts w:ascii="Arial" w:hAnsi="Arial" w:cs="Arial"/>
          <w:sz w:val="20"/>
          <w:szCs w:val="20"/>
        </w:rPr>
        <w:t>Resideo</w:t>
      </w:r>
      <w:r w:rsidR="00D4147E" w:rsidRPr="00F41DF8">
        <w:rPr>
          <w:rFonts w:ascii="Arial" w:hAnsi="Arial" w:cs="Arial"/>
          <w:sz w:val="20"/>
          <w:szCs w:val="20"/>
        </w:rPr>
        <w:t xml:space="preserve"> </w:t>
      </w:r>
      <w:r w:rsidR="000B7801" w:rsidRPr="00F41DF8">
        <w:rPr>
          <w:rFonts w:ascii="Arial" w:hAnsi="Arial" w:cs="Arial"/>
          <w:sz w:val="20"/>
          <w:szCs w:val="20"/>
        </w:rPr>
        <w:t>makes</w:t>
      </w:r>
      <w:r w:rsidR="00D4147E" w:rsidRPr="00F41DF8">
        <w:rPr>
          <w:rFonts w:ascii="Arial" w:hAnsi="Arial" w:cs="Arial"/>
          <w:sz w:val="20"/>
          <w:szCs w:val="20"/>
        </w:rPr>
        <w:t xml:space="preserve"> </w:t>
      </w:r>
      <w:r w:rsidR="000B7801" w:rsidRPr="00F41DF8">
        <w:rPr>
          <w:rFonts w:ascii="Arial" w:hAnsi="Arial" w:cs="Arial"/>
          <w:sz w:val="20"/>
          <w:szCs w:val="20"/>
        </w:rPr>
        <w:t>available</w:t>
      </w:r>
      <w:r w:rsidR="00D4147E" w:rsidRPr="00F41DF8">
        <w:rPr>
          <w:rFonts w:ascii="Arial" w:hAnsi="Arial" w:cs="Arial"/>
          <w:sz w:val="20"/>
          <w:szCs w:val="20"/>
        </w:rPr>
        <w:t xml:space="preserve"> </w:t>
      </w:r>
      <w:r w:rsidR="000B7801" w:rsidRPr="00F41DF8">
        <w:rPr>
          <w:rFonts w:ascii="Arial" w:hAnsi="Arial" w:cs="Arial"/>
          <w:sz w:val="20"/>
          <w:szCs w:val="20"/>
        </w:rPr>
        <w:t>to</w:t>
      </w:r>
      <w:r w:rsidR="00D4147E" w:rsidRPr="00F41DF8">
        <w:rPr>
          <w:rFonts w:ascii="Arial" w:hAnsi="Arial" w:cs="Arial"/>
          <w:sz w:val="20"/>
          <w:szCs w:val="20"/>
        </w:rPr>
        <w:t xml:space="preserve"> </w:t>
      </w:r>
      <w:r w:rsidR="000B7801" w:rsidRPr="00F41DF8">
        <w:rPr>
          <w:rFonts w:ascii="Arial" w:hAnsi="Arial" w:cs="Arial"/>
          <w:sz w:val="20"/>
          <w:szCs w:val="20"/>
        </w:rPr>
        <w:t>its</w:t>
      </w:r>
      <w:r w:rsidR="00D4147E" w:rsidRPr="00F41DF8">
        <w:rPr>
          <w:rFonts w:ascii="Arial" w:hAnsi="Arial" w:cs="Arial"/>
          <w:sz w:val="20"/>
          <w:szCs w:val="20"/>
        </w:rPr>
        <w:t xml:space="preserve"> </w:t>
      </w:r>
      <w:r w:rsidR="000B7801" w:rsidRPr="00F41DF8">
        <w:rPr>
          <w:rFonts w:ascii="Arial" w:hAnsi="Arial" w:cs="Arial"/>
          <w:sz w:val="20"/>
          <w:szCs w:val="20"/>
        </w:rPr>
        <w:t>customers,</w:t>
      </w:r>
      <w:r w:rsidR="00D4147E" w:rsidRPr="00F41DF8">
        <w:rPr>
          <w:rFonts w:ascii="Arial" w:hAnsi="Arial" w:cs="Arial"/>
          <w:sz w:val="20"/>
          <w:szCs w:val="20"/>
        </w:rPr>
        <w:t xml:space="preserve"> </w:t>
      </w:r>
      <w:r w:rsidR="000B7801" w:rsidRPr="00F41DF8">
        <w:rPr>
          <w:rFonts w:ascii="Arial" w:hAnsi="Arial" w:cs="Arial"/>
          <w:sz w:val="20"/>
          <w:szCs w:val="20"/>
        </w:rPr>
        <w:t>partners,</w:t>
      </w:r>
      <w:r w:rsidR="00D4147E" w:rsidRPr="00F41DF8">
        <w:rPr>
          <w:rFonts w:ascii="Arial" w:hAnsi="Arial" w:cs="Arial"/>
          <w:sz w:val="20"/>
          <w:szCs w:val="20"/>
        </w:rPr>
        <w:t xml:space="preserve"> </w:t>
      </w:r>
      <w:r w:rsidR="000B7801" w:rsidRPr="00F41DF8">
        <w:rPr>
          <w:rFonts w:ascii="Arial" w:hAnsi="Arial" w:cs="Arial"/>
          <w:sz w:val="20"/>
          <w:szCs w:val="20"/>
        </w:rPr>
        <w:t>users</w:t>
      </w:r>
      <w:r w:rsidR="00D4147E" w:rsidRPr="00F41DF8">
        <w:rPr>
          <w:rFonts w:ascii="Arial" w:hAnsi="Arial" w:cs="Arial"/>
          <w:sz w:val="20"/>
          <w:szCs w:val="20"/>
        </w:rPr>
        <w:t xml:space="preserve"> </w:t>
      </w:r>
      <w:r w:rsidR="000B7801" w:rsidRPr="00F41DF8">
        <w:rPr>
          <w:rFonts w:ascii="Arial" w:hAnsi="Arial" w:cs="Arial"/>
          <w:sz w:val="20"/>
          <w:szCs w:val="20"/>
        </w:rPr>
        <w:t>and/or</w:t>
      </w:r>
      <w:r w:rsidR="00D4147E" w:rsidRPr="00F41DF8">
        <w:rPr>
          <w:rFonts w:ascii="Arial" w:hAnsi="Arial" w:cs="Arial"/>
          <w:sz w:val="20"/>
          <w:szCs w:val="20"/>
        </w:rPr>
        <w:t xml:space="preserve"> </w:t>
      </w:r>
      <w:r w:rsidR="000B7801" w:rsidRPr="00F41DF8">
        <w:rPr>
          <w:rFonts w:ascii="Arial" w:hAnsi="Arial" w:cs="Arial"/>
          <w:sz w:val="20"/>
          <w:szCs w:val="20"/>
        </w:rPr>
        <w:t>members</w:t>
      </w:r>
      <w:r w:rsidR="00D4147E" w:rsidRPr="00F41DF8">
        <w:rPr>
          <w:rFonts w:ascii="Arial" w:hAnsi="Arial" w:cs="Arial"/>
          <w:sz w:val="20"/>
          <w:szCs w:val="20"/>
        </w:rPr>
        <w:t xml:space="preserve"> </w:t>
      </w:r>
      <w:r w:rsidR="000B7801" w:rsidRPr="00F41DF8">
        <w:rPr>
          <w:rFonts w:ascii="Arial" w:hAnsi="Arial" w:cs="Arial"/>
          <w:sz w:val="20"/>
          <w:szCs w:val="20"/>
        </w:rPr>
        <w:t>of</w:t>
      </w:r>
      <w:r w:rsidR="00D4147E" w:rsidRPr="00F41DF8">
        <w:rPr>
          <w:rFonts w:ascii="Arial" w:hAnsi="Arial" w:cs="Arial"/>
          <w:sz w:val="20"/>
          <w:szCs w:val="20"/>
        </w:rPr>
        <w:t xml:space="preserve"> </w:t>
      </w:r>
      <w:r w:rsidR="000B7801" w:rsidRPr="00F41DF8">
        <w:rPr>
          <w:rFonts w:ascii="Arial" w:hAnsi="Arial" w:cs="Arial"/>
          <w:sz w:val="20"/>
          <w:szCs w:val="20"/>
        </w:rPr>
        <w:t>the</w:t>
      </w:r>
      <w:r w:rsidR="00D4147E" w:rsidRPr="00F41DF8">
        <w:rPr>
          <w:rFonts w:ascii="Arial" w:hAnsi="Arial" w:cs="Arial"/>
          <w:sz w:val="20"/>
          <w:szCs w:val="20"/>
        </w:rPr>
        <w:t xml:space="preserve"> </w:t>
      </w:r>
      <w:r w:rsidR="000B7801" w:rsidRPr="00F41DF8">
        <w:rPr>
          <w:rFonts w:ascii="Arial" w:hAnsi="Arial" w:cs="Arial"/>
          <w:sz w:val="20"/>
          <w:szCs w:val="20"/>
        </w:rPr>
        <w:t>public,</w:t>
      </w:r>
      <w:r w:rsidR="00D4147E" w:rsidRPr="00F41DF8">
        <w:rPr>
          <w:rFonts w:ascii="Arial" w:hAnsi="Arial" w:cs="Arial"/>
          <w:sz w:val="20"/>
          <w:szCs w:val="20"/>
        </w:rPr>
        <w:t xml:space="preserve"> </w:t>
      </w:r>
      <w:r w:rsidR="00803F89" w:rsidRPr="00F41DF8">
        <w:rPr>
          <w:rFonts w:ascii="Arial" w:hAnsi="Arial" w:cs="Arial"/>
          <w:sz w:val="20"/>
          <w:szCs w:val="20"/>
        </w:rPr>
        <w:t xml:space="preserve">Contractor shall comply </w:t>
      </w:r>
      <w:r w:rsidR="00DF73B0" w:rsidRPr="00F41DF8">
        <w:rPr>
          <w:rFonts w:ascii="Arial" w:hAnsi="Arial" w:cs="Arial"/>
          <w:sz w:val="20"/>
          <w:szCs w:val="20"/>
        </w:rPr>
        <w:t xml:space="preserve">with </w:t>
      </w:r>
      <w:r w:rsidR="00D359A7" w:rsidRPr="00F41DF8">
        <w:rPr>
          <w:rFonts w:ascii="Arial" w:hAnsi="Arial" w:cs="Arial"/>
          <w:sz w:val="20"/>
          <w:szCs w:val="20"/>
        </w:rPr>
        <w:t xml:space="preserve">Contractor </w:t>
      </w:r>
      <w:r w:rsidR="00DF73B0" w:rsidRPr="00F41DF8">
        <w:rPr>
          <w:rFonts w:ascii="Arial" w:hAnsi="Arial" w:cs="Arial"/>
          <w:sz w:val="20"/>
          <w:szCs w:val="20"/>
        </w:rPr>
        <w:t xml:space="preserve">Product Security Requirements listed in </w:t>
      </w:r>
      <w:r w:rsidR="009B0100" w:rsidRPr="00F41DF8">
        <w:rPr>
          <w:rFonts w:ascii="Arial" w:hAnsi="Arial" w:cs="Arial"/>
          <w:sz w:val="20"/>
          <w:szCs w:val="20"/>
        </w:rPr>
        <w:t>Appendix A "Resideo Contractor Product Security Requirements)</w:t>
      </w:r>
    </w:p>
    <w:p w14:paraId="517F3845" w14:textId="77777777" w:rsidR="00D647C9" w:rsidRPr="00F41DF8" w:rsidRDefault="00D647C9" w:rsidP="00AD5809">
      <w:pPr>
        <w:jc w:val="both"/>
        <w:rPr>
          <w:rFonts w:ascii="Arial" w:hAnsi="Arial" w:cs="Arial"/>
          <w:sz w:val="20"/>
          <w:szCs w:val="20"/>
        </w:rPr>
      </w:pPr>
    </w:p>
    <w:p w14:paraId="5CCE7F34" w14:textId="4D11E395" w:rsidR="00EA11DC" w:rsidRPr="00F41DF8" w:rsidRDefault="00EA11DC">
      <w:pPr>
        <w:rPr>
          <w:rFonts w:ascii="Arial" w:eastAsia="Arial" w:hAnsi="Arial" w:cs="Arial"/>
          <w:sz w:val="20"/>
          <w:szCs w:val="20"/>
        </w:rPr>
      </w:pPr>
      <w:r w:rsidRPr="00F41DF8">
        <w:rPr>
          <w:rFonts w:ascii="Arial" w:eastAsia="Arial" w:hAnsi="Arial" w:cs="Arial"/>
          <w:sz w:val="20"/>
          <w:szCs w:val="20"/>
        </w:rPr>
        <w:br w:type="page"/>
      </w:r>
    </w:p>
    <w:p w14:paraId="4DD6759C" w14:textId="26C04159" w:rsidR="00F713F8" w:rsidRPr="00F41DF8" w:rsidRDefault="00F713F8" w:rsidP="00F713F8">
      <w:pPr>
        <w:pStyle w:val="Heading1"/>
        <w:jc w:val="center"/>
        <w:rPr>
          <w:rFonts w:ascii="Arial" w:hAnsi="Arial" w:cs="Arial"/>
          <w:sz w:val="24"/>
          <w:szCs w:val="24"/>
        </w:rPr>
      </w:pPr>
      <w:bookmarkStart w:id="21" w:name="_Toc72852437"/>
      <w:bookmarkStart w:id="22" w:name="_Toc72852492"/>
      <w:bookmarkStart w:id="23" w:name="_Toc72852543"/>
      <w:r w:rsidRPr="00F41DF8">
        <w:rPr>
          <w:rFonts w:ascii="Arial" w:hAnsi="Arial" w:cs="Arial"/>
          <w:sz w:val="24"/>
          <w:szCs w:val="24"/>
        </w:rPr>
        <w:lastRenderedPageBreak/>
        <w:t>Appendix A</w:t>
      </w:r>
    </w:p>
    <w:p w14:paraId="4A257863" w14:textId="0C63057E" w:rsidR="00F713F8" w:rsidRPr="00F41DF8" w:rsidRDefault="00F713F8" w:rsidP="00F713F8">
      <w:pPr>
        <w:pStyle w:val="Heading1"/>
        <w:jc w:val="center"/>
        <w:rPr>
          <w:rFonts w:ascii="Arial" w:hAnsi="Arial" w:cs="Arial"/>
          <w:sz w:val="24"/>
          <w:szCs w:val="24"/>
        </w:rPr>
      </w:pPr>
      <w:r w:rsidRPr="00F41DF8">
        <w:rPr>
          <w:rFonts w:ascii="Arial" w:hAnsi="Arial" w:cs="Arial"/>
          <w:sz w:val="24"/>
          <w:szCs w:val="24"/>
        </w:rPr>
        <w:t>RESIDEO</w:t>
      </w:r>
      <w:bookmarkEnd w:id="21"/>
      <w:bookmarkEnd w:id="22"/>
      <w:bookmarkEnd w:id="23"/>
    </w:p>
    <w:p w14:paraId="1A884602" w14:textId="77777777" w:rsidR="00F713F8" w:rsidRPr="00F41DF8" w:rsidRDefault="00F713F8" w:rsidP="00F713F8">
      <w:pPr>
        <w:pStyle w:val="Heading1"/>
        <w:jc w:val="center"/>
        <w:rPr>
          <w:rFonts w:ascii="Arial" w:hAnsi="Arial" w:cs="Arial"/>
          <w:sz w:val="24"/>
          <w:szCs w:val="24"/>
        </w:rPr>
      </w:pPr>
      <w:bookmarkStart w:id="24" w:name="_Toc72852438"/>
      <w:bookmarkStart w:id="25" w:name="_Toc72852493"/>
      <w:bookmarkStart w:id="26" w:name="_Toc72852544"/>
      <w:r w:rsidRPr="00F41DF8">
        <w:rPr>
          <w:rFonts w:ascii="Arial" w:hAnsi="Arial" w:cs="Arial"/>
          <w:sz w:val="24"/>
          <w:szCs w:val="24"/>
        </w:rPr>
        <w:t>Contractor Product Security Requirements</w:t>
      </w:r>
      <w:bookmarkEnd w:id="24"/>
      <w:bookmarkEnd w:id="25"/>
      <w:bookmarkEnd w:id="26"/>
    </w:p>
    <w:p w14:paraId="78F27E9C" w14:textId="52DE4001" w:rsidR="00F713F8" w:rsidRPr="00F41DF8" w:rsidRDefault="00827DEC" w:rsidP="00F713F8">
      <w:pPr>
        <w:pStyle w:val="Heading3"/>
        <w:jc w:val="center"/>
        <w:rPr>
          <w:rFonts w:ascii="Arial" w:hAnsi="Arial" w:cs="Arial"/>
          <w:sz w:val="16"/>
          <w:szCs w:val="16"/>
        </w:rPr>
      </w:pPr>
      <w:bookmarkStart w:id="27" w:name="_Toc72852439"/>
      <w:bookmarkStart w:id="28" w:name="_Toc72852494"/>
      <w:bookmarkStart w:id="29" w:name="_Toc72852545"/>
      <w:r>
        <w:rPr>
          <w:rFonts w:ascii="Arial" w:hAnsi="Arial" w:cs="Arial"/>
          <w:sz w:val="16"/>
          <w:szCs w:val="16"/>
        </w:rPr>
        <w:t>September</w:t>
      </w:r>
      <w:r w:rsidR="00F713F8" w:rsidRPr="00F41DF8">
        <w:rPr>
          <w:rFonts w:ascii="Arial" w:hAnsi="Arial" w:cs="Arial"/>
          <w:sz w:val="16"/>
          <w:szCs w:val="16"/>
        </w:rPr>
        <w:t xml:space="preserve"> 2021</w:t>
      </w:r>
      <w:bookmarkEnd w:id="27"/>
      <w:bookmarkEnd w:id="28"/>
      <w:bookmarkEnd w:id="29"/>
    </w:p>
    <w:p w14:paraId="09F0163E" w14:textId="77777777" w:rsidR="00F713F8" w:rsidRPr="00F41DF8" w:rsidRDefault="00F713F8" w:rsidP="00F713F8">
      <w:pPr>
        <w:jc w:val="both"/>
      </w:pPr>
    </w:p>
    <w:sdt>
      <w:sdtPr>
        <w:rPr>
          <w:rFonts w:asciiTheme="minorHAnsi" w:eastAsiaTheme="minorHAnsi" w:hAnsiTheme="minorHAnsi" w:cstheme="minorBidi"/>
          <w:color w:val="auto"/>
          <w:sz w:val="22"/>
          <w:szCs w:val="22"/>
        </w:rPr>
        <w:id w:val="-519702403"/>
        <w:docPartObj>
          <w:docPartGallery w:val="Table of Contents"/>
          <w:docPartUnique/>
        </w:docPartObj>
      </w:sdtPr>
      <w:sdtEndPr>
        <w:rPr>
          <w:b/>
          <w:bCs/>
        </w:rPr>
      </w:sdtEndPr>
      <w:sdtContent>
        <w:p w14:paraId="5A920DD5" w14:textId="77777777" w:rsidR="00F713F8" w:rsidRPr="00F41DF8" w:rsidRDefault="00F713F8" w:rsidP="00F713F8">
          <w:pPr>
            <w:pStyle w:val="TOCHeading"/>
            <w:jc w:val="center"/>
          </w:pPr>
          <w:r w:rsidRPr="00F41DF8">
            <w:t>Contents</w:t>
          </w:r>
        </w:p>
        <w:p w14:paraId="30297EE5" w14:textId="77777777" w:rsidR="00F713F8" w:rsidRPr="00F41DF8" w:rsidRDefault="00F713F8" w:rsidP="00F713F8">
          <w:pPr>
            <w:pStyle w:val="TOC1"/>
            <w:tabs>
              <w:tab w:val="right" w:leader="dot" w:pos="10790"/>
            </w:tabs>
            <w:rPr>
              <w:rFonts w:eastAsiaTheme="minorEastAsia"/>
            </w:rPr>
          </w:pPr>
          <w:r w:rsidRPr="00F41DF8">
            <w:fldChar w:fldCharType="begin"/>
          </w:r>
          <w:r w:rsidRPr="00F41DF8">
            <w:instrText xml:space="preserve"> TOC \o "1-3" \h \z \u </w:instrText>
          </w:r>
          <w:r w:rsidRPr="00F41DF8">
            <w:fldChar w:fldCharType="separate"/>
          </w:r>
        </w:p>
        <w:p w14:paraId="42F5DADA" w14:textId="5B6B268B" w:rsidR="00F713F8" w:rsidRPr="00F41DF8" w:rsidRDefault="00B23E3B" w:rsidP="00F713F8">
          <w:pPr>
            <w:pStyle w:val="TOC1"/>
            <w:tabs>
              <w:tab w:val="left" w:pos="440"/>
              <w:tab w:val="right" w:leader="dot" w:pos="10790"/>
            </w:tabs>
            <w:rPr>
              <w:rFonts w:eastAsiaTheme="minorEastAsia"/>
            </w:rPr>
          </w:pPr>
          <w:hyperlink w:anchor="_Toc72852546" w:history="1">
            <w:r w:rsidR="00F713F8" w:rsidRPr="00F41DF8">
              <w:rPr>
                <w:rStyle w:val="Hyperlink"/>
                <w:rFonts w:ascii="Arial" w:hAnsi="Arial" w:cs="Arial"/>
              </w:rPr>
              <w:t>1.</w:t>
            </w:r>
            <w:r w:rsidR="00F713F8" w:rsidRPr="00F41DF8">
              <w:rPr>
                <w:rFonts w:eastAsiaTheme="minorEastAsia"/>
              </w:rPr>
              <w:tab/>
            </w:r>
            <w:r w:rsidR="00F713F8" w:rsidRPr="00F41DF8">
              <w:rPr>
                <w:rStyle w:val="Hyperlink"/>
                <w:rFonts w:ascii="Arial" w:hAnsi="Arial" w:cs="Arial"/>
              </w:rPr>
              <w:t>Product Lifecycle Requirements</w:t>
            </w:r>
            <w:r w:rsidR="00F713F8" w:rsidRPr="00F41DF8">
              <w:rPr>
                <w:webHidden/>
              </w:rPr>
              <w:tab/>
            </w:r>
            <w:r w:rsidR="00F713F8" w:rsidRPr="00F41DF8">
              <w:rPr>
                <w:webHidden/>
              </w:rPr>
              <w:fldChar w:fldCharType="begin"/>
            </w:r>
            <w:r w:rsidR="00F713F8" w:rsidRPr="00F41DF8">
              <w:rPr>
                <w:webHidden/>
              </w:rPr>
              <w:instrText xml:space="preserve"> PAGEREF _Toc72852546 \h </w:instrText>
            </w:r>
            <w:r w:rsidR="00F713F8" w:rsidRPr="00F41DF8">
              <w:rPr>
                <w:webHidden/>
              </w:rPr>
            </w:r>
            <w:r w:rsidR="00F713F8" w:rsidRPr="00F41DF8">
              <w:rPr>
                <w:webHidden/>
              </w:rPr>
              <w:fldChar w:fldCharType="separate"/>
            </w:r>
            <w:r w:rsidR="00A51592" w:rsidRPr="00F41DF8">
              <w:rPr>
                <w:webHidden/>
              </w:rPr>
              <w:t>10</w:t>
            </w:r>
            <w:r w:rsidR="00F713F8" w:rsidRPr="00F41DF8">
              <w:rPr>
                <w:webHidden/>
              </w:rPr>
              <w:fldChar w:fldCharType="end"/>
            </w:r>
          </w:hyperlink>
        </w:p>
        <w:p w14:paraId="6CD9B7DB" w14:textId="080DDEC3" w:rsidR="00F713F8" w:rsidRPr="00F41DF8" w:rsidRDefault="00B23E3B" w:rsidP="00F713F8">
          <w:pPr>
            <w:pStyle w:val="TOC1"/>
            <w:tabs>
              <w:tab w:val="left" w:pos="440"/>
              <w:tab w:val="right" w:leader="dot" w:pos="10790"/>
            </w:tabs>
            <w:rPr>
              <w:rFonts w:eastAsiaTheme="minorEastAsia"/>
            </w:rPr>
          </w:pPr>
          <w:hyperlink w:anchor="_Toc72852547" w:history="1">
            <w:r w:rsidR="00F713F8" w:rsidRPr="00F41DF8">
              <w:rPr>
                <w:rStyle w:val="Hyperlink"/>
                <w:rFonts w:ascii="Arial" w:hAnsi="Arial" w:cs="Arial"/>
              </w:rPr>
              <w:t>2.</w:t>
            </w:r>
            <w:r w:rsidR="00F713F8" w:rsidRPr="00F41DF8">
              <w:rPr>
                <w:rFonts w:eastAsiaTheme="minorEastAsia"/>
              </w:rPr>
              <w:tab/>
            </w:r>
            <w:r w:rsidR="00F713F8" w:rsidRPr="00F41DF8">
              <w:rPr>
                <w:rStyle w:val="Hyperlink"/>
                <w:rFonts w:ascii="Arial" w:hAnsi="Arial" w:cs="Arial"/>
              </w:rPr>
              <w:t>Product Requirements</w:t>
            </w:r>
            <w:r w:rsidR="00F713F8" w:rsidRPr="00F41DF8">
              <w:rPr>
                <w:webHidden/>
              </w:rPr>
              <w:tab/>
            </w:r>
            <w:r w:rsidR="00F713F8" w:rsidRPr="00F41DF8">
              <w:rPr>
                <w:webHidden/>
              </w:rPr>
              <w:fldChar w:fldCharType="begin"/>
            </w:r>
            <w:r w:rsidR="00F713F8" w:rsidRPr="00F41DF8">
              <w:rPr>
                <w:webHidden/>
              </w:rPr>
              <w:instrText xml:space="preserve"> PAGEREF _Toc72852547 \h </w:instrText>
            </w:r>
            <w:r w:rsidR="00F713F8" w:rsidRPr="00F41DF8">
              <w:rPr>
                <w:webHidden/>
              </w:rPr>
            </w:r>
            <w:r w:rsidR="00F713F8" w:rsidRPr="00F41DF8">
              <w:rPr>
                <w:webHidden/>
              </w:rPr>
              <w:fldChar w:fldCharType="separate"/>
            </w:r>
            <w:r w:rsidR="00A51592" w:rsidRPr="00F41DF8">
              <w:rPr>
                <w:webHidden/>
              </w:rPr>
              <w:t>13</w:t>
            </w:r>
            <w:r w:rsidR="00F713F8" w:rsidRPr="00F41DF8">
              <w:rPr>
                <w:webHidden/>
              </w:rPr>
              <w:fldChar w:fldCharType="end"/>
            </w:r>
          </w:hyperlink>
        </w:p>
        <w:p w14:paraId="776F4484" w14:textId="045A2439" w:rsidR="00F713F8" w:rsidRPr="00F41DF8" w:rsidRDefault="00B23E3B" w:rsidP="00F713F8">
          <w:pPr>
            <w:pStyle w:val="TOC1"/>
            <w:tabs>
              <w:tab w:val="left" w:pos="440"/>
              <w:tab w:val="right" w:leader="dot" w:pos="10790"/>
            </w:tabs>
            <w:rPr>
              <w:rFonts w:eastAsiaTheme="minorEastAsia"/>
            </w:rPr>
          </w:pPr>
          <w:hyperlink w:anchor="_Toc72852548" w:history="1">
            <w:r w:rsidR="00F713F8" w:rsidRPr="00F41DF8">
              <w:rPr>
                <w:rStyle w:val="Hyperlink"/>
                <w:rFonts w:ascii="Arial" w:hAnsi="Arial" w:cs="Arial"/>
              </w:rPr>
              <w:t>3.</w:t>
            </w:r>
            <w:r w:rsidR="00F713F8" w:rsidRPr="00F41DF8">
              <w:rPr>
                <w:rFonts w:eastAsiaTheme="minorEastAsia"/>
              </w:rPr>
              <w:tab/>
            </w:r>
            <w:r w:rsidR="00F713F8" w:rsidRPr="00F41DF8">
              <w:rPr>
                <w:rStyle w:val="Hyperlink"/>
                <w:rFonts w:ascii="Arial" w:hAnsi="Arial" w:cs="Arial"/>
              </w:rPr>
              <w:t>Product Cloud Requirements</w:t>
            </w:r>
            <w:r w:rsidR="00F713F8" w:rsidRPr="00F41DF8">
              <w:rPr>
                <w:webHidden/>
              </w:rPr>
              <w:tab/>
            </w:r>
            <w:r w:rsidR="00F713F8" w:rsidRPr="00F41DF8">
              <w:rPr>
                <w:webHidden/>
              </w:rPr>
              <w:fldChar w:fldCharType="begin"/>
            </w:r>
            <w:r w:rsidR="00F713F8" w:rsidRPr="00F41DF8">
              <w:rPr>
                <w:webHidden/>
              </w:rPr>
              <w:instrText xml:space="preserve"> PAGEREF _Toc72852548 \h </w:instrText>
            </w:r>
            <w:r w:rsidR="00F713F8" w:rsidRPr="00F41DF8">
              <w:rPr>
                <w:webHidden/>
              </w:rPr>
            </w:r>
            <w:r w:rsidR="00F713F8" w:rsidRPr="00F41DF8">
              <w:rPr>
                <w:webHidden/>
              </w:rPr>
              <w:fldChar w:fldCharType="separate"/>
            </w:r>
            <w:r w:rsidR="00A51592" w:rsidRPr="00F41DF8">
              <w:rPr>
                <w:webHidden/>
              </w:rPr>
              <w:t>15</w:t>
            </w:r>
            <w:r w:rsidR="00F713F8" w:rsidRPr="00F41DF8">
              <w:rPr>
                <w:webHidden/>
              </w:rPr>
              <w:fldChar w:fldCharType="end"/>
            </w:r>
          </w:hyperlink>
        </w:p>
        <w:p w14:paraId="02A474D1" w14:textId="77777777" w:rsidR="00F713F8" w:rsidRPr="00F41DF8" w:rsidRDefault="00F713F8" w:rsidP="00F713F8">
          <w:r w:rsidRPr="00F41DF8">
            <w:rPr>
              <w:b/>
              <w:bCs/>
            </w:rPr>
            <w:fldChar w:fldCharType="end"/>
          </w:r>
        </w:p>
      </w:sdtContent>
    </w:sdt>
    <w:p w14:paraId="7A2228F3" w14:textId="77777777" w:rsidR="00F713F8" w:rsidRPr="00F41DF8" w:rsidRDefault="00F713F8" w:rsidP="00B51435">
      <w:pPr>
        <w:pStyle w:val="Heading1"/>
        <w:numPr>
          <w:ilvl w:val="0"/>
          <w:numId w:val="31"/>
        </w:numPr>
        <w:jc w:val="both"/>
        <w:rPr>
          <w:rFonts w:ascii="Arial" w:hAnsi="Arial" w:cs="Arial"/>
          <w:sz w:val="20"/>
          <w:szCs w:val="20"/>
        </w:rPr>
      </w:pPr>
      <w:bookmarkStart w:id="30" w:name="_Toc72852546"/>
      <w:r w:rsidRPr="00F41DF8">
        <w:rPr>
          <w:rFonts w:ascii="Arial" w:hAnsi="Arial" w:cs="Arial"/>
          <w:sz w:val="20"/>
          <w:szCs w:val="20"/>
        </w:rPr>
        <w:t>Product Lifecycle Requirements</w:t>
      </w:r>
      <w:bookmarkEnd w:id="30"/>
    </w:p>
    <w:p w14:paraId="0B89E6DF"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Risk Understanding -</w:t>
      </w:r>
      <w:r w:rsidRPr="00F41DF8">
        <w:t xml:space="preserve"> </w:t>
      </w:r>
      <w:r w:rsidRPr="00F41DF8">
        <w:rPr>
          <w:rFonts w:ascii="Arial" w:hAnsi="Arial" w:cs="Arial"/>
          <w:sz w:val="20"/>
          <w:szCs w:val="20"/>
        </w:rPr>
        <w:t xml:space="preserve">Contractor and Resideo agree to work together to understand and document the risks facing the application. This effort should identify the key risks to the important assets and functions provided by the application. Each of the topics listed in the requirements section should be considered. The Contractor will: </w:t>
      </w:r>
    </w:p>
    <w:p w14:paraId="446AB57B"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Document in a risk analysis any unmitigated risks identified in the threat model (see 1.3.4) and quantify them using CVSS Version 3.0 and deliver the risk analysis report.</w:t>
      </w:r>
    </w:p>
    <w:p w14:paraId="4CC0F990"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Any risk identified during security test or static and dynamic code analyses will be documented and shared with Resideo.</w:t>
      </w:r>
    </w:p>
    <w:p w14:paraId="2232E6E6"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 xml:space="preserve">Requirements - Based on the risks, Contractor and Resideo agree to work together to create detailed security requirements as a part of the specification of the software to be developed. Requirements may be satisfied by custom software, third party software, or the platform. The Contractor will: </w:t>
      </w:r>
    </w:p>
    <w:p w14:paraId="15D0DA60"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Create and maintain a requirements document outlining the requirements of the product. This document should contain functional requirements as well as security control requirements.</w:t>
      </w:r>
    </w:p>
    <w:p w14:paraId="08566008"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All changes to security requirements should be confirmed ahead of time with Resideo.</w:t>
      </w:r>
    </w:p>
    <w:p w14:paraId="74AECD7F"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Design – Contractor will</w:t>
      </w:r>
    </w:p>
    <w:p w14:paraId="710E82FC"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Create documentation that clearly explains the design for achieving each of the security requirements. In most cases, this documentation will describe security mechanisms, where the mechanisms fit into the architecture and all relevant design patterns to ensure their proper use. The design should clearly specify whether the support comes from custom software, third party software, or the platform.</w:t>
      </w:r>
    </w:p>
    <w:p w14:paraId="54C3F582"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Ensure integrity in the design of the product to assure that there is no unauthorized modification of the software or data.  Industry standard mechanisms such as hashing, using referential integrity, resourcing locking and code signing, any combination of these techniques or other industry standard techniques can be used for providing the integrity.</w:t>
      </w:r>
    </w:p>
    <w:p w14:paraId="7CAE4EB8"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Architect the software keeping the core secure software concepts in mind.  Evidence of this awareness during the design phase will be required during audits.  Formal definitions of these concepts are available from Resideo. The Core Secure Software Concepts are:</w:t>
      </w:r>
    </w:p>
    <w:p w14:paraId="460EE886" w14:textId="77777777" w:rsidR="00F713F8" w:rsidRPr="00F41DF8" w:rsidRDefault="00F713F8" w:rsidP="00F713F8">
      <w:pPr>
        <w:pStyle w:val="ListParagraph"/>
        <w:numPr>
          <w:ilvl w:val="0"/>
          <w:numId w:val="25"/>
        </w:numPr>
        <w:jc w:val="both"/>
        <w:rPr>
          <w:rFonts w:ascii="Arial" w:hAnsi="Arial" w:cs="Arial"/>
          <w:sz w:val="20"/>
          <w:szCs w:val="20"/>
        </w:rPr>
      </w:pPr>
      <w:r w:rsidRPr="00F41DF8">
        <w:rPr>
          <w:rFonts w:ascii="Arial" w:hAnsi="Arial" w:cs="Arial"/>
          <w:sz w:val="20"/>
          <w:szCs w:val="20"/>
        </w:rPr>
        <w:t>Least privilege</w:t>
      </w:r>
    </w:p>
    <w:p w14:paraId="44FB23F0" w14:textId="77777777" w:rsidR="00F713F8" w:rsidRPr="00F41DF8" w:rsidRDefault="00F713F8" w:rsidP="00F713F8">
      <w:pPr>
        <w:pStyle w:val="ListParagraph"/>
        <w:numPr>
          <w:ilvl w:val="0"/>
          <w:numId w:val="25"/>
        </w:numPr>
        <w:jc w:val="both"/>
        <w:rPr>
          <w:rFonts w:ascii="Arial" w:hAnsi="Arial" w:cs="Arial"/>
          <w:sz w:val="20"/>
          <w:szCs w:val="20"/>
        </w:rPr>
      </w:pPr>
      <w:r w:rsidRPr="00F41DF8">
        <w:rPr>
          <w:rFonts w:ascii="Arial" w:hAnsi="Arial" w:cs="Arial"/>
          <w:sz w:val="20"/>
          <w:szCs w:val="20"/>
        </w:rPr>
        <w:t>Separation of Duties</w:t>
      </w:r>
    </w:p>
    <w:p w14:paraId="719E7E0F" w14:textId="77777777" w:rsidR="00F713F8" w:rsidRPr="00F41DF8" w:rsidRDefault="00F713F8" w:rsidP="00F713F8">
      <w:pPr>
        <w:pStyle w:val="ListParagraph"/>
        <w:numPr>
          <w:ilvl w:val="0"/>
          <w:numId w:val="25"/>
        </w:numPr>
        <w:jc w:val="both"/>
        <w:rPr>
          <w:rFonts w:ascii="Arial" w:hAnsi="Arial" w:cs="Arial"/>
          <w:sz w:val="20"/>
          <w:szCs w:val="20"/>
        </w:rPr>
      </w:pPr>
      <w:r w:rsidRPr="00F41DF8">
        <w:rPr>
          <w:rFonts w:ascii="Arial" w:hAnsi="Arial" w:cs="Arial"/>
          <w:sz w:val="20"/>
          <w:szCs w:val="20"/>
        </w:rPr>
        <w:t>Defense in Depth</w:t>
      </w:r>
    </w:p>
    <w:p w14:paraId="6856F76A" w14:textId="77777777" w:rsidR="00F713F8" w:rsidRPr="00F41DF8" w:rsidRDefault="00F713F8" w:rsidP="00F713F8">
      <w:pPr>
        <w:pStyle w:val="ListParagraph"/>
        <w:numPr>
          <w:ilvl w:val="0"/>
          <w:numId w:val="25"/>
        </w:numPr>
        <w:jc w:val="both"/>
        <w:rPr>
          <w:rFonts w:ascii="Arial" w:hAnsi="Arial" w:cs="Arial"/>
          <w:sz w:val="20"/>
          <w:szCs w:val="20"/>
        </w:rPr>
      </w:pPr>
      <w:r w:rsidRPr="00F41DF8">
        <w:rPr>
          <w:rFonts w:ascii="Arial" w:hAnsi="Arial" w:cs="Arial"/>
          <w:sz w:val="20"/>
          <w:szCs w:val="20"/>
        </w:rPr>
        <w:t>Fail Secure</w:t>
      </w:r>
    </w:p>
    <w:p w14:paraId="6B5E81FC" w14:textId="77777777" w:rsidR="00F713F8" w:rsidRPr="00F41DF8" w:rsidRDefault="00F713F8" w:rsidP="00F713F8">
      <w:pPr>
        <w:pStyle w:val="ListParagraph"/>
        <w:numPr>
          <w:ilvl w:val="0"/>
          <w:numId w:val="25"/>
        </w:numPr>
        <w:jc w:val="both"/>
        <w:rPr>
          <w:rFonts w:ascii="Arial" w:hAnsi="Arial" w:cs="Arial"/>
          <w:sz w:val="20"/>
          <w:szCs w:val="20"/>
        </w:rPr>
      </w:pPr>
      <w:r w:rsidRPr="00F41DF8">
        <w:rPr>
          <w:rFonts w:ascii="Arial" w:hAnsi="Arial" w:cs="Arial"/>
          <w:sz w:val="20"/>
          <w:szCs w:val="20"/>
        </w:rPr>
        <w:t>Economy of Mechanisms</w:t>
      </w:r>
    </w:p>
    <w:p w14:paraId="23AD90A4" w14:textId="77777777" w:rsidR="00F713F8" w:rsidRPr="00F41DF8" w:rsidRDefault="00F713F8" w:rsidP="00F713F8">
      <w:pPr>
        <w:pStyle w:val="ListParagraph"/>
        <w:numPr>
          <w:ilvl w:val="0"/>
          <w:numId w:val="25"/>
        </w:numPr>
        <w:jc w:val="both"/>
        <w:rPr>
          <w:rFonts w:ascii="Arial" w:hAnsi="Arial" w:cs="Arial"/>
          <w:sz w:val="20"/>
          <w:szCs w:val="20"/>
        </w:rPr>
      </w:pPr>
      <w:r w:rsidRPr="00F41DF8">
        <w:rPr>
          <w:rFonts w:ascii="Arial" w:hAnsi="Arial" w:cs="Arial"/>
          <w:sz w:val="20"/>
          <w:szCs w:val="20"/>
        </w:rPr>
        <w:t>Complete Mediation</w:t>
      </w:r>
    </w:p>
    <w:p w14:paraId="5492B33A" w14:textId="77777777" w:rsidR="00F713F8" w:rsidRPr="00F41DF8" w:rsidRDefault="00F713F8" w:rsidP="00F713F8">
      <w:pPr>
        <w:pStyle w:val="ListParagraph"/>
        <w:numPr>
          <w:ilvl w:val="0"/>
          <w:numId w:val="25"/>
        </w:numPr>
        <w:jc w:val="both"/>
        <w:rPr>
          <w:rFonts w:ascii="Arial" w:hAnsi="Arial" w:cs="Arial"/>
          <w:sz w:val="20"/>
          <w:szCs w:val="20"/>
        </w:rPr>
      </w:pPr>
      <w:r w:rsidRPr="00F41DF8">
        <w:rPr>
          <w:rFonts w:ascii="Arial" w:hAnsi="Arial" w:cs="Arial"/>
          <w:sz w:val="20"/>
          <w:szCs w:val="20"/>
        </w:rPr>
        <w:t>Open Design</w:t>
      </w:r>
    </w:p>
    <w:p w14:paraId="1AF29522" w14:textId="77777777" w:rsidR="00F713F8" w:rsidRPr="00F41DF8" w:rsidRDefault="00F713F8" w:rsidP="00F713F8">
      <w:pPr>
        <w:pStyle w:val="ListParagraph"/>
        <w:numPr>
          <w:ilvl w:val="0"/>
          <w:numId w:val="25"/>
        </w:numPr>
        <w:jc w:val="both"/>
        <w:rPr>
          <w:rFonts w:ascii="Arial" w:hAnsi="Arial" w:cs="Arial"/>
          <w:sz w:val="20"/>
          <w:szCs w:val="20"/>
        </w:rPr>
      </w:pPr>
      <w:r w:rsidRPr="00F41DF8">
        <w:rPr>
          <w:rFonts w:ascii="Arial" w:hAnsi="Arial" w:cs="Arial"/>
          <w:sz w:val="20"/>
          <w:szCs w:val="20"/>
        </w:rPr>
        <w:t>Least Common Mechanisms</w:t>
      </w:r>
    </w:p>
    <w:p w14:paraId="675003C1" w14:textId="77777777" w:rsidR="00F713F8" w:rsidRPr="00F41DF8" w:rsidRDefault="00F713F8" w:rsidP="00F713F8">
      <w:pPr>
        <w:pStyle w:val="ListParagraph"/>
        <w:numPr>
          <w:ilvl w:val="0"/>
          <w:numId w:val="25"/>
        </w:numPr>
        <w:jc w:val="both"/>
        <w:rPr>
          <w:rFonts w:ascii="Arial" w:hAnsi="Arial" w:cs="Arial"/>
          <w:sz w:val="20"/>
          <w:szCs w:val="20"/>
        </w:rPr>
      </w:pPr>
      <w:r w:rsidRPr="00F41DF8">
        <w:rPr>
          <w:rFonts w:ascii="Arial" w:hAnsi="Arial" w:cs="Arial"/>
          <w:sz w:val="20"/>
          <w:szCs w:val="20"/>
        </w:rPr>
        <w:t>Psychological Acceptability</w:t>
      </w:r>
    </w:p>
    <w:p w14:paraId="03ACEB1E" w14:textId="77777777" w:rsidR="00F713F8" w:rsidRPr="00F41DF8" w:rsidRDefault="00F713F8" w:rsidP="00F713F8">
      <w:pPr>
        <w:pStyle w:val="ListParagraph"/>
        <w:numPr>
          <w:ilvl w:val="0"/>
          <w:numId w:val="25"/>
        </w:numPr>
        <w:jc w:val="both"/>
        <w:rPr>
          <w:rFonts w:ascii="Arial" w:hAnsi="Arial" w:cs="Arial"/>
          <w:sz w:val="20"/>
          <w:szCs w:val="20"/>
        </w:rPr>
      </w:pPr>
      <w:r w:rsidRPr="00F41DF8">
        <w:rPr>
          <w:rFonts w:ascii="Arial" w:hAnsi="Arial" w:cs="Arial"/>
          <w:sz w:val="20"/>
          <w:szCs w:val="20"/>
        </w:rPr>
        <w:lastRenderedPageBreak/>
        <w:t>Weakest link</w:t>
      </w:r>
    </w:p>
    <w:p w14:paraId="1BC495DF" w14:textId="77777777" w:rsidR="00F713F8" w:rsidRPr="00F41DF8" w:rsidRDefault="00F713F8" w:rsidP="00F713F8">
      <w:pPr>
        <w:pStyle w:val="ListParagraph"/>
        <w:numPr>
          <w:ilvl w:val="0"/>
          <w:numId w:val="25"/>
        </w:numPr>
        <w:jc w:val="both"/>
        <w:rPr>
          <w:rFonts w:ascii="Arial" w:hAnsi="Arial" w:cs="Arial"/>
          <w:sz w:val="20"/>
          <w:szCs w:val="20"/>
        </w:rPr>
      </w:pPr>
      <w:r w:rsidRPr="00F41DF8">
        <w:rPr>
          <w:rFonts w:ascii="Arial" w:hAnsi="Arial" w:cs="Arial"/>
          <w:sz w:val="20"/>
          <w:szCs w:val="20"/>
        </w:rPr>
        <w:t>Leveraging Existing Components</w:t>
      </w:r>
    </w:p>
    <w:p w14:paraId="5FB659C9"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Perform a threat modeling activity to identify threats to the product. This activity will be based on a well-known industry accepted methodology such as Microsoft’s STRIDE model or the usage of a tool such as Microsoft’s Threat Modeling Tool 2016. The threat model should identify the total attack surface for the product, prioritize the threats, and identify appropriate security controls to mitigate the threat.</w:t>
      </w:r>
    </w:p>
    <w:p w14:paraId="719F62B0"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Share the threat model in the form of a document with Resideo Product Security representatives.</w:t>
      </w:r>
    </w:p>
    <w:p w14:paraId="0A99DEA5"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Perform an attack surface evaluation.</w:t>
      </w:r>
    </w:p>
    <w:p w14:paraId="4BFF1836"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Design in controls for any threats prioritized in the risk analysis (see 1.1.1).</w:t>
      </w:r>
    </w:p>
    <w:p w14:paraId="1450B945"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In the process of mitigating a security risk, make sure that the risk has been fully assessed and described in detail.</w:t>
      </w:r>
    </w:p>
    <w:p w14:paraId="77E043E3"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Share the solution of mitigating security risk in the form of a document with Resideo.</w:t>
      </w:r>
    </w:p>
    <w:p w14:paraId="719941AA"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Implementation</w:t>
      </w:r>
    </w:p>
    <w:p w14:paraId="1F790DAC"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shall ensure its employees (“Developer”) follow a set of secure coding guidelines and use a set of common security control programming interfaces (such as the OWASP Enterprise Security API (ESAPI)).</w:t>
      </w:r>
    </w:p>
    <w:p w14:paraId="020E3D28"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Guidelines will indicate how code should be formatted, structured, and commented. Common security control programming interfaces will define how security controls must be called and how security controls will function.</w:t>
      </w:r>
    </w:p>
    <w:p w14:paraId="774CC773"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All security-relevant code will be thoroughly commented.</w:t>
      </w:r>
    </w:p>
    <w:p w14:paraId="578C6F27"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All code will be reviewed by at least one other Developer against the security requirements and coding guideline before it is considered ready for unit testing.</w:t>
      </w:r>
    </w:p>
    <w:p w14:paraId="41911CFC"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All code shall be run through a code static analysis tool and a binary security scan tool.</w:t>
      </w:r>
    </w:p>
    <w:p w14:paraId="7711C603"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scan results of static code analysis tool and binary security scan should be shared with Resideo while providing product, software / firmware.</w:t>
      </w:r>
    </w:p>
    <w:p w14:paraId="7FE65274"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Security Analysis and Testing</w:t>
      </w:r>
    </w:p>
    <w:p w14:paraId="41F62599"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 xml:space="preserve">Contractor will establish and maintain system testing policies, </w:t>
      </w:r>
      <w:proofErr w:type="gramStart"/>
      <w:r w:rsidRPr="00F41DF8">
        <w:rPr>
          <w:rFonts w:ascii="Arial" w:hAnsi="Arial" w:cs="Arial"/>
          <w:sz w:val="20"/>
          <w:szCs w:val="20"/>
        </w:rPr>
        <w:t>standards</w:t>
      </w:r>
      <w:proofErr w:type="gramEnd"/>
      <w:r w:rsidRPr="00F41DF8">
        <w:rPr>
          <w:rFonts w:ascii="Arial" w:hAnsi="Arial" w:cs="Arial"/>
          <w:sz w:val="20"/>
          <w:szCs w:val="20"/>
        </w:rPr>
        <w:t xml:space="preserve"> and procedures.</w:t>
      </w:r>
    </w:p>
    <w:p w14:paraId="1B0D495C"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agrees to conduct at least annual vulnerability assessments and remediation of any issues or deficiencies discovered in the testing as required by this Agreement and, current applicable industry standards (including, but not limited to, ISO 27001 and PCI-DSS, as applicable). Contractor’s obligations, as they relate to vulnerability scans, are further described in Section 1.7 review and test custom code to identify potential coding vulnerabilities in accordance with industry standard security practices such as OWASP. Evidence of this assessment and the remediation actions taken will be provided upon request. If unable to provide documented evidence, a warranty period of no less than one year will be provided by the Contractor.</w:t>
      </w:r>
    </w:p>
    <w:p w14:paraId="67C3FBAD"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will perform application security analysis and testing (also called "verification") according to the verification requirements of an agreed-upon standard (such as the OWASP Application Security Verification Standard (ASVS)).</w:t>
      </w:r>
    </w:p>
    <w:p w14:paraId="649B10F5"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will document verification findings according to the reporting requirements of the standard.</w:t>
      </w:r>
    </w:p>
    <w:p w14:paraId="2BE68389"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will provide the verification findings to Resideo.</w:t>
      </w:r>
    </w:p>
    <w:p w14:paraId="4550F443"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All Products will be tested to ensure full functionality with then current industry recognized virus scanning software or as other directed by Resideo.</w:t>
      </w:r>
    </w:p>
    <w:p w14:paraId="4DB791D8"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will ensure that all antivirus and malicious code protection mechanisms used to test Products prior to shipping are current, actively running, and correctly generating audit logs.</w:t>
      </w:r>
    </w:p>
    <w:p w14:paraId="1662EDB4"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shall provide the security test report of third party or Contractor’s own security test lab to Resideo Security representatives in accordance with Resideo’s requirements while providing product, software / firmware.</w:t>
      </w:r>
    </w:p>
    <w:p w14:paraId="6C45CAE2"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Secure Deployment</w:t>
      </w:r>
    </w:p>
    <w:p w14:paraId="4C853EA8"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agrees to provide secure configuration guidelines that fully describe all security relevant configuration options and their implications for the overall security of the software.</w:t>
      </w:r>
    </w:p>
    <w:p w14:paraId="2EC184EE"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guideline will include a full description of dependencies on the supporting platform, including operating system, web server, and application server, and how they should be configured for security.</w:t>
      </w:r>
    </w:p>
    <w:p w14:paraId="51156664"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 xml:space="preserve">The default configuration of the software shall be secure (“secure by default”). Reconfiguration of the software or system to a less secure state shall require verifiable acknowledgment by the end user or other </w:t>
      </w:r>
      <w:r w:rsidRPr="00F41DF8">
        <w:rPr>
          <w:rFonts w:ascii="Arial" w:hAnsi="Arial" w:cs="Arial"/>
          <w:sz w:val="20"/>
          <w:szCs w:val="20"/>
        </w:rPr>
        <w:lastRenderedPageBreak/>
        <w:t>person doing the configuring to ensure that they have accepted the risk of the less-secure configuration.</w:t>
      </w:r>
    </w:p>
    <w:p w14:paraId="3D05F28E"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product, packaging, and instructions shall be designed and manufactured to prevent supply-chain attacks that could result in malware being installed undetectably in the product between the time it is shipped from the manufacturer and the time it is received by the customer. It shall also be designed and manufactured to prevent this attack once it has been installed or has entered service.</w:t>
      </w:r>
    </w:p>
    <w:p w14:paraId="2836FE77"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Vulnerability / Patch Management</w:t>
      </w:r>
    </w:p>
    <w:p w14:paraId="60CCDCA4"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will conduct quarterly network based and host vulnerability scans inclusive of all products. Test security modules and assess system attributes that allow threats to succeed such as poor password management, non-hardened infrastructure devices, such as, but not limited to, firewalls or switches that are exposed to unauthorized users. Where in-house expertise is lacked, the Contractor will engage third party security professionals to conduct such tests.</w:t>
      </w:r>
    </w:p>
    <w:p w14:paraId="2E396F5F"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will collect input on vulnerabilities (within Contractor's source code as well as from all included third party code including open source) from varied sources including, but not limited to, periodic binary scans of their software and/or firmware, vulnerabilities databases (</w:t>
      </w:r>
      <w:proofErr w:type="spellStart"/>
      <w:r w:rsidRPr="00F41DF8">
        <w:rPr>
          <w:rFonts w:ascii="Arial" w:hAnsi="Arial" w:cs="Arial"/>
          <w:sz w:val="20"/>
          <w:szCs w:val="20"/>
        </w:rPr>
        <w:t>e.q</w:t>
      </w:r>
      <w:proofErr w:type="spellEnd"/>
      <w:r w:rsidRPr="00F41DF8">
        <w:rPr>
          <w:rFonts w:ascii="Arial" w:hAnsi="Arial" w:cs="Arial"/>
          <w:sz w:val="20"/>
          <w:szCs w:val="20"/>
        </w:rPr>
        <w:t>. OWASP Top 10, NVDB, OSVDB, etc.), bug tracking lists, researchers and customers.</w:t>
      </w:r>
    </w:p>
    <w:p w14:paraId="6C7269A6"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will analyze the applicability of the vulnerabilities.</w:t>
      </w:r>
    </w:p>
    <w:p w14:paraId="7C4BF2D9"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will provide articulated descriptions of discovered vulnerabilities within 24 hours to Resideo.</w:t>
      </w:r>
    </w:p>
    <w:p w14:paraId="08B05E41"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In products that are already launched, Contractor will apply security patches for all applicable software and hardware devices per the timeliness policy below based on patch severity rating (CVSS 3.0):</w:t>
      </w:r>
    </w:p>
    <w:p w14:paraId="711C9AFC" w14:textId="77777777" w:rsidR="00F713F8" w:rsidRPr="00F41DF8" w:rsidRDefault="00F713F8" w:rsidP="00F713F8">
      <w:pPr>
        <w:pStyle w:val="ListParagraph"/>
        <w:numPr>
          <w:ilvl w:val="0"/>
          <w:numId w:val="26"/>
        </w:numPr>
        <w:jc w:val="both"/>
        <w:rPr>
          <w:rFonts w:ascii="Arial" w:hAnsi="Arial" w:cs="Arial"/>
          <w:sz w:val="20"/>
          <w:szCs w:val="20"/>
        </w:rPr>
      </w:pPr>
      <w:r w:rsidRPr="00F41DF8">
        <w:rPr>
          <w:rFonts w:ascii="Arial" w:hAnsi="Arial" w:cs="Arial"/>
          <w:sz w:val="20"/>
          <w:szCs w:val="20"/>
        </w:rPr>
        <w:t>Critical – CVSS score of 9 and above in 7 days</w:t>
      </w:r>
    </w:p>
    <w:p w14:paraId="7172984D" w14:textId="77777777" w:rsidR="00F713F8" w:rsidRPr="00F41DF8" w:rsidRDefault="00F713F8" w:rsidP="00F713F8">
      <w:pPr>
        <w:pStyle w:val="ListParagraph"/>
        <w:numPr>
          <w:ilvl w:val="0"/>
          <w:numId w:val="26"/>
        </w:numPr>
        <w:jc w:val="both"/>
        <w:rPr>
          <w:rFonts w:ascii="Arial" w:hAnsi="Arial" w:cs="Arial"/>
          <w:sz w:val="20"/>
          <w:szCs w:val="20"/>
        </w:rPr>
      </w:pPr>
      <w:r w:rsidRPr="00F41DF8">
        <w:rPr>
          <w:rFonts w:ascii="Arial" w:hAnsi="Arial" w:cs="Arial"/>
          <w:sz w:val="20"/>
          <w:szCs w:val="20"/>
        </w:rPr>
        <w:t>High - CVSS score of 7 - 8.9 in 30 days</w:t>
      </w:r>
    </w:p>
    <w:p w14:paraId="5449AB65" w14:textId="77777777" w:rsidR="00F713F8" w:rsidRPr="00F41DF8" w:rsidRDefault="00F713F8" w:rsidP="00F713F8">
      <w:pPr>
        <w:pStyle w:val="ListParagraph"/>
        <w:numPr>
          <w:ilvl w:val="0"/>
          <w:numId w:val="26"/>
        </w:numPr>
        <w:jc w:val="both"/>
        <w:rPr>
          <w:rFonts w:ascii="Arial" w:hAnsi="Arial" w:cs="Arial"/>
          <w:sz w:val="20"/>
          <w:szCs w:val="20"/>
        </w:rPr>
      </w:pPr>
      <w:r w:rsidRPr="00F41DF8">
        <w:rPr>
          <w:rFonts w:ascii="Arial" w:hAnsi="Arial" w:cs="Arial"/>
          <w:sz w:val="20"/>
          <w:szCs w:val="20"/>
        </w:rPr>
        <w:t>Medium - CVSS score of 4 – 6.9 in 90 days</w:t>
      </w:r>
    </w:p>
    <w:p w14:paraId="29413169" w14:textId="77777777" w:rsidR="00F713F8" w:rsidRPr="00F41DF8" w:rsidRDefault="00F713F8" w:rsidP="00F713F8">
      <w:pPr>
        <w:pStyle w:val="ListParagraph"/>
        <w:numPr>
          <w:ilvl w:val="0"/>
          <w:numId w:val="26"/>
        </w:numPr>
        <w:jc w:val="both"/>
        <w:rPr>
          <w:rFonts w:ascii="Arial" w:hAnsi="Arial" w:cs="Arial"/>
          <w:sz w:val="20"/>
          <w:szCs w:val="20"/>
        </w:rPr>
      </w:pPr>
      <w:r w:rsidRPr="00F41DF8">
        <w:rPr>
          <w:rFonts w:ascii="Arial" w:hAnsi="Arial" w:cs="Arial"/>
          <w:sz w:val="20"/>
          <w:szCs w:val="20"/>
        </w:rPr>
        <w:t xml:space="preserve">Low – CVSS score of 3.9 and below in 180 days   </w:t>
      </w:r>
    </w:p>
    <w:p w14:paraId="45115C51"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Any deviations to the timeframes defined above must be mutually agreed by the parties. Contractor’s failure to correct a vulnerability in accordance with this Section will be considered a material breach of this Agreement.</w:t>
      </w:r>
    </w:p>
    <w:p w14:paraId="460F5ABB"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Change Management</w:t>
      </w:r>
    </w:p>
    <w:p w14:paraId="56188077"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will employ change management/version control tools that provide for auditing of changes made to the software code.</w:t>
      </w:r>
    </w:p>
    <w:p w14:paraId="0505287B"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Chain of custody will be maintained ensuring that each change to the software is authorized by Resideo designated personnel, transparent (Resideo personnel are informed of the exact changes made to the software) and verifiable (changes are linked to the authorization).</w:t>
      </w:r>
    </w:p>
    <w:p w14:paraId="31EEA298"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Product Security Incident response</w:t>
      </w:r>
    </w:p>
    <w:p w14:paraId="2AE065A1"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will maintain procedures used for timely security incident responses and security incident escalation in the internal control framework to Resideo. Contractor’s obligations shall include, but not be limited to, the following:</w:t>
      </w:r>
    </w:p>
    <w:p w14:paraId="7DA7A51B" w14:textId="77777777" w:rsidR="00F713F8" w:rsidRPr="00F41DF8" w:rsidRDefault="00F713F8" w:rsidP="00F713F8">
      <w:pPr>
        <w:pStyle w:val="ListParagraph"/>
        <w:numPr>
          <w:ilvl w:val="0"/>
          <w:numId w:val="27"/>
        </w:numPr>
        <w:jc w:val="both"/>
        <w:rPr>
          <w:rFonts w:ascii="Arial" w:hAnsi="Arial" w:cs="Arial"/>
          <w:sz w:val="20"/>
          <w:szCs w:val="20"/>
        </w:rPr>
      </w:pPr>
      <w:r w:rsidRPr="00F41DF8">
        <w:rPr>
          <w:rFonts w:ascii="Arial" w:hAnsi="Arial" w:cs="Arial"/>
          <w:sz w:val="20"/>
          <w:szCs w:val="20"/>
        </w:rPr>
        <w:t>Resideo shall be informed of any security incidents within 24 hours of discovery.</w:t>
      </w:r>
    </w:p>
    <w:p w14:paraId="2375F1EC" w14:textId="77777777" w:rsidR="00F713F8" w:rsidRPr="00F41DF8" w:rsidRDefault="00F713F8" w:rsidP="00F713F8">
      <w:pPr>
        <w:pStyle w:val="ListParagraph"/>
        <w:numPr>
          <w:ilvl w:val="0"/>
          <w:numId w:val="27"/>
        </w:numPr>
        <w:jc w:val="both"/>
        <w:rPr>
          <w:rFonts w:ascii="Arial" w:hAnsi="Arial" w:cs="Arial"/>
          <w:sz w:val="20"/>
          <w:szCs w:val="20"/>
        </w:rPr>
      </w:pPr>
      <w:r w:rsidRPr="00F41DF8">
        <w:rPr>
          <w:rFonts w:ascii="Arial" w:hAnsi="Arial" w:cs="Arial"/>
          <w:sz w:val="20"/>
          <w:szCs w:val="20"/>
        </w:rPr>
        <w:t xml:space="preserve">Resideo shall be informed prior to any disclosure outside of Contractor.  </w:t>
      </w:r>
    </w:p>
    <w:p w14:paraId="7ECEC0F9" w14:textId="77777777" w:rsidR="00F713F8" w:rsidRPr="00F41DF8" w:rsidRDefault="00F713F8" w:rsidP="00F713F8">
      <w:pPr>
        <w:pStyle w:val="ListParagraph"/>
        <w:numPr>
          <w:ilvl w:val="0"/>
          <w:numId w:val="27"/>
        </w:numPr>
        <w:jc w:val="both"/>
        <w:rPr>
          <w:rFonts w:ascii="Arial" w:hAnsi="Arial" w:cs="Arial"/>
          <w:sz w:val="20"/>
          <w:szCs w:val="20"/>
        </w:rPr>
      </w:pPr>
      <w:r w:rsidRPr="00F41DF8">
        <w:rPr>
          <w:rFonts w:ascii="Arial" w:hAnsi="Arial" w:cs="Arial"/>
          <w:sz w:val="20"/>
          <w:szCs w:val="20"/>
        </w:rPr>
        <w:t xml:space="preserve">Maintaining agreed upon procedures for incident reporting, monitoring, and tracking of all security incidents until they are resolved. </w:t>
      </w:r>
    </w:p>
    <w:p w14:paraId="5CCE1348" w14:textId="77777777" w:rsidR="00F713F8" w:rsidRPr="00F41DF8" w:rsidRDefault="00F713F8" w:rsidP="00F713F8">
      <w:pPr>
        <w:pStyle w:val="ListParagraph"/>
        <w:numPr>
          <w:ilvl w:val="0"/>
          <w:numId w:val="27"/>
        </w:numPr>
        <w:jc w:val="both"/>
        <w:rPr>
          <w:rFonts w:ascii="Arial" w:hAnsi="Arial" w:cs="Arial"/>
          <w:sz w:val="20"/>
          <w:szCs w:val="20"/>
        </w:rPr>
      </w:pPr>
      <w:r w:rsidRPr="00F41DF8">
        <w:rPr>
          <w:rFonts w:ascii="Arial" w:hAnsi="Arial" w:cs="Arial"/>
          <w:sz w:val="20"/>
          <w:szCs w:val="20"/>
        </w:rPr>
        <w:t>Maintaining calling rosters (points of contact) and escalation plans.</w:t>
      </w:r>
    </w:p>
    <w:p w14:paraId="68C690B0" w14:textId="77777777" w:rsidR="00F713F8" w:rsidRPr="00F41DF8" w:rsidRDefault="00F713F8" w:rsidP="00F713F8">
      <w:pPr>
        <w:pStyle w:val="ListParagraph"/>
        <w:numPr>
          <w:ilvl w:val="0"/>
          <w:numId w:val="27"/>
        </w:numPr>
        <w:jc w:val="both"/>
        <w:rPr>
          <w:rFonts w:ascii="Arial" w:hAnsi="Arial" w:cs="Arial"/>
          <w:sz w:val="20"/>
          <w:szCs w:val="20"/>
        </w:rPr>
      </w:pPr>
      <w:r w:rsidRPr="00F41DF8">
        <w:rPr>
          <w:rFonts w:ascii="Arial" w:hAnsi="Arial" w:cs="Arial"/>
          <w:sz w:val="20"/>
          <w:szCs w:val="20"/>
        </w:rPr>
        <w:t>Verifying third party contracts include procedures for reporting and managing security incidents.</w:t>
      </w:r>
    </w:p>
    <w:p w14:paraId="24A9A07B" w14:textId="77777777" w:rsidR="00F713F8" w:rsidRPr="00F41DF8" w:rsidRDefault="00F713F8" w:rsidP="00F713F8">
      <w:pPr>
        <w:pStyle w:val="ListParagraph"/>
        <w:numPr>
          <w:ilvl w:val="0"/>
          <w:numId w:val="27"/>
        </w:numPr>
        <w:jc w:val="both"/>
        <w:rPr>
          <w:rFonts w:ascii="Arial" w:hAnsi="Arial" w:cs="Arial"/>
          <w:sz w:val="20"/>
          <w:szCs w:val="20"/>
        </w:rPr>
      </w:pPr>
      <w:r w:rsidRPr="00F41DF8">
        <w:rPr>
          <w:rFonts w:ascii="Arial" w:hAnsi="Arial" w:cs="Arial"/>
          <w:sz w:val="20"/>
          <w:szCs w:val="20"/>
        </w:rPr>
        <w:t>Maintaining process steps that prevent further loss and preserve the system for forensic analysis.</w:t>
      </w:r>
    </w:p>
    <w:p w14:paraId="1A7E61C8" w14:textId="77777777" w:rsidR="00F713F8" w:rsidRPr="00F41DF8" w:rsidRDefault="00F713F8" w:rsidP="00F713F8">
      <w:pPr>
        <w:pStyle w:val="ListParagraph"/>
        <w:numPr>
          <w:ilvl w:val="0"/>
          <w:numId w:val="27"/>
        </w:numPr>
        <w:jc w:val="both"/>
        <w:rPr>
          <w:rFonts w:ascii="Arial" w:hAnsi="Arial" w:cs="Arial"/>
          <w:sz w:val="20"/>
          <w:szCs w:val="20"/>
        </w:rPr>
      </w:pPr>
      <w:r w:rsidRPr="00F41DF8">
        <w:rPr>
          <w:rFonts w:ascii="Arial" w:hAnsi="Arial" w:cs="Arial"/>
          <w:sz w:val="20"/>
          <w:szCs w:val="20"/>
        </w:rPr>
        <w:t>Maintaining plans to isolate compromised systems from the network, but which do not turn off the devices.</w:t>
      </w:r>
    </w:p>
    <w:p w14:paraId="7D79F9FD"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Having documented procedures to be shared with Resideo upon request.</w:t>
      </w:r>
    </w:p>
    <w:p w14:paraId="4B7851ED"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Miscellaneous</w:t>
      </w:r>
    </w:p>
    <w:p w14:paraId="61EBC40B"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No diagnostic backdoors will be permitted, and all configuration ports shall be disclosed to Resideo and properly restricted.</w:t>
      </w:r>
    </w:p>
    <w:p w14:paraId="2CCCB6C2"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All user interfaces and open network ports will be identified and have a detailed description of their use supplied to Resideo upon release of the product to Resideo.</w:t>
      </w:r>
    </w:p>
    <w:p w14:paraId="448C055F"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Export Licenses</w:t>
      </w:r>
    </w:p>
    <w:p w14:paraId="4AB6DFA2"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 xml:space="preserve">Contractor will identify to Resideo any/all aspects of the software that may be subject to export control or </w:t>
      </w:r>
      <w:r w:rsidRPr="00F41DF8">
        <w:rPr>
          <w:rFonts w:ascii="Arial" w:hAnsi="Arial" w:cs="Arial"/>
          <w:sz w:val="20"/>
          <w:szCs w:val="20"/>
        </w:rPr>
        <w:lastRenderedPageBreak/>
        <w:t>foreign trade data regulations.</w:t>
      </w:r>
    </w:p>
    <w:p w14:paraId="64AE26B0" w14:textId="77777777" w:rsidR="00F713F8" w:rsidRPr="00F41DF8" w:rsidRDefault="00F713F8" w:rsidP="00B51435">
      <w:pPr>
        <w:pStyle w:val="Heading1"/>
        <w:numPr>
          <w:ilvl w:val="0"/>
          <w:numId w:val="31"/>
        </w:numPr>
        <w:ind w:left="709" w:hanging="709"/>
        <w:jc w:val="both"/>
        <w:rPr>
          <w:rFonts w:ascii="Arial" w:hAnsi="Arial" w:cs="Arial"/>
          <w:sz w:val="20"/>
          <w:szCs w:val="20"/>
        </w:rPr>
      </w:pPr>
      <w:bookmarkStart w:id="31" w:name="_Toc72852547"/>
      <w:r w:rsidRPr="00F41DF8">
        <w:rPr>
          <w:rFonts w:ascii="Arial" w:hAnsi="Arial" w:cs="Arial"/>
          <w:sz w:val="20"/>
          <w:szCs w:val="20"/>
        </w:rPr>
        <w:t>Product Requirements</w:t>
      </w:r>
      <w:bookmarkEnd w:id="31"/>
    </w:p>
    <w:p w14:paraId="080F09CE"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These requirements represent the minimum standard of security requirements that are required for any product delivered to Resideo.  Product specifications from Resideo may have additional product-specific requirements.</w:t>
      </w:r>
    </w:p>
    <w:p w14:paraId="43F7CB79"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Input Validation and Encoding</w:t>
      </w:r>
    </w:p>
    <w:p w14:paraId="1445BE2C"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requirements will specify the rules for canonicalizing, validating, and encoding each input to the application, whether from users, file systems, databases, directories, or external systems.</w:t>
      </w:r>
    </w:p>
    <w:p w14:paraId="529D4FF6"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default rule will be that all input is invalid unless it matches a detailed specification of what is allowed.</w:t>
      </w:r>
    </w:p>
    <w:p w14:paraId="7811701F"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requirements will specify the action to be taken when invalid input is received.</w:t>
      </w:r>
    </w:p>
    <w:p w14:paraId="50075AB5"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application will not be susceptible to injection, overflow, tampering, or other corrupt input attacks.</w:t>
      </w:r>
    </w:p>
    <w:p w14:paraId="452FBEED"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Authentication, Session Management and System Requirements</w:t>
      </w:r>
    </w:p>
    <w:p w14:paraId="53BC5686"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Any provided interface into the product will be authenticated in the manner set forth below.</w:t>
      </w:r>
    </w:p>
    <w:p w14:paraId="7B503701"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requirements will specify how authentication credentials and session identifiers will be protected throughout their lifecycle. Requirements for all related functions, including forgotten passwords, changing passwords, remembering passwords, logout, and multiple logins, will be included.</w:t>
      </w:r>
    </w:p>
    <w:p w14:paraId="4F5B29E2"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Product will meet or exceed the password guidelines outlined in this section or in a specification set forth in this Agreement.</w:t>
      </w:r>
    </w:p>
    <w:p w14:paraId="77629B24"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Product will contain anti-tampering and resistance controls.</w:t>
      </w:r>
    </w:p>
    <w:p w14:paraId="1CE69E54"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Product will contain authenticity and anti-counterfeiting controls.</w:t>
      </w:r>
    </w:p>
    <w:p w14:paraId="5654C5DF"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Implement and enforce the Resideo user credential and password complexity settings.</w:t>
      </w:r>
    </w:p>
    <w:p w14:paraId="0D37CF30"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Disclosure: Passwords will not be disclosed to anyone other than the owner of the account.</w:t>
      </w:r>
    </w:p>
    <w:p w14:paraId="31140961"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Depending on the scope and complexity of the product the following system requirements apply:</w:t>
      </w:r>
    </w:p>
    <w:p w14:paraId="68B896C4" w14:textId="77777777" w:rsidR="00F713F8" w:rsidRPr="00F41DF8" w:rsidRDefault="00F713F8" w:rsidP="00F713F8">
      <w:pPr>
        <w:pStyle w:val="ListParagraph"/>
        <w:numPr>
          <w:ilvl w:val="0"/>
          <w:numId w:val="28"/>
        </w:numPr>
        <w:jc w:val="both"/>
        <w:rPr>
          <w:rFonts w:ascii="Arial" w:hAnsi="Arial" w:cs="Arial"/>
          <w:sz w:val="20"/>
          <w:szCs w:val="20"/>
        </w:rPr>
      </w:pPr>
      <w:r w:rsidRPr="00F41DF8">
        <w:rPr>
          <w:rFonts w:ascii="Arial" w:hAnsi="Arial" w:cs="Arial"/>
          <w:sz w:val="20"/>
          <w:szCs w:val="20"/>
        </w:rPr>
        <w:t xml:space="preserve">Hardware security support – if the product includes a master microcontroller unit, there shall be secure hardware storage (either separate or as part of the MCU internals) for safe storage of secret information such as a private key.  </w:t>
      </w:r>
    </w:p>
    <w:p w14:paraId="0C7CD6D1" w14:textId="77777777" w:rsidR="00F713F8" w:rsidRPr="00F41DF8" w:rsidRDefault="00F713F8" w:rsidP="00F713F8">
      <w:pPr>
        <w:pStyle w:val="ListParagraph"/>
        <w:numPr>
          <w:ilvl w:val="0"/>
          <w:numId w:val="28"/>
        </w:numPr>
        <w:jc w:val="both"/>
        <w:rPr>
          <w:rFonts w:ascii="Arial" w:hAnsi="Arial" w:cs="Arial"/>
          <w:sz w:val="20"/>
          <w:szCs w:val="20"/>
        </w:rPr>
      </w:pPr>
      <w:r w:rsidRPr="00F41DF8">
        <w:rPr>
          <w:rFonts w:ascii="Arial" w:hAnsi="Arial" w:cs="Arial"/>
          <w:sz w:val="20"/>
          <w:szCs w:val="20"/>
        </w:rPr>
        <w:t>Secure boot – if the product is a bootable device or participates in system boot-up either in standalone or embedded form, it shall be able to perform secure boot or verified boot.</w:t>
      </w:r>
    </w:p>
    <w:p w14:paraId="2C49BBD6" w14:textId="77777777" w:rsidR="00F713F8" w:rsidRPr="00F41DF8" w:rsidRDefault="00F713F8" w:rsidP="00F713F8">
      <w:pPr>
        <w:pStyle w:val="ListParagraph"/>
        <w:numPr>
          <w:ilvl w:val="0"/>
          <w:numId w:val="28"/>
        </w:numPr>
        <w:jc w:val="both"/>
        <w:rPr>
          <w:rFonts w:ascii="Arial" w:hAnsi="Arial" w:cs="Arial"/>
          <w:sz w:val="20"/>
          <w:szCs w:val="20"/>
        </w:rPr>
      </w:pPr>
      <w:r w:rsidRPr="00F41DF8">
        <w:rPr>
          <w:rFonts w:ascii="Arial" w:hAnsi="Arial" w:cs="Arial"/>
          <w:sz w:val="20"/>
          <w:szCs w:val="20"/>
        </w:rPr>
        <w:t>Device identity – if the product has a discrete component with a microcontroller it shall have the capability to host a tamper-resistant device identity in the form of a secret public key certificate that can be universally verified but cannot be removed from the device.</w:t>
      </w:r>
    </w:p>
    <w:p w14:paraId="23B7C527" w14:textId="77777777" w:rsidR="00F713F8" w:rsidRPr="00F41DF8" w:rsidRDefault="00F713F8" w:rsidP="00F713F8">
      <w:pPr>
        <w:pStyle w:val="ListParagraph"/>
        <w:numPr>
          <w:ilvl w:val="0"/>
          <w:numId w:val="28"/>
        </w:numPr>
        <w:jc w:val="both"/>
        <w:rPr>
          <w:rFonts w:ascii="Arial" w:hAnsi="Arial" w:cs="Arial"/>
          <w:sz w:val="20"/>
          <w:szCs w:val="20"/>
        </w:rPr>
      </w:pPr>
      <w:r w:rsidRPr="00F41DF8">
        <w:rPr>
          <w:rFonts w:ascii="Arial" w:hAnsi="Arial" w:cs="Arial"/>
          <w:sz w:val="20"/>
          <w:szCs w:val="20"/>
        </w:rPr>
        <w:t>Code signing – if the product includes a software/firmware component, the software code base shall enable verification of code authenticity using code signing procedures.</w:t>
      </w:r>
    </w:p>
    <w:p w14:paraId="5C133CC9" w14:textId="77777777" w:rsidR="00F713F8" w:rsidRPr="00F41DF8" w:rsidRDefault="00F713F8" w:rsidP="00F713F8">
      <w:pPr>
        <w:pStyle w:val="ListParagraph"/>
        <w:numPr>
          <w:ilvl w:val="0"/>
          <w:numId w:val="28"/>
        </w:numPr>
        <w:jc w:val="both"/>
        <w:rPr>
          <w:rFonts w:ascii="Arial" w:hAnsi="Arial" w:cs="Arial"/>
          <w:sz w:val="20"/>
          <w:szCs w:val="20"/>
        </w:rPr>
      </w:pPr>
      <w:r w:rsidRPr="00F41DF8">
        <w:rPr>
          <w:rFonts w:ascii="Arial" w:hAnsi="Arial" w:cs="Arial"/>
          <w:sz w:val="20"/>
          <w:szCs w:val="20"/>
        </w:rPr>
        <w:t>Communications security – if the product includes network communications, the network interfaces shall implement strong network security practices such as TLS 1.2+.</w:t>
      </w:r>
    </w:p>
    <w:p w14:paraId="690FE021" w14:textId="77777777" w:rsidR="00F713F8" w:rsidRPr="00F41DF8" w:rsidRDefault="00F713F8" w:rsidP="00F713F8">
      <w:pPr>
        <w:pStyle w:val="ListParagraph"/>
        <w:numPr>
          <w:ilvl w:val="0"/>
          <w:numId w:val="28"/>
        </w:numPr>
        <w:jc w:val="both"/>
        <w:rPr>
          <w:rFonts w:ascii="Arial" w:hAnsi="Arial" w:cs="Arial"/>
          <w:sz w:val="20"/>
          <w:szCs w:val="20"/>
        </w:rPr>
      </w:pPr>
      <w:r w:rsidRPr="00F41DF8">
        <w:rPr>
          <w:rFonts w:ascii="Arial" w:hAnsi="Arial" w:cs="Arial"/>
          <w:sz w:val="20"/>
          <w:szCs w:val="20"/>
        </w:rPr>
        <w:t xml:space="preserve">Hardware Interface lockdown – if the product includes any hardware interface that is accessible externally (JTAG, USB, UART, </w:t>
      </w:r>
      <w:proofErr w:type="spellStart"/>
      <w:r w:rsidRPr="00F41DF8">
        <w:rPr>
          <w:rFonts w:ascii="Arial" w:hAnsi="Arial" w:cs="Arial"/>
          <w:sz w:val="20"/>
          <w:szCs w:val="20"/>
        </w:rPr>
        <w:t>etc</w:t>
      </w:r>
      <w:proofErr w:type="spellEnd"/>
      <w:r w:rsidRPr="00F41DF8">
        <w:rPr>
          <w:rFonts w:ascii="Arial" w:hAnsi="Arial" w:cs="Arial"/>
          <w:sz w:val="20"/>
          <w:szCs w:val="20"/>
        </w:rPr>
        <w:t>) they shall be disabled or encrypted.</w:t>
      </w:r>
    </w:p>
    <w:p w14:paraId="21164E85" w14:textId="77777777" w:rsidR="00F713F8" w:rsidRPr="00F41DF8" w:rsidRDefault="00F713F8" w:rsidP="00F713F8">
      <w:pPr>
        <w:pStyle w:val="ListParagraph"/>
        <w:numPr>
          <w:ilvl w:val="0"/>
          <w:numId w:val="28"/>
        </w:numPr>
        <w:jc w:val="both"/>
        <w:rPr>
          <w:rFonts w:ascii="Arial" w:hAnsi="Arial" w:cs="Arial"/>
          <w:sz w:val="20"/>
          <w:szCs w:val="20"/>
        </w:rPr>
      </w:pPr>
      <w:r w:rsidRPr="00F41DF8">
        <w:rPr>
          <w:rFonts w:ascii="Arial" w:hAnsi="Arial" w:cs="Arial"/>
          <w:sz w:val="20"/>
          <w:szCs w:val="20"/>
        </w:rPr>
        <w:t>Software Interface lockdown – if the product includes any software port that is open, those ports must either be shut down or appropriately secured.</w:t>
      </w:r>
    </w:p>
    <w:p w14:paraId="6FCF19CF"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Access Control</w:t>
      </w:r>
    </w:p>
    <w:p w14:paraId="771DFDB3"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product requirements will include a detailed description of all roles (groups, privileges, authorizations) used in the application.</w:t>
      </w:r>
    </w:p>
    <w:p w14:paraId="549AC49F"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product requirements will also indicate all the assets and functions provided by the application.</w:t>
      </w:r>
    </w:p>
    <w:p w14:paraId="5075E6B2"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product requirements will fully specify the exact access rights to each asset and function for each role. An access control matrix is the suggested format for these rules.</w:t>
      </w:r>
    </w:p>
    <w:p w14:paraId="562019D2"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Access to, and use of, audit tools that interact with the organizations information systems will be appropriately segmented and restricted to prevent compromise and misuse of log data.</w:t>
      </w:r>
    </w:p>
    <w:p w14:paraId="288B815B"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shall provide the access control list to Resideo Security representatives in accordance with the Resideo’s requirements while providing product, software / firmware.</w:t>
      </w:r>
    </w:p>
    <w:p w14:paraId="0AEE4166"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Error Handling</w:t>
      </w:r>
    </w:p>
    <w:p w14:paraId="714FA883"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product requirements will detail how errors occurring during processing will be handled. Some applications should provide best effort results in the event of an error, whereas others should terminate processing immediately.</w:t>
      </w:r>
    </w:p>
    <w:p w14:paraId="1800AE37"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lastRenderedPageBreak/>
        <w:t>The product will implement a philosophy of limited information disclosure in the event of an error.  This means error messages will not contain any information regarding the content of the code, filesystem, database schema, etc.</w:t>
      </w:r>
    </w:p>
    <w:p w14:paraId="6D283AEF"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Logging</w:t>
      </w:r>
    </w:p>
    <w:p w14:paraId="3B69E38D"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product requirements will specify what events are security-relevant and need to be logged, such as detected attacks, failed login attempts, and attempts to exceed authorization.</w:t>
      </w:r>
    </w:p>
    <w:p w14:paraId="684B7475"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product requirements will also specify what information to log with each event, including time and date, event description, application details, and other information useful in forensic efforts.</w:t>
      </w:r>
    </w:p>
    <w:p w14:paraId="31BF9D59"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shall provide the event log list to Resideo Security representatives in accordance with the Resideo’s requirements while providing product, software / firmware.</w:t>
      </w:r>
    </w:p>
    <w:p w14:paraId="1F0427F1"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Connections to External Systems</w:t>
      </w:r>
    </w:p>
    <w:p w14:paraId="7D7CFC66"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product requirements will specify how authentication and encryption will be handled for all external systems, such as databases, directories, and web services.</w:t>
      </w:r>
    </w:p>
    <w:p w14:paraId="3EEBC992"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All credentials required for communication with external systems will be stored outside the code in a configuration file in encrypted form.</w:t>
      </w:r>
    </w:p>
    <w:p w14:paraId="76A0AAE5"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shall provide a list of the external and internal interfaces to Resideo Security representatives in accordance with Resideo’s requirements while providing product, software / firmware.</w:t>
      </w:r>
    </w:p>
    <w:p w14:paraId="0CC910A0"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All unnecessary internal / external interfaces shall be disabled in the factory.</w:t>
      </w:r>
    </w:p>
    <w:p w14:paraId="188F804D"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Encryption</w:t>
      </w:r>
    </w:p>
    <w:p w14:paraId="5439C9F6"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product requirements will specify what data must be encrypted, how it is to be encrypted, and how all certificates and other credentials must be handled.</w:t>
      </w:r>
    </w:p>
    <w:p w14:paraId="4805C0DA"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product will use standard algorithms implemented in a widely used and tested encryption library. Contractor shall not include their own encryption algorithms or their own proprietary implementations of standard algorithms in any products or services supplied to Resideo.</w:t>
      </w:r>
    </w:p>
    <w:p w14:paraId="1FC446E9"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input factors shall be unpredictable if the symmetric key is derived from the derivation algorithm.</w:t>
      </w:r>
    </w:p>
    <w:p w14:paraId="47E118B5"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Contractor shall provide the key list to Resideo Security representatives in accordance with the Resideo’s requirements while providing product, software / firmware.</w:t>
      </w:r>
    </w:p>
    <w:p w14:paraId="217DBD36"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Availability</w:t>
      </w:r>
    </w:p>
    <w:p w14:paraId="6FD071D8"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product requirements will specify how it will protect against denial of service attacks. All likely attacks on the application should be considered, including authentication lockout, connection exhaustion, and other resource exhaustion attacks.</w:t>
      </w:r>
    </w:p>
    <w:p w14:paraId="2AAC5246"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Secure Configuration</w:t>
      </w:r>
    </w:p>
    <w:p w14:paraId="2FDD0300"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product requirements will specify that the default values for all security relevant configuration options will be secure.</w:t>
      </w:r>
    </w:p>
    <w:p w14:paraId="4CC8D9FC"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For audit purposes, the software should be able to produce an easily readable report showing all the security relevant configuration details.</w:t>
      </w:r>
    </w:p>
    <w:p w14:paraId="505F8139"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Specific Vulnerabilities</w:t>
      </w:r>
    </w:p>
    <w:p w14:paraId="7AED3807"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product requirements will include a set of specific vulnerabilities that will not be found in the software.</w:t>
      </w:r>
    </w:p>
    <w:p w14:paraId="798B59F4"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If not otherwise specified, then the software will not include any of the flaws described in:</w:t>
      </w:r>
    </w:p>
    <w:p w14:paraId="7206D7C1" w14:textId="77777777" w:rsidR="00F713F8" w:rsidRPr="00F41DF8" w:rsidRDefault="00F713F8" w:rsidP="00F713F8">
      <w:pPr>
        <w:pStyle w:val="ListParagraph"/>
        <w:numPr>
          <w:ilvl w:val="0"/>
          <w:numId w:val="29"/>
        </w:numPr>
        <w:jc w:val="both"/>
        <w:rPr>
          <w:rFonts w:ascii="Arial" w:hAnsi="Arial" w:cs="Arial"/>
          <w:sz w:val="20"/>
          <w:szCs w:val="20"/>
        </w:rPr>
      </w:pPr>
      <w:r w:rsidRPr="00F41DF8">
        <w:rPr>
          <w:rFonts w:ascii="Arial" w:hAnsi="Arial" w:cs="Arial"/>
          <w:sz w:val="20"/>
          <w:szCs w:val="20"/>
        </w:rPr>
        <w:t xml:space="preserve">The current "OWASP Top Ten Most Critical Web Application Vulnerabilities." </w:t>
      </w:r>
    </w:p>
    <w:p w14:paraId="0B8FF988" w14:textId="77777777" w:rsidR="00F713F8" w:rsidRPr="00F41DF8" w:rsidRDefault="00F713F8" w:rsidP="00F713F8">
      <w:pPr>
        <w:pStyle w:val="ListParagraph"/>
        <w:numPr>
          <w:ilvl w:val="0"/>
          <w:numId w:val="29"/>
        </w:numPr>
        <w:jc w:val="both"/>
        <w:rPr>
          <w:rFonts w:ascii="Arial" w:hAnsi="Arial" w:cs="Arial"/>
          <w:sz w:val="20"/>
          <w:szCs w:val="20"/>
        </w:rPr>
      </w:pPr>
      <w:r w:rsidRPr="00F41DF8">
        <w:rPr>
          <w:rFonts w:ascii="Arial" w:hAnsi="Arial" w:cs="Arial"/>
          <w:sz w:val="20"/>
          <w:szCs w:val="20"/>
        </w:rPr>
        <w:t xml:space="preserve">The current "Common Weaknesses Enumeration (CWE) top 25." </w:t>
      </w:r>
    </w:p>
    <w:p w14:paraId="2D6497F8" w14:textId="77777777" w:rsidR="00F713F8" w:rsidRPr="00F41DF8" w:rsidRDefault="00F713F8" w:rsidP="00F713F8">
      <w:pPr>
        <w:pStyle w:val="ListParagraph"/>
        <w:numPr>
          <w:ilvl w:val="0"/>
          <w:numId w:val="29"/>
        </w:numPr>
        <w:jc w:val="both"/>
        <w:rPr>
          <w:rFonts w:ascii="Arial" w:hAnsi="Arial" w:cs="Arial"/>
          <w:sz w:val="20"/>
          <w:szCs w:val="20"/>
        </w:rPr>
      </w:pPr>
      <w:r w:rsidRPr="00F41DF8">
        <w:rPr>
          <w:rFonts w:ascii="Arial" w:hAnsi="Arial" w:cs="Arial"/>
          <w:sz w:val="20"/>
          <w:szCs w:val="20"/>
        </w:rPr>
        <w:t>The current "Others on the CWE cusp list from top26 to top41."</w:t>
      </w:r>
    </w:p>
    <w:p w14:paraId="0726DC77"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Security Manual</w:t>
      </w:r>
    </w:p>
    <w:p w14:paraId="78E46CC3"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purpose of the Security Manual is to provide the information necessary for those involved in the installation and maintenance of a product or system to understand the requirements for configuring and managing the security of the product or system.</w:t>
      </w:r>
    </w:p>
    <w:p w14:paraId="6E2D6322"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The security manual may be a standalone document, or it may be a chapter in a product manual. This decision lies in the overall size of the security manual.</w:t>
      </w:r>
    </w:p>
    <w:p w14:paraId="5E40F793" w14:textId="77777777" w:rsidR="00F713F8" w:rsidRPr="00F41DF8" w:rsidRDefault="00F713F8" w:rsidP="00B51435">
      <w:pPr>
        <w:pStyle w:val="ListParagraph"/>
        <w:numPr>
          <w:ilvl w:val="2"/>
          <w:numId w:val="31"/>
        </w:numPr>
        <w:ind w:left="1418" w:hanging="709"/>
        <w:jc w:val="both"/>
        <w:rPr>
          <w:rFonts w:ascii="Arial" w:hAnsi="Arial" w:cs="Arial"/>
          <w:sz w:val="20"/>
          <w:szCs w:val="20"/>
        </w:rPr>
      </w:pPr>
      <w:r w:rsidRPr="00F41DF8">
        <w:rPr>
          <w:rFonts w:ascii="Arial" w:hAnsi="Arial" w:cs="Arial"/>
          <w:sz w:val="20"/>
          <w:szCs w:val="20"/>
        </w:rPr>
        <w:t>Below is a list of chapters that should be considered for inclusion in a security manual.  For smaller products not all chapters are necessary. For larger systems deployed on commercial operating systems all chapters may be necessary.</w:t>
      </w:r>
    </w:p>
    <w:p w14:paraId="7D66B5B7"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Introduction</w:t>
      </w:r>
    </w:p>
    <w:p w14:paraId="68561C39"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Security Checklists</w:t>
      </w:r>
    </w:p>
    <w:p w14:paraId="4A85A287"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lastRenderedPageBreak/>
        <w:t>Developing a Security Program</w:t>
      </w:r>
    </w:p>
    <w:p w14:paraId="03B8FD7F"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Disaster Recovery Planning</w:t>
      </w:r>
    </w:p>
    <w:p w14:paraId="6AE1AC8D"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Physical and Environmental Considerations</w:t>
      </w:r>
    </w:p>
    <w:p w14:paraId="6EA59EFF"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Security Updates and Service Packs</w:t>
      </w:r>
    </w:p>
    <w:p w14:paraId="62D18D8D"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Virus Protection</w:t>
      </w:r>
    </w:p>
    <w:p w14:paraId="1C30503D"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Network Planning and Security</w:t>
      </w:r>
    </w:p>
    <w:p w14:paraId="0482EADD"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Virtual Environments</w:t>
      </w:r>
    </w:p>
    <w:p w14:paraId="2D78C454"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Securing Wireless Devices</w:t>
      </w:r>
    </w:p>
    <w:p w14:paraId="0D108C28"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System Monitoring</w:t>
      </w:r>
    </w:p>
    <w:p w14:paraId="4EDD9281"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Windows Domains</w:t>
      </w:r>
    </w:p>
    <w:p w14:paraId="254A2CA4"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Securing Access to the Operating System</w:t>
      </w:r>
    </w:p>
    <w:p w14:paraId="299F57E3"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Security Features</w:t>
      </w:r>
    </w:p>
    <w:p w14:paraId="60FB5DCE"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Network Ports Summary</w:t>
      </w:r>
    </w:p>
    <w:p w14:paraId="264A8679" w14:textId="77777777" w:rsidR="00F713F8" w:rsidRPr="00F41DF8" w:rsidRDefault="00F713F8" w:rsidP="00F713F8">
      <w:pPr>
        <w:pStyle w:val="ListParagraph"/>
        <w:numPr>
          <w:ilvl w:val="0"/>
          <w:numId w:val="30"/>
        </w:numPr>
        <w:jc w:val="both"/>
        <w:rPr>
          <w:rFonts w:ascii="Arial" w:hAnsi="Arial" w:cs="Arial"/>
          <w:sz w:val="20"/>
          <w:szCs w:val="20"/>
        </w:rPr>
      </w:pPr>
      <w:r w:rsidRPr="00F41DF8">
        <w:rPr>
          <w:rFonts w:ascii="Arial" w:hAnsi="Arial" w:cs="Arial"/>
          <w:sz w:val="20"/>
          <w:szCs w:val="20"/>
        </w:rPr>
        <w:t>Glossary</w:t>
      </w:r>
    </w:p>
    <w:p w14:paraId="1415933F" w14:textId="77777777" w:rsidR="00F713F8" w:rsidRPr="00F41DF8" w:rsidRDefault="00F713F8" w:rsidP="00B51435">
      <w:pPr>
        <w:pStyle w:val="Heading1"/>
        <w:numPr>
          <w:ilvl w:val="0"/>
          <w:numId w:val="31"/>
        </w:numPr>
        <w:ind w:left="709" w:hanging="709"/>
        <w:jc w:val="both"/>
        <w:rPr>
          <w:rFonts w:ascii="Arial" w:hAnsi="Arial" w:cs="Arial"/>
          <w:sz w:val="20"/>
          <w:szCs w:val="20"/>
        </w:rPr>
      </w:pPr>
      <w:bookmarkStart w:id="32" w:name="_Toc72852548"/>
      <w:r w:rsidRPr="00F41DF8">
        <w:rPr>
          <w:rFonts w:ascii="Arial" w:hAnsi="Arial" w:cs="Arial"/>
          <w:sz w:val="20"/>
          <w:szCs w:val="20"/>
        </w:rPr>
        <w:t>Product Cloud Requirements</w:t>
      </w:r>
      <w:bookmarkEnd w:id="32"/>
    </w:p>
    <w:p w14:paraId="1ABE8FB6"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All cryptographic keys used in the Cloud Computing shall be distributed and stored securely in an encrypted format.</w:t>
      </w:r>
    </w:p>
    <w:p w14:paraId="1B9BF8F5"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Contractor shall use hosted (private and on-premise) password management solution to manage any accounts with full administrative access to manage Information Systems that are used to provide Cloud Computing.</w:t>
      </w:r>
    </w:p>
    <w:p w14:paraId="49AA9F8D"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Contractor shall require multi-factor authentication and network address restrictions be used for any accounts with full or privileged access to manage Information Systems that are used to provide Cloud Computing.</w:t>
      </w:r>
    </w:p>
    <w:p w14:paraId="31B7C82E"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Contractor shall use isolated network segments for remote management of Information Systems, for virtualization operations (e.g. virtual machine migration) and storage operations (e.g. iSCSI) that are used to provide Cloud Computing.</w:t>
      </w:r>
    </w:p>
    <w:p w14:paraId="72874C06"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Contractor shall ensure that access to any virtualization management functions, administrative consoles, Application Programming Interfaces (APIs) or any other management components must be restricted to Contractor Personnel based upon the principles of least privilege and supported through technical controls (i.e., multi-factor authentication, IP address filtering, encryption in-transit, network segmentation and audit logging).</w:t>
      </w:r>
    </w:p>
    <w:p w14:paraId="4B7C6EAD"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Contractor shall ensure that it can identify, preserve, collect, and produce reasonably required electronically stored information on the Cloud Computing in the event of a Security Incident.</w:t>
      </w:r>
    </w:p>
    <w:p w14:paraId="7FAEBD48"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 xml:space="preserve">Contractor shall use an Identity and Access Management (IAM) solution to manage authentication, </w:t>
      </w:r>
      <w:proofErr w:type="gramStart"/>
      <w:r w:rsidRPr="00F41DF8">
        <w:rPr>
          <w:rFonts w:ascii="Arial" w:hAnsi="Arial" w:cs="Arial"/>
          <w:sz w:val="20"/>
          <w:szCs w:val="20"/>
        </w:rPr>
        <w:t>authorization</w:t>
      </w:r>
      <w:proofErr w:type="gramEnd"/>
      <w:r w:rsidRPr="00F41DF8">
        <w:rPr>
          <w:rFonts w:ascii="Arial" w:hAnsi="Arial" w:cs="Arial"/>
          <w:sz w:val="20"/>
          <w:szCs w:val="20"/>
        </w:rPr>
        <w:t xml:space="preserve"> and accounting for any user (human) accounts used to access Information Systems that are used to provide Cloud Computing.</w:t>
      </w:r>
    </w:p>
    <w:p w14:paraId="6DA07C93" w14:textId="77777777" w:rsidR="00F713F8" w:rsidRPr="00F41DF8" w:rsidRDefault="00F713F8" w:rsidP="00B51435">
      <w:pPr>
        <w:pStyle w:val="ListParagraph"/>
        <w:numPr>
          <w:ilvl w:val="1"/>
          <w:numId w:val="31"/>
        </w:numPr>
        <w:ind w:left="709" w:hanging="709"/>
        <w:jc w:val="both"/>
        <w:rPr>
          <w:rFonts w:ascii="Arial" w:hAnsi="Arial" w:cs="Arial"/>
          <w:sz w:val="20"/>
          <w:szCs w:val="20"/>
        </w:rPr>
      </w:pPr>
      <w:r w:rsidRPr="00F41DF8">
        <w:rPr>
          <w:rFonts w:ascii="Arial" w:hAnsi="Arial" w:cs="Arial"/>
          <w:sz w:val="20"/>
          <w:szCs w:val="20"/>
        </w:rPr>
        <w:t>Contractor shall use secure jump hosts to access Information Systems that are used to provide Cloud Computing and ensure that access to such jump hosts is restricted to Contractor Personnel based upon the principles of least privilege and supported through technical controls.</w:t>
      </w:r>
    </w:p>
    <w:p w14:paraId="40D7F256" w14:textId="77777777" w:rsidR="00F713F8" w:rsidRPr="00F41DF8" w:rsidRDefault="00F713F8" w:rsidP="00F713F8">
      <w:pPr>
        <w:pStyle w:val="ListParagraph"/>
        <w:tabs>
          <w:tab w:val="left" w:pos="820"/>
        </w:tabs>
        <w:spacing w:after="0" w:line="360" w:lineRule="auto"/>
        <w:ind w:left="709" w:right="-20" w:hanging="709"/>
        <w:jc w:val="both"/>
        <w:rPr>
          <w:rFonts w:ascii="Arial" w:eastAsia="Arial" w:hAnsi="Arial" w:cs="Arial"/>
          <w:sz w:val="20"/>
          <w:szCs w:val="20"/>
        </w:rPr>
      </w:pPr>
    </w:p>
    <w:p w14:paraId="4254AAD0" w14:textId="77777777" w:rsidR="003D4500" w:rsidRPr="00F41DF8" w:rsidRDefault="003D4500" w:rsidP="00AD5809">
      <w:pPr>
        <w:pStyle w:val="ListParagraph"/>
        <w:tabs>
          <w:tab w:val="left" w:pos="820"/>
        </w:tabs>
        <w:spacing w:after="0" w:line="360" w:lineRule="auto"/>
        <w:ind w:left="709" w:right="-20" w:hanging="709"/>
        <w:jc w:val="both"/>
        <w:rPr>
          <w:rFonts w:ascii="Arial" w:eastAsia="Arial" w:hAnsi="Arial" w:cs="Arial"/>
          <w:sz w:val="20"/>
          <w:szCs w:val="20"/>
        </w:rPr>
      </w:pPr>
    </w:p>
    <w:sectPr w:rsidR="003D4500" w:rsidRPr="00F41DF8" w:rsidSect="00AD5809">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82DB6" w14:textId="77777777" w:rsidR="005F2618" w:rsidRDefault="005F2618" w:rsidP="00E02C10">
      <w:pPr>
        <w:spacing w:after="0" w:line="240" w:lineRule="auto"/>
      </w:pPr>
      <w:r>
        <w:separator/>
      </w:r>
    </w:p>
  </w:endnote>
  <w:endnote w:type="continuationSeparator" w:id="0">
    <w:p w14:paraId="078A3033" w14:textId="77777777" w:rsidR="005F2618" w:rsidRDefault="005F2618" w:rsidP="00E02C10">
      <w:pPr>
        <w:spacing w:after="0" w:line="240" w:lineRule="auto"/>
      </w:pPr>
      <w:r>
        <w:continuationSeparator/>
      </w:r>
    </w:p>
  </w:endnote>
  <w:endnote w:type="continuationNotice" w:id="1">
    <w:p w14:paraId="36BE680E" w14:textId="77777777" w:rsidR="005F2618" w:rsidRDefault="005F2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508197"/>
      <w:docPartObj>
        <w:docPartGallery w:val="Page Numbers (Bottom of Page)"/>
        <w:docPartUnique/>
      </w:docPartObj>
    </w:sdtPr>
    <w:sdtEndPr>
      <w:rPr>
        <w:noProof/>
      </w:rPr>
    </w:sdtEndPr>
    <w:sdtContent>
      <w:p w14:paraId="46BAA0B7" w14:textId="25B1B359" w:rsidR="00AD5809" w:rsidRDefault="00AD58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3D9B9" w14:textId="77777777" w:rsidR="005F2618" w:rsidRDefault="005F2618" w:rsidP="00E02C10">
      <w:pPr>
        <w:spacing w:after="0" w:line="240" w:lineRule="auto"/>
      </w:pPr>
      <w:r>
        <w:separator/>
      </w:r>
    </w:p>
  </w:footnote>
  <w:footnote w:type="continuationSeparator" w:id="0">
    <w:p w14:paraId="43878E62" w14:textId="77777777" w:rsidR="005F2618" w:rsidRDefault="005F2618" w:rsidP="00E02C10">
      <w:pPr>
        <w:spacing w:after="0" w:line="240" w:lineRule="auto"/>
      </w:pPr>
      <w:r>
        <w:continuationSeparator/>
      </w:r>
    </w:p>
  </w:footnote>
  <w:footnote w:type="continuationNotice" w:id="1">
    <w:p w14:paraId="12E4A451" w14:textId="77777777" w:rsidR="005F2618" w:rsidRDefault="005F26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485A"/>
    <w:multiLevelType w:val="hybridMultilevel"/>
    <w:tmpl w:val="3C4821C6"/>
    <w:lvl w:ilvl="0" w:tplc="7E087120">
      <w:start w:val="4"/>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7433"/>
    <w:multiLevelType w:val="hybridMultilevel"/>
    <w:tmpl w:val="2CB20E4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021F7B2C"/>
    <w:multiLevelType w:val="hybridMultilevel"/>
    <w:tmpl w:val="4C863932"/>
    <w:lvl w:ilvl="0" w:tplc="04090013">
      <w:start w:val="1"/>
      <w:numFmt w:val="upperRoman"/>
      <w:lvlText w:val="%1."/>
      <w:lvlJc w:val="right"/>
      <w:pPr>
        <w:ind w:left="162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3522154"/>
    <w:multiLevelType w:val="hybridMultilevel"/>
    <w:tmpl w:val="7B56F3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211442"/>
    <w:multiLevelType w:val="hybridMultilevel"/>
    <w:tmpl w:val="CE88F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8667D"/>
    <w:multiLevelType w:val="multilevel"/>
    <w:tmpl w:val="FE9E8F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83B7552"/>
    <w:multiLevelType w:val="hybridMultilevel"/>
    <w:tmpl w:val="45764EFE"/>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 w15:restartNumberingAfterBreak="0">
    <w:nsid w:val="08F01BEA"/>
    <w:multiLevelType w:val="hybridMultilevel"/>
    <w:tmpl w:val="31B69CF4"/>
    <w:lvl w:ilvl="0" w:tplc="04090013">
      <w:start w:val="1"/>
      <w:numFmt w:val="upperRoman"/>
      <w:lvlText w:val="%1."/>
      <w:lvlJc w:val="right"/>
      <w:pPr>
        <w:ind w:left="162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DB168D1"/>
    <w:multiLevelType w:val="hybridMultilevel"/>
    <w:tmpl w:val="F3A46944"/>
    <w:lvl w:ilvl="0" w:tplc="04090001">
      <w:start w:val="1"/>
      <w:numFmt w:val="bullet"/>
      <w:lvlText w:val=""/>
      <w:lvlJc w:val="left"/>
      <w:pPr>
        <w:ind w:left="1080" w:hanging="360"/>
      </w:pPr>
      <w:rPr>
        <w:rFonts w:ascii="Symbol" w:hAnsi="Symbol" w:hint="default"/>
      </w:rPr>
    </w:lvl>
    <w:lvl w:ilvl="1" w:tplc="04090013">
      <w:start w:val="1"/>
      <w:numFmt w:val="upp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434741"/>
    <w:multiLevelType w:val="hybridMultilevel"/>
    <w:tmpl w:val="BE2C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C1563"/>
    <w:multiLevelType w:val="multilevel"/>
    <w:tmpl w:val="0809001F"/>
    <w:lvl w:ilvl="0">
      <w:start w:val="1"/>
      <w:numFmt w:val="decimal"/>
      <w:lvlText w:val="%1."/>
      <w:lvlJc w:val="left"/>
      <w:pPr>
        <w:ind w:left="360" w:hanging="360"/>
      </w:pPr>
      <w:rPr>
        <w:b/>
        <w:bCs/>
        <w:sz w:val="24"/>
        <w:szCs w:val="24"/>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58599B"/>
    <w:multiLevelType w:val="hybridMultilevel"/>
    <w:tmpl w:val="9C10A1FC"/>
    <w:lvl w:ilvl="0" w:tplc="04090013">
      <w:start w:val="1"/>
      <w:numFmt w:val="upperRoman"/>
      <w:lvlText w:val="%1."/>
      <w:lvlJc w:val="right"/>
      <w:pPr>
        <w:ind w:left="162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59616B0"/>
    <w:multiLevelType w:val="hybridMultilevel"/>
    <w:tmpl w:val="0A98D0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8C32BA"/>
    <w:multiLevelType w:val="multilevel"/>
    <w:tmpl w:val="59A0B07C"/>
    <w:lvl w:ilvl="0">
      <w:start w:val="5"/>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B14C59"/>
    <w:multiLevelType w:val="hybridMultilevel"/>
    <w:tmpl w:val="4AEA430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D43C54"/>
    <w:multiLevelType w:val="hybridMultilevel"/>
    <w:tmpl w:val="8D22B7C4"/>
    <w:lvl w:ilvl="0" w:tplc="24DC527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F318E"/>
    <w:multiLevelType w:val="hybridMultilevel"/>
    <w:tmpl w:val="BD584A4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345F5E8B"/>
    <w:multiLevelType w:val="hybridMultilevel"/>
    <w:tmpl w:val="96942770"/>
    <w:lvl w:ilvl="0" w:tplc="04090013">
      <w:start w:val="1"/>
      <w:numFmt w:val="upperRoman"/>
      <w:lvlText w:val="%1."/>
      <w:lvlJc w:val="right"/>
      <w:pPr>
        <w:ind w:left="1620" w:hanging="18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63709AB"/>
    <w:multiLevelType w:val="hybridMultilevel"/>
    <w:tmpl w:val="40265450"/>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cs="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cs="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cs="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19" w15:restartNumberingAfterBreak="0">
    <w:nsid w:val="376E45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F954A2"/>
    <w:multiLevelType w:val="hybridMultilevel"/>
    <w:tmpl w:val="4628F37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15:restartNumberingAfterBreak="0">
    <w:nsid w:val="3E9108D3"/>
    <w:multiLevelType w:val="hybridMultilevel"/>
    <w:tmpl w:val="5AE2FD56"/>
    <w:lvl w:ilvl="0" w:tplc="04090017">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1F26DF4"/>
    <w:multiLevelType w:val="hybridMultilevel"/>
    <w:tmpl w:val="02DC1C5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15:restartNumberingAfterBreak="0">
    <w:nsid w:val="550B4C45"/>
    <w:multiLevelType w:val="multilevel"/>
    <w:tmpl w:val="FFD8B2CC"/>
    <w:lvl w:ilvl="0">
      <w:start w:val="5"/>
      <w:numFmt w:val="decimal"/>
      <w:lvlText w:val="%1"/>
      <w:lvlJc w:val="left"/>
      <w:pPr>
        <w:ind w:left="360" w:hanging="360"/>
      </w:pPr>
      <w:rPr>
        <w:rFonts w:hint="default"/>
        <w:b/>
      </w:rPr>
    </w:lvl>
    <w:lvl w:ilvl="1">
      <w:start w:val="1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57924F1F"/>
    <w:multiLevelType w:val="hybridMultilevel"/>
    <w:tmpl w:val="32206DE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15:restartNumberingAfterBreak="0">
    <w:nsid w:val="66441228"/>
    <w:multiLevelType w:val="hybridMultilevel"/>
    <w:tmpl w:val="651E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64CBE"/>
    <w:multiLevelType w:val="hybridMultilevel"/>
    <w:tmpl w:val="A502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531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C75268"/>
    <w:multiLevelType w:val="hybridMultilevel"/>
    <w:tmpl w:val="6B96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F7DA6"/>
    <w:multiLevelType w:val="hybridMultilevel"/>
    <w:tmpl w:val="2252160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7CB21B0F"/>
    <w:multiLevelType w:val="multilevel"/>
    <w:tmpl w:val="F1DAF400"/>
    <w:lvl w:ilvl="0">
      <w:start w:val="5"/>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3"/>
  </w:num>
  <w:num w:numId="3">
    <w:abstractNumId w:val="14"/>
  </w:num>
  <w:num w:numId="4">
    <w:abstractNumId w:val="8"/>
  </w:num>
  <w:num w:numId="5">
    <w:abstractNumId w:val="21"/>
  </w:num>
  <w:num w:numId="6">
    <w:abstractNumId w:val="17"/>
  </w:num>
  <w:num w:numId="7">
    <w:abstractNumId w:val="7"/>
  </w:num>
  <w:num w:numId="8">
    <w:abstractNumId w:val="11"/>
  </w:num>
  <w:num w:numId="9">
    <w:abstractNumId w:val="23"/>
  </w:num>
  <w:num w:numId="10">
    <w:abstractNumId w:val="30"/>
  </w:num>
  <w:num w:numId="11">
    <w:abstractNumId w:val="13"/>
  </w:num>
  <w:num w:numId="12">
    <w:abstractNumId w:val="2"/>
  </w:num>
  <w:num w:numId="13">
    <w:abstractNumId w:val="15"/>
  </w:num>
  <w:num w:numId="14">
    <w:abstractNumId w:val="5"/>
  </w:num>
  <w:num w:numId="15">
    <w:abstractNumId w:val="12"/>
  </w:num>
  <w:num w:numId="16">
    <w:abstractNumId w:val="0"/>
  </w:num>
  <w:num w:numId="17">
    <w:abstractNumId w:val="18"/>
  </w:num>
  <w:num w:numId="18">
    <w:abstractNumId w:val="26"/>
  </w:num>
  <w:num w:numId="19">
    <w:abstractNumId w:val="28"/>
  </w:num>
  <w:num w:numId="20">
    <w:abstractNumId w:val="4"/>
  </w:num>
  <w:num w:numId="21">
    <w:abstractNumId w:val="25"/>
  </w:num>
  <w:num w:numId="22">
    <w:abstractNumId w:val="9"/>
  </w:num>
  <w:num w:numId="23">
    <w:abstractNumId w:val="6"/>
  </w:num>
  <w:num w:numId="24">
    <w:abstractNumId w:val="19"/>
  </w:num>
  <w:num w:numId="25">
    <w:abstractNumId w:val="20"/>
  </w:num>
  <w:num w:numId="26">
    <w:abstractNumId w:val="1"/>
  </w:num>
  <w:num w:numId="27">
    <w:abstractNumId w:val="16"/>
  </w:num>
  <w:num w:numId="28">
    <w:abstractNumId w:val="22"/>
  </w:num>
  <w:num w:numId="29">
    <w:abstractNumId w:val="29"/>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41"/>
    <w:rsid w:val="00001EFD"/>
    <w:rsid w:val="00004F19"/>
    <w:rsid w:val="00005185"/>
    <w:rsid w:val="00005F56"/>
    <w:rsid w:val="00006756"/>
    <w:rsid w:val="0001248F"/>
    <w:rsid w:val="00012ACA"/>
    <w:rsid w:val="00012F64"/>
    <w:rsid w:val="00013DEB"/>
    <w:rsid w:val="00017F32"/>
    <w:rsid w:val="000204D3"/>
    <w:rsid w:val="00020FCA"/>
    <w:rsid w:val="00022526"/>
    <w:rsid w:val="00022FE2"/>
    <w:rsid w:val="00023801"/>
    <w:rsid w:val="00024D7D"/>
    <w:rsid w:val="000265BC"/>
    <w:rsid w:val="000272F8"/>
    <w:rsid w:val="00027847"/>
    <w:rsid w:val="0003188C"/>
    <w:rsid w:val="00031C1E"/>
    <w:rsid w:val="00033D70"/>
    <w:rsid w:val="00034AA0"/>
    <w:rsid w:val="00034C88"/>
    <w:rsid w:val="0003625E"/>
    <w:rsid w:val="00036418"/>
    <w:rsid w:val="00037FBB"/>
    <w:rsid w:val="00040D09"/>
    <w:rsid w:val="00040F4E"/>
    <w:rsid w:val="00043165"/>
    <w:rsid w:val="00043E99"/>
    <w:rsid w:val="00043EA1"/>
    <w:rsid w:val="00044D68"/>
    <w:rsid w:val="00045131"/>
    <w:rsid w:val="0004577B"/>
    <w:rsid w:val="00045B32"/>
    <w:rsid w:val="00045EAB"/>
    <w:rsid w:val="0004759C"/>
    <w:rsid w:val="00050135"/>
    <w:rsid w:val="00051095"/>
    <w:rsid w:val="00051FEC"/>
    <w:rsid w:val="000521BA"/>
    <w:rsid w:val="00055762"/>
    <w:rsid w:val="00056291"/>
    <w:rsid w:val="0005773C"/>
    <w:rsid w:val="00060463"/>
    <w:rsid w:val="0006187D"/>
    <w:rsid w:val="00061BC8"/>
    <w:rsid w:val="00063A28"/>
    <w:rsid w:val="00064076"/>
    <w:rsid w:val="000642A0"/>
    <w:rsid w:val="000661B7"/>
    <w:rsid w:val="00066A85"/>
    <w:rsid w:val="000671FC"/>
    <w:rsid w:val="0007346C"/>
    <w:rsid w:val="00074D77"/>
    <w:rsid w:val="00075BAF"/>
    <w:rsid w:val="00080CC7"/>
    <w:rsid w:val="00082F9A"/>
    <w:rsid w:val="00086BE4"/>
    <w:rsid w:val="000871A8"/>
    <w:rsid w:val="00087F1F"/>
    <w:rsid w:val="00090348"/>
    <w:rsid w:val="00090AA5"/>
    <w:rsid w:val="00091A1B"/>
    <w:rsid w:val="0009462A"/>
    <w:rsid w:val="00094E73"/>
    <w:rsid w:val="00095C79"/>
    <w:rsid w:val="00095EA4"/>
    <w:rsid w:val="00096DF2"/>
    <w:rsid w:val="00097F5B"/>
    <w:rsid w:val="000A0244"/>
    <w:rsid w:val="000A07FA"/>
    <w:rsid w:val="000A191B"/>
    <w:rsid w:val="000A1C44"/>
    <w:rsid w:val="000A359F"/>
    <w:rsid w:val="000A38B3"/>
    <w:rsid w:val="000A390A"/>
    <w:rsid w:val="000A42BF"/>
    <w:rsid w:val="000A6655"/>
    <w:rsid w:val="000A6738"/>
    <w:rsid w:val="000A68AF"/>
    <w:rsid w:val="000A7B5A"/>
    <w:rsid w:val="000B0E70"/>
    <w:rsid w:val="000B1270"/>
    <w:rsid w:val="000B1436"/>
    <w:rsid w:val="000B1570"/>
    <w:rsid w:val="000B2632"/>
    <w:rsid w:val="000B299F"/>
    <w:rsid w:val="000B2C5A"/>
    <w:rsid w:val="000B2E83"/>
    <w:rsid w:val="000B3326"/>
    <w:rsid w:val="000B343C"/>
    <w:rsid w:val="000B5E8F"/>
    <w:rsid w:val="000B607D"/>
    <w:rsid w:val="000B64B3"/>
    <w:rsid w:val="000B6599"/>
    <w:rsid w:val="000B7801"/>
    <w:rsid w:val="000C0894"/>
    <w:rsid w:val="000C25A0"/>
    <w:rsid w:val="000C2727"/>
    <w:rsid w:val="000C3B55"/>
    <w:rsid w:val="000C5649"/>
    <w:rsid w:val="000C6397"/>
    <w:rsid w:val="000D075F"/>
    <w:rsid w:val="000D151F"/>
    <w:rsid w:val="000D1AFE"/>
    <w:rsid w:val="000D2936"/>
    <w:rsid w:val="000D3116"/>
    <w:rsid w:val="000D5FAC"/>
    <w:rsid w:val="000D6E5D"/>
    <w:rsid w:val="000E00AE"/>
    <w:rsid w:val="000E3AF2"/>
    <w:rsid w:val="000E3CEC"/>
    <w:rsid w:val="000E5671"/>
    <w:rsid w:val="000E5CEE"/>
    <w:rsid w:val="000E6BAF"/>
    <w:rsid w:val="000E76F8"/>
    <w:rsid w:val="000E7C00"/>
    <w:rsid w:val="000F039B"/>
    <w:rsid w:val="000F2354"/>
    <w:rsid w:val="000F235A"/>
    <w:rsid w:val="000F462C"/>
    <w:rsid w:val="000F5052"/>
    <w:rsid w:val="000F6D31"/>
    <w:rsid w:val="000F7381"/>
    <w:rsid w:val="00100878"/>
    <w:rsid w:val="001015B8"/>
    <w:rsid w:val="00102837"/>
    <w:rsid w:val="00103362"/>
    <w:rsid w:val="001037C1"/>
    <w:rsid w:val="001038FF"/>
    <w:rsid w:val="00103C32"/>
    <w:rsid w:val="001046D6"/>
    <w:rsid w:val="0010525E"/>
    <w:rsid w:val="001062DF"/>
    <w:rsid w:val="00107018"/>
    <w:rsid w:val="00107C22"/>
    <w:rsid w:val="00107D36"/>
    <w:rsid w:val="001102E0"/>
    <w:rsid w:val="00113033"/>
    <w:rsid w:val="00113AB1"/>
    <w:rsid w:val="00115088"/>
    <w:rsid w:val="00115A8D"/>
    <w:rsid w:val="001168E8"/>
    <w:rsid w:val="00121320"/>
    <w:rsid w:val="001214E5"/>
    <w:rsid w:val="00121F4B"/>
    <w:rsid w:val="0012211B"/>
    <w:rsid w:val="0012275F"/>
    <w:rsid w:val="001228C3"/>
    <w:rsid w:val="00122F44"/>
    <w:rsid w:val="00123315"/>
    <w:rsid w:val="00123EA7"/>
    <w:rsid w:val="00124AED"/>
    <w:rsid w:val="00124B28"/>
    <w:rsid w:val="00124EB3"/>
    <w:rsid w:val="00124F6B"/>
    <w:rsid w:val="00125CF9"/>
    <w:rsid w:val="00126ED0"/>
    <w:rsid w:val="001271EE"/>
    <w:rsid w:val="001278DB"/>
    <w:rsid w:val="001278E9"/>
    <w:rsid w:val="00127BCA"/>
    <w:rsid w:val="00130D07"/>
    <w:rsid w:val="00131B1F"/>
    <w:rsid w:val="00135475"/>
    <w:rsid w:val="00137EC9"/>
    <w:rsid w:val="001423AC"/>
    <w:rsid w:val="001425FD"/>
    <w:rsid w:val="0014271B"/>
    <w:rsid w:val="001428D8"/>
    <w:rsid w:val="0014295A"/>
    <w:rsid w:val="001430CF"/>
    <w:rsid w:val="001448EA"/>
    <w:rsid w:val="001449EB"/>
    <w:rsid w:val="00144EBD"/>
    <w:rsid w:val="001466BB"/>
    <w:rsid w:val="001509F3"/>
    <w:rsid w:val="00150CE6"/>
    <w:rsid w:val="00152E0A"/>
    <w:rsid w:val="001534EA"/>
    <w:rsid w:val="00153678"/>
    <w:rsid w:val="001541D6"/>
    <w:rsid w:val="0015578F"/>
    <w:rsid w:val="00156482"/>
    <w:rsid w:val="001576E8"/>
    <w:rsid w:val="001578E3"/>
    <w:rsid w:val="00161761"/>
    <w:rsid w:val="001620B9"/>
    <w:rsid w:val="00163BAB"/>
    <w:rsid w:val="00164331"/>
    <w:rsid w:val="00164E83"/>
    <w:rsid w:val="001672E3"/>
    <w:rsid w:val="00167925"/>
    <w:rsid w:val="00170263"/>
    <w:rsid w:val="00171ACC"/>
    <w:rsid w:val="00172677"/>
    <w:rsid w:val="001726CD"/>
    <w:rsid w:val="001738CD"/>
    <w:rsid w:val="00174B87"/>
    <w:rsid w:val="00175324"/>
    <w:rsid w:val="001757EA"/>
    <w:rsid w:val="00177D38"/>
    <w:rsid w:val="001818D1"/>
    <w:rsid w:val="00182535"/>
    <w:rsid w:val="001826B5"/>
    <w:rsid w:val="0018323D"/>
    <w:rsid w:val="00183C19"/>
    <w:rsid w:val="00184880"/>
    <w:rsid w:val="00186C3F"/>
    <w:rsid w:val="001903F8"/>
    <w:rsid w:val="00190A78"/>
    <w:rsid w:val="0019184F"/>
    <w:rsid w:val="001919B3"/>
    <w:rsid w:val="00191F3C"/>
    <w:rsid w:val="0019225C"/>
    <w:rsid w:val="001934C3"/>
    <w:rsid w:val="00194066"/>
    <w:rsid w:val="0019424D"/>
    <w:rsid w:val="001947DB"/>
    <w:rsid w:val="00194F4F"/>
    <w:rsid w:val="00194F5C"/>
    <w:rsid w:val="0019653A"/>
    <w:rsid w:val="001A105A"/>
    <w:rsid w:val="001A19EB"/>
    <w:rsid w:val="001A36DB"/>
    <w:rsid w:val="001A4418"/>
    <w:rsid w:val="001A4F05"/>
    <w:rsid w:val="001A5407"/>
    <w:rsid w:val="001A5960"/>
    <w:rsid w:val="001A60DF"/>
    <w:rsid w:val="001A688F"/>
    <w:rsid w:val="001B15BB"/>
    <w:rsid w:val="001B280F"/>
    <w:rsid w:val="001B34EF"/>
    <w:rsid w:val="001B3DAF"/>
    <w:rsid w:val="001B4502"/>
    <w:rsid w:val="001B6846"/>
    <w:rsid w:val="001C200A"/>
    <w:rsid w:val="001C3764"/>
    <w:rsid w:val="001C673D"/>
    <w:rsid w:val="001C70E4"/>
    <w:rsid w:val="001C7C73"/>
    <w:rsid w:val="001C7E5F"/>
    <w:rsid w:val="001D0278"/>
    <w:rsid w:val="001D1B41"/>
    <w:rsid w:val="001D3FE6"/>
    <w:rsid w:val="001D562B"/>
    <w:rsid w:val="001D677C"/>
    <w:rsid w:val="001E074A"/>
    <w:rsid w:val="001E1501"/>
    <w:rsid w:val="001E3E48"/>
    <w:rsid w:val="001E58F2"/>
    <w:rsid w:val="001E5F39"/>
    <w:rsid w:val="001E73C3"/>
    <w:rsid w:val="001F076D"/>
    <w:rsid w:val="001F129F"/>
    <w:rsid w:val="001F1322"/>
    <w:rsid w:val="001F13A0"/>
    <w:rsid w:val="001F17F9"/>
    <w:rsid w:val="001F2846"/>
    <w:rsid w:val="001F2950"/>
    <w:rsid w:val="001F2B1B"/>
    <w:rsid w:val="001F3C24"/>
    <w:rsid w:val="001F3F49"/>
    <w:rsid w:val="001F70F0"/>
    <w:rsid w:val="001F7DF6"/>
    <w:rsid w:val="001F7E0F"/>
    <w:rsid w:val="00200478"/>
    <w:rsid w:val="002017B4"/>
    <w:rsid w:val="00201A7D"/>
    <w:rsid w:val="00201EC2"/>
    <w:rsid w:val="002036E9"/>
    <w:rsid w:val="00203940"/>
    <w:rsid w:val="00203B2A"/>
    <w:rsid w:val="0020403B"/>
    <w:rsid w:val="00204E6D"/>
    <w:rsid w:val="00204F9C"/>
    <w:rsid w:val="00205333"/>
    <w:rsid w:val="002065E4"/>
    <w:rsid w:val="00207631"/>
    <w:rsid w:val="0021056F"/>
    <w:rsid w:val="0021096F"/>
    <w:rsid w:val="00210A15"/>
    <w:rsid w:val="00211541"/>
    <w:rsid w:val="00212589"/>
    <w:rsid w:val="00212795"/>
    <w:rsid w:val="00212BE5"/>
    <w:rsid w:val="00213F7B"/>
    <w:rsid w:val="00214984"/>
    <w:rsid w:val="00215023"/>
    <w:rsid w:val="002150B6"/>
    <w:rsid w:val="00216541"/>
    <w:rsid w:val="002203C1"/>
    <w:rsid w:val="00220869"/>
    <w:rsid w:val="00221398"/>
    <w:rsid w:val="00221C81"/>
    <w:rsid w:val="002220CE"/>
    <w:rsid w:val="00223429"/>
    <w:rsid w:val="00225065"/>
    <w:rsid w:val="002251A2"/>
    <w:rsid w:val="00225C08"/>
    <w:rsid w:val="00226451"/>
    <w:rsid w:val="0022709A"/>
    <w:rsid w:val="00227767"/>
    <w:rsid w:val="00227B0C"/>
    <w:rsid w:val="002309A0"/>
    <w:rsid w:val="00231AFF"/>
    <w:rsid w:val="00231B43"/>
    <w:rsid w:val="00232057"/>
    <w:rsid w:val="0023220B"/>
    <w:rsid w:val="00232276"/>
    <w:rsid w:val="002326C7"/>
    <w:rsid w:val="00233E28"/>
    <w:rsid w:val="00235A32"/>
    <w:rsid w:val="00235AEE"/>
    <w:rsid w:val="00236212"/>
    <w:rsid w:val="00240D9B"/>
    <w:rsid w:val="00240EEE"/>
    <w:rsid w:val="00241B21"/>
    <w:rsid w:val="00241E51"/>
    <w:rsid w:val="00242F21"/>
    <w:rsid w:val="00244C59"/>
    <w:rsid w:val="002454B5"/>
    <w:rsid w:val="00250047"/>
    <w:rsid w:val="002500F8"/>
    <w:rsid w:val="0025078F"/>
    <w:rsid w:val="00254394"/>
    <w:rsid w:val="00254881"/>
    <w:rsid w:val="00255FBD"/>
    <w:rsid w:val="00256696"/>
    <w:rsid w:val="00256902"/>
    <w:rsid w:val="00257B3C"/>
    <w:rsid w:val="002624EC"/>
    <w:rsid w:val="00262AC8"/>
    <w:rsid w:val="0026403A"/>
    <w:rsid w:val="00264389"/>
    <w:rsid w:val="002651F3"/>
    <w:rsid w:val="00265665"/>
    <w:rsid w:val="00266239"/>
    <w:rsid w:val="00267867"/>
    <w:rsid w:val="00267A59"/>
    <w:rsid w:val="00267DD5"/>
    <w:rsid w:val="00271D47"/>
    <w:rsid w:val="0027232E"/>
    <w:rsid w:val="00272C9C"/>
    <w:rsid w:val="00273E1A"/>
    <w:rsid w:val="00274193"/>
    <w:rsid w:val="00274B41"/>
    <w:rsid w:val="00274E36"/>
    <w:rsid w:val="0027526C"/>
    <w:rsid w:val="002753A2"/>
    <w:rsid w:val="002753B4"/>
    <w:rsid w:val="00275C21"/>
    <w:rsid w:val="00275E46"/>
    <w:rsid w:val="00276B7E"/>
    <w:rsid w:val="00280A28"/>
    <w:rsid w:val="00280F11"/>
    <w:rsid w:val="00281988"/>
    <w:rsid w:val="00281DA8"/>
    <w:rsid w:val="002824C9"/>
    <w:rsid w:val="0028296F"/>
    <w:rsid w:val="00283F8B"/>
    <w:rsid w:val="00284A9A"/>
    <w:rsid w:val="00284C76"/>
    <w:rsid w:val="00287B2E"/>
    <w:rsid w:val="00291053"/>
    <w:rsid w:val="00293EEF"/>
    <w:rsid w:val="0029541A"/>
    <w:rsid w:val="002957ED"/>
    <w:rsid w:val="00295FE4"/>
    <w:rsid w:val="00296A2E"/>
    <w:rsid w:val="0029701B"/>
    <w:rsid w:val="002A1AA8"/>
    <w:rsid w:val="002A1C1B"/>
    <w:rsid w:val="002A329F"/>
    <w:rsid w:val="002B0377"/>
    <w:rsid w:val="002B0CC2"/>
    <w:rsid w:val="002B18F2"/>
    <w:rsid w:val="002B27A1"/>
    <w:rsid w:val="002B35B5"/>
    <w:rsid w:val="002B3F98"/>
    <w:rsid w:val="002B475A"/>
    <w:rsid w:val="002B4F39"/>
    <w:rsid w:val="002B52C5"/>
    <w:rsid w:val="002B5353"/>
    <w:rsid w:val="002B6048"/>
    <w:rsid w:val="002B6068"/>
    <w:rsid w:val="002B6C37"/>
    <w:rsid w:val="002B7765"/>
    <w:rsid w:val="002B779C"/>
    <w:rsid w:val="002B7D5D"/>
    <w:rsid w:val="002C34F9"/>
    <w:rsid w:val="002C3572"/>
    <w:rsid w:val="002C59AB"/>
    <w:rsid w:val="002C5A3B"/>
    <w:rsid w:val="002C6676"/>
    <w:rsid w:val="002C6A95"/>
    <w:rsid w:val="002D1364"/>
    <w:rsid w:val="002D5398"/>
    <w:rsid w:val="002D5831"/>
    <w:rsid w:val="002E1666"/>
    <w:rsid w:val="002E1C3E"/>
    <w:rsid w:val="002E21FE"/>
    <w:rsid w:val="002F048D"/>
    <w:rsid w:val="002F099A"/>
    <w:rsid w:val="002F2CEC"/>
    <w:rsid w:val="002F4563"/>
    <w:rsid w:val="002F4690"/>
    <w:rsid w:val="002F7B24"/>
    <w:rsid w:val="0030146F"/>
    <w:rsid w:val="00303F9D"/>
    <w:rsid w:val="00304362"/>
    <w:rsid w:val="00304FAF"/>
    <w:rsid w:val="00306453"/>
    <w:rsid w:val="00306A3D"/>
    <w:rsid w:val="0030720C"/>
    <w:rsid w:val="00310FAF"/>
    <w:rsid w:val="00311AC9"/>
    <w:rsid w:val="003139D8"/>
    <w:rsid w:val="003143F3"/>
    <w:rsid w:val="003146C9"/>
    <w:rsid w:val="00316D8F"/>
    <w:rsid w:val="00317F85"/>
    <w:rsid w:val="003207EE"/>
    <w:rsid w:val="00320A35"/>
    <w:rsid w:val="00320B98"/>
    <w:rsid w:val="00320E4B"/>
    <w:rsid w:val="00322525"/>
    <w:rsid w:val="003233EE"/>
    <w:rsid w:val="00323499"/>
    <w:rsid w:val="0032451D"/>
    <w:rsid w:val="00324C27"/>
    <w:rsid w:val="003256D3"/>
    <w:rsid w:val="00325938"/>
    <w:rsid w:val="00326306"/>
    <w:rsid w:val="00326BC9"/>
    <w:rsid w:val="0033000A"/>
    <w:rsid w:val="0033074C"/>
    <w:rsid w:val="003308B3"/>
    <w:rsid w:val="003309A4"/>
    <w:rsid w:val="0033268F"/>
    <w:rsid w:val="00333E72"/>
    <w:rsid w:val="003367B1"/>
    <w:rsid w:val="0034232C"/>
    <w:rsid w:val="003426C7"/>
    <w:rsid w:val="00343580"/>
    <w:rsid w:val="00343845"/>
    <w:rsid w:val="00345475"/>
    <w:rsid w:val="00346870"/>
    <w:rsid w:val="00346AA6"/>
    <w:rsid w:val="003500CB"/>
    <w:rsid w:val="00350440"/>
    <w:rsid w:val="00352760"/>
    <w:rsid w:val="003528FB"/>
    <w:rsid w:val="00353356"/>
    <w:rsid w:val="00354B85"/>
    <w:rsid w:val="0035521A"/>
    <w:rsid w:val="00355B59"/>
    <w:rsid w:val="00355BAD"/>
    <w:rsid w:val="00356309"/>
    <w:rsid w:val="003577B5"/>
    <w:rsid w:val="003608D0"/>
    <w:rsid w:val="00360F54"/>
    <w:rsid w:val="003630D5"/>
    <w:rsid w:val="00365877"/>
    <w:rsid w:val="003668D5"/>
    <w:rsid w:val="00367BD6"/>
    <w:rsid w:val="00370645"/>
    <w:rsid w:val="00370A82"/>
    <w:rsid w:val="00370DAB"/>
    <w:rsid w:val="0037104B"/>
    <w:rsid w:val="00371B1A"/>
    <w:rsid w:val="003721A7"/>
    <w:rsid w:val="00374044"/>
    <w:rsid w:val="00376758"/>
    <w:rsid w:val="00380A30"/>
    <w:rsid w:val="00380B3B"/>
    <w:rsid w:val="00380E85"/>
    <w:rsid w:val="0038104A"/>
    <w:rsid w:val="003827B1"/>
    <w:rsid w:val="00382ADD"/>
    <w:rsid w:val="0038436E"/>
    <w:rsid w:val="003854E4"/>
    <w:rsid w:val="00385AAD"/>
    <w:rsid w:val="0038659A"/>
    <w:rsid w:val="0038665C"/>
    <w:rsid w:val="00386B0F"/>
    <w:rsid w:val="00387CD6"/>
    <w:rsid w:val="00390D23"/>
    <w:rsid w:val="00392469"/>
    <w:rsid w:val="0039339B"/>
    <w:rsid w:val="00395436"/>
    <w:rsid w:val="00396727"/>
    <w:rsid w:val="0039742A"/>
    <w:rsid w:val="003A01E5"/>
    <w:rsid w:val="003A072B"/>
    <w:rsid w:val="003A10CA"/>
    <w:rsid w:val="003A184F"/>
    <w:rsid w:val="003A2973"/>
    <w:rsid w:val="003A49A6"/>
    <w:rsid w:val="003A606E"/>
    <w:rsid w:val="003A6BFB"/>
    <w:rsid w:val="003B0735"/>
    <w:rsid w:val="003B2492"/>
    <w:rsid w:val="003B2AD8"/>
    <w:rsid w:val="003B3593"/>
    <w:rsid w:val="003B4CD4"/>
    <w:rsid w:val="003B51ED"/>
    <w:rsid w:val="003B5378"/>
    <w:rsid w:val="003B53B3"/>
    <w:rsid w:val="003C0FB2"/>
    <w:rsid w:val="003C4C8D"/>
    <w:rsid w:val="003C5999"/>
    <w:rsid w:val="003C67B4"/>
    <w:rsid w:val="003C7E7C"/>
    <w:rsid w:val="003D07C9"/>
    <w:rsid w:val="003D16C3"/>
    <w:rsid w:val="003D1B75"/>
    <w:rsid w:val="003D4500"/>
    <w:rsid w:val="003D7B9B"/>
    <w:rsid w:val="003E0656"/>
    <w:rsid w:val="003E0C13"/>
    <w:rsid w:val="003E11F0"/>
    <w:rsid w:val="003E25E7"/>
    <w:rsid w:val="003E2B87"/>
    <w:rsid w:val="003E2CC1"/>
    <w:rsid w:val="003E3B7E"/>
    <w:rsid w:val="003E4FCC"/>
    <w:rsid w:val="003E533C"/>
    <w:rsid w:val="003F0683"/>
    <w:rsid w:val="003F0BA3"/>
    <w:rsid w:val="003F2264"/>
    <w:rsid w:val="003F36F1"/>
    <w:rsid w:val="003F4286"/>
    <w:rsid w:val="003F463D"/>
    <w:rsid w:val="003F6FE5"/>
    <w:rsid w:val="003F7139"/>
    <w:rsid w:val="004000EB"/>
    <w:rsid w:val="00401600"/>
    <w:rsid w:val="00403E3F"/>
    <w:rsid w:val="004059BF"/>
    <w:rsid w:val="00407F23"/>
    <w:rsid w:val="00410686"/>
    <w:rsid w:val="0041070D"/>
    <w:rsid w:val="00411F6A"/>
    <w:rsid w:val="00412111"/>
    <w:rsid w:val="004129AF"/>
    <w:rsid w:val="00412DBB"/>
    <w:rsid w:val="00414890"/>
    <w:rsid w:val="00415147"/>
    <w:rsid w:val="004159A5"/>
    <w:rsid w:val="00415E51"/>
    <w:rsid w:val="004164CC"/>
    <w:rsid w:val="00420A03"/>
    <w:rsid w:val="004210E1"/>
    <w:rsid w:val="004211AA"/>
    <w:rsid w:val="0042218C"/>
    <w:rsid w:val="00422A07"/>
    <w:rsid w:val="0042393F"/>
    <w:rsid w:val="0042465B"/>
    <w:rsid w:val="0042531C"/>
    <w:rsid w:val="00426D8C"/>
    <w:rsid w:val="0042736F"/>
    <w:rsid w:val="00427F72"/>
    <w:rsid w:val="004303E3"/>
    <w:rsid w:val="004328A3"/>
    <w:rsid w:val="004346DA"/>
    <w:rsid w:val="0043618A"/>
    <w:rsid w:val="00436B66"/>
    <w:rsid w:val="004405A9"/>
    <w:rsid w:val="00442A0A"/>
    <w:rsid w:val="00444229"/>
    <w:rsid w:val="0044537E"/>
    <w:rsid w:val="004464EB"/>
    <w:rsid w:val="00447237"/>
    <w:rsid w:val="00447F64"/>
    <w:rsid w:val="0045075B"/>
    <w:rsid w:val="004530C7"/>
    <w:rsid w:val="0045344E"/>
    <w:rsid w:val="004545CE"/>
    <w:rsid w:val="00456193"/>
    <w:rsid w:val="0045765D"/>
    <w:rsid w:val="00461FB0"/>
    <w:rsid w:val="00462E69"/>
    <w:rsid w:val="00463873"/>
    <w:rsid w:val="00464DCE"/>
    <w:rsid w:val="00465803"/>
    <w:rsid w:val="00471093"/>
    <w:rsid w:val="00471813"/>
    <w:rsid w:val="00471C70"/>
    <w:rsid w:val="00471F66"/>
    <w:rsid w:val="00473765"/>
    <w:rsid w:val="00475384"/>
    <w:rsid w:val="0047601A"/>
    <w:rsid w:val="00476689"/>
    <w:rsid w:val="00477CBD"/>
    <w:rsid w:val="00480928"/>
    <w:rsid w:val="004825A7"/>
    <w:rsid w:val="0048263D"/>
    <w:rsid w:val="00482BFA"/>
    <w:rsid w:val="0048307B"/>
    <w:rsid w:val="004835E8"/>
    <w:rsid w:val="00485F45"/>
    <w:rsid w:val="00487159"/>
    <w:rsid w:val="00487803"/>
    <w:rsid w:val="004908B4"/>
    <w:rsid w:val="0049090A"/>
    <w:rsid w:val="00490A5A"/>
    <w:rsid w:val="0049198A"/>
    <w:rsid w:val="004924CE"/>
    <w:rsid w:val="00492600"/>
    <w:rsid w:val="004939C5"/>
    <w:rsid w:val="00494504"/>
    <w:rsid w:val="00495F33"/>
    <w:rsid w:val="004A19D9"/>
    <w:rsid w:val="004A3778"/>
    <w:rsid w:val="004A39A9"/>
    <w:rsid w:val="004A479C"/>
    <w:rsid w:val="004A50E5"/>
    <w:rsid w:val="004A5D66"/>
    <w:rsid w:val="004A5E16"/>
    <w:rsid w:val="004B1030"/>
    <w:rsid w:val="004B137A"/>
    <w:rsid w:val="004B2157"/>
    <w:rsid w:val="004B256D"/>
    <w:rsid w:val="004B331D"/>
    <w:rsid w:val="004B3BD1"/>
    <w:rsid w:val="004B3F67"/>
    <w:rsid w:val="004B4060"/>
    <w:rsid w:val="004B46A0"/>
    <w:rsid w:val="004B650F"/>
    <w:rsid w:val="004B75E1"/>
    <w:rsid w:val="004C0F3D"/>
    <w:rsid w:val="004C1252"/>
    <w:rsid w:val="004C1828"/>
    <w:rsid w:val="004C256D"/>
    <w:rsid w:val="004C2805"/>
    <w:rsid w:val="004C2B73"/>
    <w:rsid w:val="004C5540"/>
    <w:rsid w:val="004C7169"/>
    <w:rsid w:val="004C76C6"/>
    <w:rsid w:val="004D1145"/>
    <w:rsid w:val="004D2665"/>
    <w:rsid w:val="004D2ED1"/>
    <w:rsid w:val="004D48A0"/>
    <w:rsid w:val="004D52BC"/>
    <w:rsid w:val="004D579D"/>
    <w:rsid w:val="004D5B55"/>
    <w:rsid w:val="004D6331"/>
    <w:rsid w:val="004D773A"/>
    <w:rsid w:val="004E2DE0"/>
    <w:rsid w:val="004E3B63"/>
    <w:rsid w:val="004E3D3E"/>
    <w:rsid w:val="004E3FB2"/>
    <w:rsid w:val="004E4361"/>
    <w:rsid w:val="004E452C"/>
    <w:rsid w:val="004E5687"/>
    <w:rsid w:val="004E5E51"/>
    <w:rsid w:val="004F0016"/>
    <w:rsid w:val="004F0BAD"/>
    <w:rsid w:val="004F1189"/>
    <w:rsid w:val="004F23CE"/>
    <w:rsid w:val="004F2C4F"/>
    <w:rsid w:val="004F3224"/>
    <w:rsid w:val="004F49A8"/>
    <w:rsid w:val="004F540F"/>
    <w:rsid w:val="004F74A0"/>
    <w:rsid w:val="00500CC9"/>
    <w:rsid w:val="00501303"/>
    <w:rsid w:val="0050185D"/>
    <w:rsid w:val="00502009"/>
    <w:rsid w:val="00502EC1"/>
    <w:rsid w:val="005037A9"/>
    <w:rsid w:val="00504E3F"/>
    <w:rsid w:val="005052DA"/>
    <w:rsid w:val="0050578A"/>
    <w:rsid w:val="00505969"/>
    <w:rsid w:val="00505A14"/>
    <w:rsid w:val="00511450"/>
    <w:rsid w:val="00511583"/>
    <w:rsid w:val="00511D0C"/>
    <w:rsid w:val="00514834"/>
    <w:rsid w:val="00516280"/>
    <w:rsid w:val="005163F4"/>
    <w:rsid w:val="005209A0"/>
    <w:rsid w:val="00521833"/>
    <w:rsid w:val="00522B3F"/>
    <w:rsid w:val="00524601"/>
    <w:rsid w:val="00524D4D"/>
    <w:rsid w:val="00525909"/>
    <w:rsid w:val="005269BB"/>
    <w:rsid w:val="00527381"/>
    <w:rsid w:val="00527A2C"/>
    <w:rsid w:val="0053005D"/>
    <w:rsid w:val="00530743"/>
    <w:rsid w:val="0053115A"/>
    <w:rsid w:val="00531B87"/>
    <w:rsid w:val="00531E43"/>
    <w:rsid w:val="005339EC"/>
    <w:rsid w:val="005343B7"/>
    <w:rsid w:val="00534FA7"/>
    <w:rsid w:val="00535841"/>
    <w:rsid w:val="00537A08"/>
    <w:rsid w:val="00537A3D"/>
    <w:rsid w:val="00540473"/>
    <w:rsid w:val="005404C0"/>
    <w:rsid w:val="00542834"/>
    <w:rsid w:val="00542AB0"/>
    <w:rsid w:val="00546BA6"/>
    <w:rsid w:val="005478BE"/>
    <w:rsid w:val="00550D5B"/>
    <w:rsid w:val="00552187"/>
    <w:rsid w:val="00552D62"/>
    <w:rsid w:val="00553117"/>
    <w:rsid w:val="005534B2"/>
    <w:rsid w:val="00553517"/>
    <w:rsid w:val="00553919"/>
    <w:rsid w:val="0055441E"/>
    <w:rsid w:val="005557B4"/>
    <w:rsid w:val="005567D9"/>
    <w:rsid w:val="00557B98"/>
    <w:rsid w:val="00560BDC"/>
    <w:rsid w:val="00562139"/>
    <w:rsid w:val="005622F2"/>
    <w:rsid w:val="005627D6"/>
    <w:rsid w:val="00562AC4"/>
    <w:rsid w:val="00564186"/>
    <w:rsid w:val="00564674"/>
    <w:rsid w:val="005650C0"/>
    <w:rsid w:val="00570EB4"/>
    <w:rsid w:val="00573218"/>
    <w:rsid w:val="00573D4F"/>
    <w:rsid w:val="00573FB9"/>
    <w:rsid w:val="00574320"/>
    <w:rsid w:val="00574389"/>
    <w:rsid w:val="00574B71"/>
    <w:rsid w:val="0057572E"/>
    <w:rsid w:val="00576C4E"/>
    <w:rsid w:val="00580BC2"/>
    <w:rsid w:val="005815FF"/>
    <w:rsid w:val="00581737"/>
    <w:rsid w:val="00581BE1"/>
    <w:rsid w:val="00582CB9"/>
    <w:rsid w:val="00582CF9"/>
    <w:rsid w:val="00584A77"/>
    <w:rsid w:val="005867CF"/>
    <w:rsid w:val="00587207"/>
    <w:rsid w:val="005872CD"/>
    <w:rsid w:val="00587420"/>
    <w:rsid w:val="00591CFA"/>
    <w:rsid w:val="00592E1A"/>
    <w:rsid w:val="005932CD"/>
    <w:rsid w:val="00595368"/>
    <w:rsid w:val="00595A57"/>
    <w:rsid w:val="005971BB"/>
    <w:rsid w:val="005977E8"/>
    <w:rsid w:val="005A038B"/>
    <w:rsid w:val="005A0724"/>
    <w:rsid w:val="005A1424"/>
    <w:rsid w:val="005A2E3B"/>
    <w:rsid w:val="005A36EB"/>
    <w:rsid w:val="005A51A4"/>
    <w:rsid w:val="005A5382"/>
    <w:rsid w:val="005A6CDD"/>
    <w:rsid w:val="005A77B0"/>
    <w:rsid w:val="005A7943"/>
    <w:rsid w:val="005B087B"/>
    <w:rsid w:val="005B3072"/>
    <w:rsid w:val="005B5155"/>
    <w:rsid w:val="005B5C23"/>
    <w:rsid w:val="005B6466"/>
    <w:rsid w:val="005B65A5"/>
    <w:rsid w:val="005B6E6D"/>
    <w:rsid w:val="005C08BB"/>
    <w:rsid w:val="005C1E24"/>
    <w:rsid w:val="005C1F07"/>
    <w:rsid w:val="005C24E3"/>
    <w:rsid w:val="005C261D"/>
    <w:rsid w:val="005C2FA0"/>
    <w:rsid w:val="005C558C"/>
    <w:rsid w:val="005C630F"/>
    <w:rsid w:val="005C723C"/>
    <w:rsid w:val="005C7BF2"/>
    <w:rsid w:val="005D0369"/>
    <w:rsid w:val="005D08A1"/>
    <w:rsid w:val="005D1B05"/>
    <w:rsid w:val="005D1B3E"/>
    <w:rsid w:val="005D2079"/>
    <w:rsid w:val="005D27E7"/>
    <w:rsid w:val="005D2F7E"/>
    <w:rsid w:val="005D34E6"/>
    <w:rsid w:val="005D596F"/>
    <w:rsid w:val="005D5FC2"/>
    <w:rsid w:val="005D69EE"/>
    <w:rsid w:val="005D7086"/>
    <w:rsid w:val="005E14C9"/>
    <w:rsid w:val="005E1711"/>
    <w:rsid w:val="005E35A9"/>
    <w:rsid w:val="005E39B0"/>
    <w:rsid w:val="005E4D91"/>
    <w:rsid w:val="005E54FE"/>
    <w:rsid w:val="005F0E02"/>
    <w:rsid w:val="005F125C"/>
    <w:rsid w:val="005F2618"/>
    <w:rsid w:val="005F3329"/>
    <w:rsid w:val="005F3865"/>
    <w:rsid w:val="005F596E"/>
    <w:rsid w:val="005F5F40"/>
    <w:rsid w:val="005F750F"/>
    <w:rsid w:val="00601A8F"/>
    <w:rsid w:val="00602CEC"/>
    <w:rsid w:val="006053D1"/>
    <w:rsid w:val="00605CA1"/>
    <w:rsid w:val="00605F0F"/>
    <w:rsid w:val="00607EC8"/>
    <w:rsid w:val="0061033D"/>
    <w:rsid w:val="00610FDD"/>
    <w:rsid w:val="00611BEE"/>
    <w:rsid w:val="00612185"/>
    <w:rsid w:val="006121E8"/>
    <w:rsid w:val="0061407D"/>
    <w:rsid w:val="0061594F"/>
    <w:rsid w:val="00615AE1"/>
    <w:rsid w:val="006162D5"/>
    <w:rsid w:val="00616351"/>
    <w:rsid w:val="00616997"/>
    <w:rsid w:val="00617381"/>
    <w:rsid w:val="00617978"/>
    <w:rsid w:val="00620FDA"/>
    <w:rsid w:val="0062111C"/>
    <w:rsid w:val="00621DC8"/>
    <w:rsid w:val="0062499E"/>
    <w:rsid w:val="00627E38"/>
    <w:rsid w:val="006312CA"/>
    <w:rsid w:val="006314C7"/>
    <w:rsid w:val="0063169F"/>
    <w:rsid w:val="0063178A"/>
    <w:rsid w:val="006337CA"/>
    <w:rsid w:val="006344D0"/>
    <w:rsid w:val="0063526C"/>
    <w:rsid w:val="00636568"/>
    <w:rsid w:val="00637CFD"/>
    <w:rsid w:val="00640BB9"/>
    <w:rsid w:val="00640ECA"/>
    <w:rsid w:val="006412FC"/>
    <w:rsid w:val="006417E5"/>
    <w:rsid w:val="00642B08"/>
    <w:rsid w:val="00643824"/>
    <w:rsid w:val="00643B51"/>
    <w:rsid w:val="00643EDC"/>
    <w:rsid w:val="00645B7D"/>
    <w:rsid w:val="0065072E"/>
    <w:rsid w:val="00650A88"/>
    <w:rsid w:val="00650D58"/>
    <w:rsid w:val="00652054"/>
    <w:rsid w:val="0065387B"/>
    <w:rsid w:val="006552F2"/>
    <w:rsid w:val="00655397"/>
    <w:rsid w:val="006602AC"/>
    <w:rsid w:val="00660F30"/>
    <w:rsid w:val="006617F9"/>
    <w:rsid w:val="00661CC2"/>
    <w:rsid w:val="00662649"/>
    <w:rsid w:val="00663806"/>
    <w:rsid w:val="00663967"/>
    <w:rsid w:val="006642E0"/>
    <w:rsid w:val="00664634"/>
    <w:rsid w:val="00667A9C"/>
    <w:rsid w:val="00670983"/>
    <w:rsid w:val="00671593"/>
    <w:rsid w:val="00671899"/>
    <w:rsid w:val="00672372"/>
    <w:rsid w:val="0067699B"/>
    <w:rsid w:val="00676B9B"/>
    <w:rsid w:val="00677292"/>
    <w:rsid w:val="00677818"/>
    <w:rsid w:val="00680A63"/>
    <w:rsid w:val="00681D33"/>
    <w:rsid w:val="006826CD"/>
    <w:rsid w:val="00682B7B"/>
    <w:rsid w:val="00684893"/>
    <w:rsid w:val="00684E01"/>
    <w:rsid w:val="00685141"/>
    <w:rsid w:val="00686293"/>
    <w:rsid w:val="006869FA"/>
    <w:rsid w:val="00686C3B"/>
    <w:rsid w:val="00687A6C"/>
    <w:rsid w:val="00690B43"/>
    <w:rsid w:val="006919BB"/>
    <w:rsid w:val="00691D75"/>
    <w:rsid w:val="0069202E"/>
    <w:rsid w:val="00693116"/>
    <w:rsid w:val="006936A2"/>
    <w:rsid w:val="00694116"/>
    <w:rsid w:val="0069425A"/>
    <w:rsid w:val="006955AE"/>
    <w:rsid w:val="00695924"/>
    <w:rsid w:val="00695D44"/>
    <w:rsid w:val="00695FA6"/>
    <w:rsid w:val="00696ACE"/>
    <w:rsid w:val="006A0D92"/>
    <w:rsid w:val="006A1538"/>
    <w:rsid w:val="006A3CC8"/>
    <w:rsid w:val="006A3F09"/>
    <w:rsid w:val="006A4258"/>
    <w:rsid w:val="006A5A7D"/>
    <w:rsid w:val="006A6F59"/>
    <w:rsid w:val="006B01EE"/>
    <w:rsid w:val="006B2537"/>
    <w:rsid w:val="006B3931"/>
    <w:rsid w:val="006B4001"/>
    <w:rsid w:val="006C245F"/>
    <w:rsid w:val="006C4CA6"/>
    <w:rsid w:val="006C54CB"/>
    <w:rsid w:val="006C59A0"/>
    <w:rsid w:val="006C73BF"/>
    <w:rsid w:val="006C7EC1"/>
    <w:rsid w:val="006D0B1F"/>
    <w:rsid w:val="006D1D38"/>
    <w:rsid w:val="006D279A"/>
    <w:rsid w:val="006D28B3"/>
    <w:rsid w:val="006D3832"/>
    <w:rsid w:val="006D57E5"/>
    <w:rsid w:val="006D6EBE"/>
    <w:rsid w:val="006D7754"/>
    <w:rsid w:val="006E06E9"/>
    <w:rsid w:val="006E1D18"/>
    <w:rsid w:val="006E2351"/>
    <w:rsid w:val="006E6560"/>
    <w:rsid w:val="006E70A1"/>
    <w:rsid w:val="006F008E"/>
    <w:rsid w:val="006F0268"/>
    <w:rsid w:val="006F0AF1"/>
    <w:rsid w:val="006F0CB7"/>
    <w:rsid w:val="006F0CBF"/>
    <w:rsid w:val="006F15B2"/>
    <w:rsid w:val="006F1E77"/>
    <w:rsid w:val="006F211D"/>
    <w:rsid w:val="006F5D8C"/>
    <w:rsid w:val="006F77B0"/>
    <w:rsid w:val="00701395"/>
    <w:rsid w:val="00702DEF"/>
    <w:rsid w:val="0070407B"/>
    <w:rsid w:val="00704533"/>
    <w:rsid w:val="007122A8"/>
    <w:rsid w:val="00712F9D"/>
    <w:rsid w:val="007136F6"/>
    <w:rsid w:val="00713A09"/>
    <w:rsid w:val="0071450E"/>
    <w:rsid w:val="0071585A"/>
    <w:rsid w:val="00715900"/>
    <w:rsid w:val="00715E8B"/>
    <w:rsid w:val="007169E2"/>
    <w:rsid w:val="007170EB"/>
    <w:rsid w:val="007202AC"/>
    <w:rsid w:val="00720ADE"/>
    <w:rsid w:val="00720D27"/>
    <w:rsid w:val="00721799"/>
    <w:rsid w:val="00722B83"/>
    <w:rsid w:val="00724163"/>
    <w:rsid w:val="007243F1"/>
    <w:rsid w:val="007254DA"/>
    <w:rsid w:val="0072551B"/>
    <w:rsid w:val="007257E1"/>
    <w:rsid w:val="007269BC"/>
    <w:rsid w:val="00730126"/>
    <w:rsid w:val="007308AE"/>
    <w:rsid w:val="00730CB2"/>
    <w:rsid w:val="00732A12"/>
    <w:rsid w:val="00732BF3"/>
    <w:rsid w:val="00734811"/>
    <w:rsid w:val="007354D0"/>
    <w:rsid w:val="00735E0D"/>
    <w:rsid w:val="0073653A"/>
    <w:rsid w:val="00736B40"/>
    <w:rsid w:val="00740215"/>
    <w:rsid w:val="00740AB0"/>
    <w:rsid w:val="00740EAD"/>
    <w:rsid w:val="007422F0"/>
    <w:rsid w:val="0074299B"/>
    <w:rsid w:val="00742CE2"/>
    <w:rsid w:val="00743788"/>
    <w:rsid w:val="007439EF"/>
    <w:rsid w:val="0074437F"/>
    <w:rsid w:val="00744F4B"/>
    <w:rsid w:val="007452D7"/>
    <w:rsid w:val="00747116"/>
    <w:rsid w:val="0075008A"/>
    <w:rsid w:val="00750C88"/>
    <w:rsid w:val="00751874"/>
    <w:rsid w:val="00752472"/>
    <w:rsid w:val="007530EB"/>
    <w:rsid w:val="007543F1"/>
    <w:rsid w:val="00755735"/>
    <w:rsid w:val="00755DD2"/>
    <w:rsid w:val="00761ADC"/>
    <w:rsid w:val="00761B1E"/>
    <w:rsid w:val="007620E5"/>
    <w:rsid w:val="00763367"/>
    <w:rsid w:val="00763CD6"/>
    <w:rsid w:val="007645ED"/>
    <w:rsid w:val="00764A12"/>
    <w:rsid w:val="00766084"/>
    <w:rsid w:val="00766E5E"/>
    <w:rsid w:val="00767421"/>
    <w:rsid w:val="00767C03"/>
    <w:rsid w:val="00767D89"/>
    <w:rsid w:val="007703C4"/>
    <w:rsid w:val="00771B57"/>
    <w:rsid w:val="00771E5A"/>
    <w:rsid w:val="00772D4E"/>
    <w:rsid w:val="00774A6E"/>
    <w:rsid w:val="00775E09"/>
    <w:rsid w:val="007761E6"/>
    <w:rsid w:val="0077743B"/>
    <w:rsid w:val="0077748B"/>
    <w:rsid w:val="0077768C"/>
    <w:rsid w:val="007821E0"/>
    <w:rsid w:val="00783F4E"/>
    <w:rsid w:val="007859B5"/>
    <w:rsid w:val="0078695C"/>
    <w:rsid w:val="007901C6"/>
    <w:rsid w:val="007915EB"/>
    <w:rsid w:val="00791E0C"/>
    <w:rsid w:val="007927BC"/>
    <w:rsid w:val="007930B1"/>
    <w:rsid w:val="0079393F"/>
    <w:rsid w:val="0079477E"/>
    <w:rsid w:val="00795C6B"/>
    <w:rsid w:val="0079658D"/>
    <w:rsid w:val="007A112C"/>
    <w:rsid w:val="007A1B16"/>
    <w:rsid w:val="007A2498"/>
    <w:rsid w:val="007A3A96"/>
    <w:rsid w:val="007A3E9F"/>
    <w:rsid w:val="007B26CF"/>
    <w:rsid w:val="007B3A76"/>
    <w:rsid w:val="007B557D"/>
    <w:rsid w:val="007B64B6"/>
    <w:rsid w:val="007B65FA"/>
    <w:rsid w:val="007B7544"/>
    <w:rsid w:val="007C0E88"/>
    <w:rsid w:val="007C100E"/>
    <w:rsid w:val="007C263F"/>
    <w:rsid w:val="007C3733"/>
    <w:rsid w:val="007C3B82"/>
    <w:rsid w:val="007C3C73"/>
    <w:rsid w:val="007C4868"/>
    <w:rsid w:val="007C569C"/>
    <w:rsid w:val="007C5774"/>
    <w:rsid w:val="007C58D6"/>
    <w:rsid w:val="007C6CC5"/>
    <w:rsid w:val="007D1CB4"/>
    <w:rsid w:val="007D3805"/>
    <w:rsid w:val="007D4B11"/>
    <w:rsid w:val="007E1FF5"/>
    <w:rsid w:val="007E2824"/>
    <w:rsid w:val="007E2E42"/>
    <w:rsid w:val="007E3DCA"/>
    <w:rsid w:val="007F02A9"/>
    <w:rsid w:val="007F0D84"/>
    <w:rsid w:val="007F0DE9"/>
    <w:rsid w:val="007F180C"/>
    <w:rsid w:val="007F314C"/>
    <w:rsid w:val="007F3329"/>
    <w:rsid w:val="007F3DFB"/>
    <w:rsid w:val="007F418D"/>
    <w:rsid w:val="007F48EF"/>
    <w:rsid w:val="007F4B76"/>
    <w:rsid w:val="007F6F26"/>
    <w:rsid w:val="008021A9"/>
    <w:rsid w:val="00803F89"/>
    <w:rsid w:val="008041EE"/>
    <w:rsid w:val="00804F5E"/>
    <w:rsid w:val="00805464"/>
    <w:rsid w:val="008071C3"/>
    <w:rsid w:val="00807781"/>
    <w:rsid w:val="00807A0D"/>
    <w:rsid w:val="00807ED9"/>
    <w:rsid w:val="00810788"/>
    <w:rsid w:val="00810C15"/>
    <w:rsid w:val="0081164C"/>
    <w:rsid w:val="00812955"/>
    <w:rsid w:val="00813476"/>
    <w:rsid w:val="00816447"/>
    <w:rsid w:val="008171E2"/>
    <w:rsid w:val="00826EB0"/>
    <w:rsid w:val="0082704F"/>
    <w:rsid w:val="008274BF"/>
    <w:rsid w:val="00827CF2"/>
    <w:rsid w:val="00827DEC"/>
    <w:rsid w:val="00830388"/>
    <w:rsid w:val="008311A6"/>
    <w:rsid w:val="00833363"/>
    <w:rsid w:val="008335AA"/>
    <w:rsid w:val="0083379D"/>
    <w:rsid w:val="00833BCF"/>
    <w:rsid w:val="00834BB0"/>
    <w:rsid w:val="00834F5F"/>
    <w:rsid w:val="0083748F"/>
    <w:rsid w:val="00842395"/>
    <w:rsid w:val="00842BF6"/>
    <w:rsid w:val="00843088"/>
    <w:rsid w:val="0084364B"/>
    <w:rsid w:val="008441F4"/>
    <w:rsid w:val="00844DB5"/>
    <w:rsid w:val="008467D8"/>
    <w:rsid w:val="00846A26"/>
    <w:rsid w:val="00847766"/>
    <w:rsid w:val="00850862"/>
    <w:rsid w:val="0085093D"/>
    <w:rsid w:val="0085139D"/>
    <w:rsid w:val="008527C4"/>
    <w:rsid w:val="00852B40"/>
    <w:rsid w:val="00852F56"/>
    <w:rsid w:val="00853351"/>
    <w:rsid w:val="00853B1B"/>
    <w:rsid w:val="00855589"/>
    <w:rsid w:val="0085656B"/>
    <w:rsid w:val="00856933"/>
    <w:rsid w:val="00856BD0"/>
    <w:rsid w:val="008574DA"/>
    <w:rsid w:val="00861FDE"/>
    <w:rsid w:val="008626FA"/>
    <w:rsid w:val="00863E50"/>
    <w:rsid w:val="00864507"/>
    <w:rsid w:val="008654EA"/>
    <w:rsid w:val="00866BE8"/>
    <w:rsid w:val="00866FB9"/>
    <w:rsid w:val="00867DBD"/>
    <w:rsid w:val="00867F03"/>
    <w:rsid w:val="00870179"/>
    <w:rsid w:val="008717AB"/>
    <w:rsid w:val="008731AB"/>
    <w:rsid w:val="00875CFE"/>
    <w:rsid w:val="00876777"/>
    <w:rsid w:val="00880FF6"/>
    <w:rsid w:val="00881B73"/>
    <w:rsid w:val="008827F1"/>
    <w:rsid w:val="00882A0A"/>
    <w:rsid w:val="00884424"/>
    <w:rsid w:val="00884A7A"/>
    <w:rsid w:val="00886F96"/>
    <w:rsid w:val="0088712C"/>
    <w:rsid w:val="0088719F"/>
    <w:rsid w:val="008872C7"/>
    <w:rsid w:val="008910A7"/>
    <w:rsid w:val="008916C5"/>
    <w:rsid w:val="0089190F"/>
    <w:rsid w:val="00895EBC"/>
    <w:rsid w:val="00896DD4"/>
    <w:rsid w:val="00897F33"/>
    <w:rsid w:val="008A0D3D"/>
    <w:rsid w:val="008A0DD8"/>
    <w:rsid w:val="008A1EF0"/>
    <w:rsid w:val="008A2840"/>
    <w:rsid w:val="008A2C4C"/>
    <w:rsid w:val="008A3C8A"/>
    <w:rsid w:val="008A4343"/>
    <w:rsid w:val="008A440A"/>
    <w:rsid w:val="008A4752"/>
    <w:rsid w:val="008A5E08"/>
    <w:rsid w:val="008A6380"/>
    <w:rsid w:val="008A63D3"/>
    <w:rsid w:val="008B1499"/>
    <w:rsid w:val="008B1502"/>
    <w:rsid w:val="008B1EAE"/>
    <w:rsid w:val="008B3C37"/>
    <w:rsid w:val="008B42F7"/>
    <w:rsid w:val="008B608E"/>
    <w:rsid w:val="008B6E72"/>
    <w:rsid w:val="008B70CB"/>
    <w:rsid w:val="008C1E16"/>
    <w:rsid w:val="008C28DF"/>
    <w:rsid w:val="008C29DF"/>
    <w:rsid w:val="008C304C"/>
    <w:rsid w:val="008C387E"/>
    <w:rsid w:val="008C3AB4"/>
    <w:rsid w:val="008C5AE6"/>
    <w:rsid w:val="008C7374"/>
    <w:rsid w:val="008C7A82"/>
    <w:rsid w:val="008C7DAB"/>
    <w:rsid w:val="008D2E42"/>
    <w:rsid w:val="008D3C3C"/>
    <w:rsid w:val="008D58AE"/>
    <w:rsid w:val="008D6286"/>
    <w:rsid w:val="008D65C0"/>
    <w:rsid w:val="008E16DB"/>
    <w:rsid w:val="008E33DD"/>
    <w:rsid w:val="008E4230"/>
    <w:rsid w:val="008E47A4"/>
    <w:rsid w:val="008E5165"/>
    <w:rsid w:val="008E5ABE"/>
    <w:rsid w:val="008E5E69"/>
    <w:rsid w:val="008E6737"/>
    <w:rsid w:val="008E7CBE"/>
    <w:rsid w:val="008F0A9B"/>
    <w:rsid w:val="008F306B"/>
    <w:rsid w:val="008F359D"/>
    <w:rsid w:val="008F49E1"/>
    <w:rsid w:val="008F61EB"/>
    <w:rsid w:val="008F69D2"/>
    <w:rsid w:val="008F6A0C"/>
    <w:rsid w:val="00901569"/>
    <w:rsid w:val="00901651"/>
    <w:rsid w:val="00901827"/>
    <w:rsid w:val="00901DAF"/>
    <w:rsid w:val="009027D0"/>
    <w:rsid w:val="009029DC"/>
    <w:rsid w:val="00902D63"/>
    <w:rsid w:val="00903971"/>
    <w:rsid w:val="0090433C"/>
    <w:rsid w:val="00906900"/>
    <w:rsid w:val="00907E59"/>
    <w:rsid w:val="00910D9A"/>
    <w:rsid w:val="00911324"/>
    <w:rsid w:val="00913695"/>
    <w:rsid w:val="00913B84"/>
    <w:rsid w:val="009141E7"/>
    <w:rsid w:val="009151C6"/>
    <w:rsid w:val="00915765"/>
    <w:rsid w:val="00916560"/>
    <w:rsid w:val="00916FA4"/>
    <w:rsid w:val="009210E4"/>
    <w:rsid w:val="00921B88"/>
    <w:rsid w:val="00921B90"/>
    <w:rsid w:val="00922AE3"/>
    <w:rsid w:val="00923F44"/>
    <w:rsid w:val="00924EA0"/>
    <w:rsid w:val="00924F71"/>
    <w:rsid w:val="0092547C"/>
    <w:rsid w:val="009261DE"/>
    <w:rsid w:val="009309B2"/>
    <w:rsid w:val="009340E0"/>
    <w:rsid w:val="009341AC"/>
    <w:rsid w:val="009346E8"/>
    <w:rsid w:val="00937151"/>
    <w:rsid w:val="00941B31"/>
    <w:rsid w:val="009447B9"/>
    <w:rsid w:val="009463F8"/>
    <w:rsid w:val="00946688"/>
    <w:rsid w:val="00947612"/>
    <w:rsid w:val="009502D7"/>
    <w:rsid w:val="009518F4"/>
    <w:rsid w:val="00953AE9"/>
    <w:rsid w:val="009544E6"/>
    <w:rsid w:val="00954B20"/>
    <w:rsid w:val="00955DDC"/>
    <w:rsid w:val="00957EF8"/>
    <w:rsid w:val="00961768"/>
    <w:rsid w:val="009619DF"/>
    <w:rsid w:val="00961D2D"/>
    <w:rsid w:val="00963F27"/>
    <w:rsid w:val="0096477B"/>
    <w:rsid w:val="00964A34"/>
    <w:rsid w:val="00965386"/>
    <w:rsid w:val="00967BEE"/>
    <w:rsid w:val="00967DAB"/>
    <w:rsid w:val="00970797"/>
    <w:rsid w:val="00971521"/>
    <w:rsid w:val="00971937"/>
    <w:rsid w:val="00972E5F"/>
    <w:rsid w:val="009760F6"/>
    <w:rsid w:val="00976C3E"/>
    <w:rsid w:val="00977224"/>
    <w:rsid w:val="00977256"/>
    <w:rsid w:val="009802D3"/>
    <w:rsid w:val="009802F4"/>
    <w:rsid w:val="00980394"/>
    <w:rsid w:val="009812D8"/>
    <w:rsid w:val="009813B4"/>
    <w:rsid w:val="009815D0"/>
    <w:rsid w:val="009818DB"/>
    <w:rsid w:val="00981EF3"/>
    <w:rsid w:val="00982515"/>
    <w:rsid w:val="00982830"/>
    <w:rsid w:val="00983511"/>
    <w:rsid w:val="0098380A"/>
    <w:rsid w:val="0098414B"/>
    <w:rsid w:val="00984BD1"/>
    <w:rsid w:val="00984EE0"/>
    <w:rsid w:val="00985BD0"/>
    <w:rsid w:val="00985F53"/>
    <w:rsid w:val="00986A3D"/>
    <w:rsid w:val="009878DF"/>
    <w:rsid w:val="009902BB"/>
    <w:rsid w:val="009903D5"/>
    <w:rsid w:val="00990A15"/>
    <w:rsid w:val="0099101B"/>
    <w:rsid w:val="00992FD4"/>
    <w:rsid w:val="0099438E"/>
    <w:rsid w:val="00994490"/>
    <w:rsid w:val="00997BF7"/>
    <w:rsid w:val="00997E3B"/>
    <w:rsid w:val="009A0DBD"/>
    <w:rsid w:val="009A1671"/>
    <w:rsid w:val="009A1943"/>
    <w:rsid w:val="009A26D1"/>
    <w:rsid w:val="009A292C"/>
    <w:rsid w:val="009A2E1E"/>
    <w:rsid w:val="009A3752"/>
    <w:rsid w:val="009A383F"/>
    <w:rsid w:val="009A39EE"/>
    <w:rsid w:val="009A43E4"/>
    <w:rsid w:val="009A5F25"/>
    <w:rsid w:val="009A774D"/>
    <w:rsid w:val="009B0100"/>
    <w:rsid w:val="009B1198"/>
    <w:rsid w:val="009B18CF"/>
    <w:rsid w:val="009B37CB"/>
    <w:rsid w:val="009B42BD"/>
    <w:rsid w:val="009B5D0B"/>
    <w:rsid w:val="009C1335"/>
    <w:rsid w:val="009C30F1"/>
    <w:rsid w:val="009C417D"/>
    <w:rsid w:val="009C4D21"/>
    <w:rsid w:val="009C509E"/>
    <w:rsid w:val="009C51B8"/>
    <w:rsid w:val="009C52CA"/>
    <w:rsid w:val="009C6055"/>
    <w:rsid w:val="009C6B0F"/>
    <w:rsid w:val="009C6BC9"/>
    <w:rsid w:val="009C72E8"/>
    <w:rsid w:val="009D0D09"/>
    <w:rsid w:val="009D229A"/>
    <w:rsid w:val="009D2AA9"/>
    <w:rsid w:val="009D42AF"/>
    <w:rsid w:val="009D48CE"/>
    <w:rsid w:val="009D6ABD"/>
    <w:rsid w:val="009E009C"/>
    <w:rsid w:val="009E3340"/>
    <w:rsid w:val="009E3FE1"/>
    <w:rsid w:val="009E4019"/>
    <w:rsid w:val="009E47DC"/>
    <w:rsid w:val="009E605E"/>
    <w:rsid w:val="009E629F"/>
    <w:rsid w:val="009F0B12"/>
    <w:rsid w:val="009F2A91"/>
    <w:rsid w:val="009F2FC9"/>
    <w:rsid w:val="009F4612"/>
    <w:rsid w:val="009F4696"/>
    <w:rsid w:val="009F55BB"/>
    <w:rsid w:val="009F5F89"/>
    <w:rsid w:val="009F7485"/>
    <w:rsid w:val="009F75B4"/>
    <w:rsid w:val="009F7D2C"/>
    <w:rsid w:val="00A00375"/>
    <w:rsid w:val="00A00706"/>
    <w:rsid w:val="00A01074"/>
    <w:rsid w:val="00A01BE5"/>
    <w:rsid w:val="00A02352"/>
    <w:rsid w:val="00A0265A"/>
    <w:rsid w:val="00A030BB"/>
    <w:rsid w:val="00A035C4"/>
    <w:rsid w:val="00A03758"/>
    <w:rsid w:val="00A041CF"/>
    <w:rsid w:val="00A04476"/>
    <w:rsid w:val="00A05AC3"/>
    <w:rsid w:val="00A06B57"/>
    <w:rsid w:val="00A10BFD"/>
    <w:rsid w:val="00A10EA6"/>
    <w:rsid w:val="00A10F22"/>
    <w:rsid w:val="00A13B8C"/>
    <w:rsid w:val="00A15B53"/>
    <w:rsid w:val="00A161B1"/>
    <w:rsid w:val="00A16E0F"/>
    <w:rsid w:val="00A16E25"/>
    <w:rsid w:val="00A20754"/>
    <w:rsid w:val="00A212A4"/>
    <w:rsid w:val="00A21B8B"/>
    <w:rsid w:val="00A24ADB"/>
    <w:rsid w:val="00A25602"/>
    <w:rsid w:val="00A25ECB"/>
    <w:rsid w:val="00A26920"/>
    <w:rsid w:val="00A26C18"/>
    <w:rsid w:val="00A26FEC"/>
    <w:rsid w:val="00A27370"/>
    <w:rsid w:val="00A27A24"/>
    <w:rsid w:val="00A27EA5"/>
    <w:rsid w:val="00A27F5A"/>
    <w:rsid w:val="00A30838"/>
    <w:rsid w:val="00A3338D"/>
    <w:rsid w:val="00A34084"/>
    <w:rsid w:val="00A3513F"/>
    <w:rsid w:val="00A36364"/>
    <w:rsid w:val="00A363E8"/>
    <w:rsid w:val="00A367B1"/>
    <w:rsid w:val="00A37A17"/>
    <w:rsid w:val="00A4144B"/>
    <w:rsid w:val="00A43640"/>
    <w:rsid w:val="00A43773"/>
    <w:rsid w:val="00A44333"/>
    <w:rsid w:val="00A451EA"/>
    <w:rsid w:val="00A50A3D"/>
    <w:rsid w:val="00A51592"/>
    <w:rsid w:val="00A524E8"/>
    <w:rsid w:val="00A52629"/>
    <w:rsid w:val="00A53C4A"/>
    <w:rsid w:val="00A53EE3"/>
    <w:rsid w:val="00A546C5"/>
    <w:rsid w:val="00A55720"/>
    <w:rsid w:val="00A569C3"/>
    <w:rsid w:val="00A573E7"/>
    <w:rsid w:val="00A577AA"/>
    <w:rsid w:val="00A60C0E"/>
    <w:rsid w:val="00A60C79"/>
    <w:rsid w:val="00A62E35"/>
    <w:rsid w:val="00A63114"/>
    <w:rsid w:val="00A6345E"/>
    <w:rsid w:val="00A64B0C"/>
    <w:rsid w:val="00A659F7"/>
    <w:rsid w:val="00A66068"/>
    <w:rsid w:val="00A662DE"/>
    <w:rsid w:val="00A667A6"/>
    <w:rsid w:val="00A66ABE"/>
    <w:rsid w:val="00A67A1A"/>
    <w:rsid w:val="00A67F40"/>
    <w:rsid w:val="00A70533"/>
    <w:rsid w:val="00A719BC"/>
    <w:rsid w:val="00A71BD1"/>
    <w:rsid w:val="00A71E60"/>
    <w:rsid w:val="00A73BBF"/>
    <w:rsid w:val="00A74DDA"/>
    <w:rsid w:val="00A75117"/>
    <w:rsid w:val="00A764F8"/>
    <w:rsid w:val="00A767A8"/>
    <w:rsid w:val="00A801D0"/>
    <w:rsid w:val="00A809FA"/>
    <w:rsid w:val="00A80B38"/>
    <w:rsid w:val="00A8126A"/>
    <w:rsid w:val="00A81BA5"/>
    <w:rsid w:val="00A81FE4"/>
    <w:rsid w:val="00A82A72"/>
    <w:rsid w:val="00A84CE8"/>
    <w:rsid w:val="00A9171B"/>
    <w:rsid w:val="00A91A10"/>
    <w:rsid w:val="00A920FD"/>
    <w:rsid w:val="00A92411"/>
    <w:rsid w:val="00A950A8"/>
    <w:rsid w:val="00A9690F"/>
    <w:rsid w:val="00AA01E4"/>
    <w:rsid w:val="00AA1F64"/>
    <w:rsid w:val="00AA20C6"/>
    <w:rsid w:val="00AA285F"/>
    <w:rsid w:val="00AA798A"/>
    <w:rsid w:val="00AB00C9"/>
    <w:rsid w:val="00AB1204"/>
    <w:rsid w:val="00AB1721"/>
    <w:rsid w:val="00AB201D"/>
    <w:rsid w:val="00AB21FB"/>
    <w:rsid w:val="00AB2693"/>
    <w:rsid w:val="00AB3C8D"/>
    <w:rsid w:val="00AB54CA"/>
    <w:rsid w:val="00AB73B5"/>
    <w:rsid w:val="00AC0C4A"/>
    <w:rsid w:val="00AC1061"/>
    <w:rsid w:val="00AC1177"/>
    <w:rsid w:val="00AC28D6"/>
    <w:rsid w:val="00AC2A1A"/>
    <w:rsid w:val="00AC2EB3"/>
    <w:rsid w:val="00AC3A8B"/>
    <w:rsid w:val="00AC53E3"/>
    <w:rsid w:val="00AC62DF"/>
    <w:rsid w:val="00AC7CB3"/>
    <w:rsid w:val="00AC7DF1"/>
    <w:rsid w:val="00AD1547"/>
    <w:rsid w:val="00AD3ED1"/>
    <w:rsid w:val="00AD57B8"/>
    <w:rsid w:val="00AD5809"/>
    <w:rsid w:val="00AD5CB9"/>
    <w:rsid w:val="00AD658D"/>
    <w:rsid w:val="00AE03C3"/>
    <w:rsid w:val="00AE09A0"/>
    <w:rsid w:val="00AE0EA2"/>
    <w:rsid w:val="00AE29F5"/>
    <w:rsid w:val="00AE3CA6"/>
    <w:rsid w:val="00AE4A30"/>
    <w:rsid w:val="00AE4B17"/>
    <w:rsid w:val="00AE69EE"/>
    <w:rsid w:val="00AE7329"/>
    <w:rsid w:val="00AE759E"/>
    <w:rsid w:val="00AE79F7"/>
    <w:rsid w:val="00AE7F5F"/>
    <w:rsid w:val="00AF0534"/>
    <w:rsid w:val="00AF07BA"/>
    <w:rsid w:val="00AF300F"/>
    <w:rsid w:val="00AF3C81"/>
    <w:rsid w:val="00AF43C9"/>
    <w:rsid w:val="00AF455E"/>
    <w:rsid w:val="00AF4767"/>
    <w:rsid w:val="00AF6CAC"/>
    <w:rsid w:val="00B006B3"/>
    <w:rsid w:val="00B00BA2"/>
    <w:rsid w:val="00B02E76"/>
    <w:rsid w:val="00B05F81"/>
    <w:rsid w:val="00B07893"/>
    <w:rsid w:val="00B11E62"/>
    <w:rsid w:val="00B131E9"/>
    <w:rsid w:val="00B13E7E"/>
    <w:rsid w:val="00B15024"/>
    <w:rsid w:val="00B152B7"/>
    <w:rsid w:val="00B16C6D"/>
    <w:rsid w:val="00B17061"/>
    <w:rsid w:val="00B179E0"/>
    <w:rsid w:val="00B20847"/>
    <w:rsid w:val="00B21626"/>
    <w:rsid w:val="00B21A4B"/>
    <w:rsid w:val="00B22121"/>
    <w:rsid w:val="00B22690"/>
    <w:rsid w:val="00B23815"/>
    <w:rsid w:val="00B23E3B"/>
    <w:rsid w:val="00B2608A"/>
    <w:rsid w:val="00B269F4"/>
    <w:rsid w:val="00B26D25"/>
    <w:rsid w:val="00B277E4"/>
    <w:rsid w:val="00B27A8F"/>
    <w:rsid w:val="00B3005D"/>
    <w:rsid w:val="00B3046D"/>
    <w:rsid w:val="00B336CF"/>
    <w:rsid w:val="00B358BB"/>
    <w:rsid w:val="00B358DF"/>
    <w:rsid w:val="00B3792A"/>
    <w:rsid w:val="00B434AA"/>
    <w:rsid w:val="00B43E5D"/>
    <w:rsid w:val="00B43F63"/>
    <w:rsid w:val="00B44253"/>
    <w:rsid w:val="00B45102"/>
    <w:rsid w:val="00B458F8"/>
    <w:rsid w:val="00B45F43"/>
    <w:rsid w:val="00B471CD"/>
    <w:rsid w:val="00B5006E"/>
    <w:rsid w:val="00B50A1B"/>
    <w:rsid w:val="00B50A35"/>
    <w:rsid w:val="00B51435"/>
    <w:rsid w:val="00B52099"/>
    <w:rsid w:val="00B5580E"/>
    <w:rsid w:val="00B559F2"/>
    <w:rsid w:val="00B60AD2"/>
    <w:rsid w:val="00B619D4"/>
    <w:rsid w:val="00B632B5"/>
    <w:rsid w:val="00B637A2"/>
    <w:rsid w:val="00B652F8"/>
    <w:rsid w:val="00B65E9C"/>
    <w:rsid w:val="00B67294"/>
    <w:rsid w:val="00B70B85"/>
    <w:rsid w:val="00B73FAC"/>
    <w:rsid w:val="00B74B8A"/>
    <w:rsid w:val="00B751F9"/>
    <w:rsid w:val="00B757EA"/>
    <w:rsid w:val="00B7764C"/>
    <w:rsid w:val="00B80BA5"/>
    <w:rsid w:val="00B823A2"/>
    <w:rsid w:val="00B82A6F"/>
    <w:rsid w:val="00B82CEB"/>
    <w:rsid w:val="00B84BE8"/>
    <w:rsid w:val="00B86B5E"/>
    <w:rsid w:val="00B90D4D"/>
    <w:rsid w:val="00B91F9A"/>
    <w:rsid w:val="00B92A2B"/>
    <w:rsid w:val="00B939AC"/>
    <w:rsid w:val="00B93BA3"/>
    <w:rsid w:val="00B947D2"/>
    <w:rsid w:val="00B94A92"/>
    <w:rsid w:val="00B9571A"/>
    <w:rsid w:val="00B96789"/>
    <w:rsid w:val="00BA081C"/>
    <w:rsid w:val="00BA126D"/>
    <w:rsid w:val="00BA1BB5"/>
    <w:rsid w:val="00BA3182"/>
    <w:rsid w:val="00BA31F4"/>
    <w:rsid w:val="00BA69E5"/>
    <w:rsid w:val="00BA6FDD"/>
    <w:rsid w:val="00BB0771"/>
    <w:rsid w:val="00BB15DE"/>
    <w:rsid w:val="00BB22F2"/>
    <w:rsid w:val="00BB3418"/>
    <w:rsid w:val="00BB3F99"/>
    <w:rsid w:val="00BB4AC3"/>
    <w:rsid w:val="00BB4B79"/>
    <w:rsid w:val="00BC0587"/>
    <w:rsid w:val="00BC0733"/>
    <w:rsid w:val="00BC22B4"/>
    <w:rsid w:val="00BC2974"/>
    <w:rsid w:val="00BC2A67"/>
    <w:rsid w:val="00BC2B04"/>
    <w:rsid w:val="00BC33C7"/>
    <w:rsid w:val="00BC3544"/>
    <w:rsid w:val="00BC46C9"/>
    <w:rsid w:val="00BC60C1"/>
    <w:rsid w:val="00BC6793"/>
    <w:rsid w:val="00BD043A"/>
    <w:rsid w:val="00BD0B8B"/>
    <w:rsid w:val="00BD1706"/>
    <w:rsid w:val="00BD19F9"/>
    <w:rsid w:val="00BD1B39"/>
    <w:rsid w:val="00BD3363"/>
    <w:rsid w:val="00BD3802"/>
    <w:rsid w:val="00BD3E8F"/>
    <w:rsid w:val="00BD4E3D"/>
    <w:rsid w:val="00BD5943"/>
    <w:rsid w:val="00BD5DED"/>
    <w:rsid w:val="00BE0B85"/>
    <w:rsid w:val="00BE13BF"/>
    <w:rsid w:val="00BE19E8"/>
    <w:rsid w:val="00BE2CAA"/>
    <w:rsid w:val="00BE39C8"/>
    <w:rsid w:val="00BE4B45"/>
    <w:rsid w:val="00BE60A8"/>
    <w:rsid w:val="00BE7050"/>
    <w:rsid w:val="00BE7EB5"/>
    <w:rsid w:val="00BF188D"/>
    <w:rsid w:val="00BF1A81"/>
    <w:rsid w:val="00BF2529"/>
    <w:rsid w:val="00BF2AD7"/>
    <w:rsid w:val="00BF3566"/>
    <w:rsid w:val="00BF4241"/>
    <w:rsid w:val="00BF609D"/>
    <w:rsid w:val="00BF665F"/>
    <w:rsid w:val="00BF68AC"/>
    <w:rsid w:val="00C004C8"/>
    <w:rsid w:val="00C0374C"/>
    <w:rsid w:val="00C04164"/>
    <w:rsid w:val="00C06231"/>
    <w:rsid w:val="00C069D0"/>
    <w:rsid w:val="00C07453"/>
    <w:rsid w:val="00C077A3"/>
    <w:rsid w:val="00C07AB4"/>
    <w:rsid w:val="00C10263"/>
    <w:rsid w:val="00C126F3"/>
    <w:rsid w:val="00C13C15"/>
    <w:rsid w:val="00C17346"/>
    <w:rsid w:val="00C204E3"/>
    <w:rsid w:val="00C214D2"/>
    <w:rsid w:val="00C237C8"/>
    <w:rsid w:val="00C24978"/>
    <w:rsid w:val="00C263A1"/>
    <w:rsid w:val="00C27118"/>
    <w:rsid w:val="00C272CE"/>
    <w:rsid w:val="00C2751A"/>
    <w:rsid w:val="00C27747"/>
    <w:rsid w:val="00C30977"/>
    <w:rsid w:val="00C3126E"/>
    <w:rsid w:val="00C3308A"/>
    <w:rsid w:val="00C3492F"/>
    <w:rsid w:val="00C34C7F"/>
    <w:rsid w:val="00C36B15"/>
    <w:rsid w:val="00C37DF0"/>
    <w:rsid w:val="00C37EE4"/>
    <w:rsid w:val="00C40487"/>
    <w:rsid w:val="00C4188B"/>
    <w:rsid w:val="00C421E1"/>
    <w:rsid w:val="00C4221C"/>
    <w:rsid w:val="00C422FE"/>
    <w:rsid w:val="00C42F09"/>
    <w:rsid w:val="00C43D89"/>
    <w:rsid w:val="00C445AD"/>
    <w:rsid w:val="00C47116"/>
    <w:rsid w:val="00C474C1"/>
    <w:rsid w:val="00C4750C"/>
    <w:rsid w:val="00C47D0D"/>
    <w:rsid w:val="00C51747"/>
    <w:rsid w:val="00C523B8"/>
    <w:rsid w:val="00C52854"/>
    <w:rsid w:val="00C531A6"/>
    <w:rsid w:val="00C53B6A"/>
    <w:rsid w:val="00C53C03"/>
    <w:rsid w:val="00C556CE"/>
    <w:rsid w:val="00C5606A"/>
    <w:rsid w:val="00C569D8"/>
    <w:rsid w:val="00C56A84"/>
    <w:rsid w:val="00C56CD3"/>
    <w:rsid w:val="00C602F4"/>
    <w:rsid w:val="00C61833"/>
    <w:rsid w:val="00C61985"/>
    <w:rsid w:val="00C619B8"/>
    <w:rsid w:val="00C6273C"/>
    <w:rsid w:val="00C631C7"/>
    <w:rsid w:val="00C638BF"/>
    <w:rsid w:val="00C64BCE"/>
    <w:rsid w:val="00C6579F"/>
    <w:rsid w:val="00C65A81"/>
    <w:rsid w:val="00C66A48"/>
    <w:rsid w:val="00C704DB"/>
    <w:rsid w:val="00C70FB2"/>
    <w:rsid w:val="00C716DE"/>
    <w:rsid w:val="00C722FD"/>
    <w:rsid w:val="00C73799"/>
    <w:rsid w:val="00C74B50"/>
    <w:rsid w:val="00C76222"/>
    <w:rsid w:val="00C77500"/>
    <w:rsid w:val="00C82A13"/>
    <w:rsid w:val="00C82B45"/>
    <w:rsid w:val="00C85387"/>
    <w:rsid w:val="00C86EBA"/>
    <w:rsid w:val="00C905C5"/>
    <w:rsid w:val="00C91117"/>
    <w:rsid w:val="00C919EB"/>
    <w:rsid w:val="00C92EAF"/>
    <w:rsid w:val="00C93A9C"/>
    <w:rsid w:val="00C94A51"/>
    <w:rsid w:val="00C95E7F"/>
    <w:rsid w:val="00C973AB"/>
    <w:rsid w:val="00C976D1"/>
    <w:rsid w:val="00CA52D5"/>
    <w:rsid w:val="00CA66D3"/>
    <w:rsid w:val="00CA70F1"/>
    <w:rsid w:val="00CB244E"/>
    <w:rsid w:val="00CB29B3"/>
    <w:rsid w:val="00CB2BC0"/>
    <w:rsid w:val="00CB3406"/>
    <w:rsid w:val="00CB614D"/>
    <w:rsid w:val="00CB64B8"/>
    <w:rsid w:val="00CB7227"/>
    <w:rsid w:val="00CB7689"/>
    <w:rsid w:val="00CB775A"/>
    <w:rsid w:val="00CC0406"/>
    <w:rsid w:val="00CC078B"/>
    <w:rsid w:val="00CC0B38"/>
    <w:rsid w:val="00CC1CBB"/>
    <w:rsid w:val="00CC2296"/>
    <w:rsid w:val="00CC2B04"/>
    <w:rsid w:val="00CC418F"/>
    <w:rsid w:val="00CC6577"/>
    <w:rsid w:val="00CC6F53"/>
    <w:rsid w:val="00CD2561"/>
    <w:rsid w:val="00CD2C15"/>
    <w:rsid w:val="00CD33E9"/>
    <w:rsid w:val="00CD412A"/>
    <w:rsid w:val="00CD5104"/>
    <w:rsid w:val="00CD57D9"/>
    <w:rsid w:val="00CD72F9"/>
    <w:rsid w:val="00CD7373"/>
    <w:rsid w:val="00CD7A93"/>
    <w:rsid w:val="00CE1557"/>
    <w:rsid w:val="00CE2240"/>
    <w:rsid w:val="00CE2949"/>
    <w:rsid w:val="00CE3173"/>
    <w:rsid w:val="00CE5FDC"/>
    <w:rsid w:val="00CE666F"/>
    <w:rsid w:val="00CE74CC"/>
    <w:rsid w:val="00CF00A9"/>
    <w:rsid w:val="00CF23E1"/>
    <w:rsid w:val="00CF2426"/>
    <w:rsid w:val="00CF32F5"/>
    <w:rsid w:val="00CF3E89"/>
    <w:rsid w:val="00D00B51"/>
    <w:rsid w:val="00D02B20"/>
    <w:rsid w:val="00D030E6"/>
    <w:rsid w:val="00D0479D"/>
    <w:rsid w:val="00D05B3B"/>
    <w:rsid w:val="00D077DE"/>
    <w:rsid w:val="00D07B2D"/>
    <w:rsid w:val="00D11D3B"/>
    <w:rsid w:val="00D122FD"/>
    <w:rsid w:val="00D12507"/>
    <w:rsid w:val="00D13764"/>
    <w:rsid w:val="00D13BE1"/>
    <w:rsid w:val="00D14162"/>
    <w:rsid w:val="00D15F78"/>
    <w:rsid w:val="00D206B1"/>
    <w:rsid w:val="00D22184"/>
    <w:rsid w:val="00D23B34"/>
    <w:rsid w:val="00D23FEC"/>
    <w:rsid w:val="00D250FE"/>
    <w:rsid w:val="00D2799A"/>
    <w:rsid w:val="00D30584"/>
    <w:rsid w:val="00D32676"/>
    <w:rsid w:val="00D32977"/>
    <w:rsid w:val="00D340C1"/>
    <w:rsid w:val="00D34313"/>
    <w:rsid w:val="00D34C17"/>
    <w:rsid w:val="00D34E9A"/>
    <w:rsid w:val="00D350C9"/>
    <w:rsid w:val="00D359A7"/>
    <w:rsid w:val="00D368F9"/>
    <w:rsid w:val="00D36BA3"/>
    <w:rsid w:val="00D37B81"/>
    <w:rsid w:val="00D4049D"/>
    <w:rsid w:val="00D40507"/>
    <w:rsid w:val="00D4147E"/>
    <w:rsid w:val="00D458A4"/>
    <w:rsid w:val="00D50413"/>
    <w:rsid w:val="00D515CB"/>
    <w:rsid w:val="00D52F62"/>
    <w:rsid w:val="00D5323F"/>
    <w:rsid w:val="00D54C74"/>
    <w:rsid w:val="00D55CB7"/>
    <w:rsid w:val="00D55EAA"/>
    <w:rsid w:val="00D5675C"/>
    <w:rsid w:val="00D5768E"/>
    <w:rsid w:val="00D61014"/>
    <w:rsid w:val="00D613EE"/>
    <w:rsid w:val="00D61571"/>
    <w:rsid w:val="00D6282E"/>
    <w:rsid w:val="00D64635"/>
    <w:rsid w:val="00D647C9"/>
    <w:rsid w:val="00D65742"/>
    <w:rsid w:val="00D70353"/>
    <w:rsid w:val="00D704CA"/>
    <w:rsid w:val="00D70B2C"/>
    <w:rsid w:val="00D71302"/>
    <w:rsid w:val="00D717F2"/>
    <w:rsid w:val="00D72380"/>
    <w:rsid w:val="00D731F7"/>
    <w:rsid w:val="00D73636"/>
    <w:rsid w:val="00D75A82"/>
    <w:rsid w:val="00D75F3F"/>
    <w:rsid w:val="00D77D15"/>
    <w:rsid w:val="00D80156"/>
    <w:rsid w:val="00D84D67"/>
    <w:rsid w:val="00D84D92"/>
    <w:rsid w:val="00D8524C"/>
    <w:rsid w:val="00D8558E"/>
    <w:rsid w:val="00D86110"/>
    <w:rsid w:val="00D86F56"/>
    <w:rsid w:val="00D90F2E"/>
    <w:rsid w:val="00D915B1"/>
    <w:rsid w:val="00D92820"/>
    <w:rsid w:val="00D9500E"/>
    <w:rsid w:val="00D95D92"/>
    <w:rsid w:val="00D96036"/>
    <w:rsid w:val="00D9626A"/>
    <w:rsid w:val="00D96D3E"/>
    <w:rsid w:val="00D97FD6"/>
    <w:rsid w:val="00DA020A"/>
    <w:rsid w:val="00DA092E"/>
    <w:rsid w:val="00DA1DAE"/>
    <w:rsid w:val="00DA597C"/>
    <w:rsid w:val="00DA6027"/>
    <w:rsid w:val="00DB290A"/>
    <w:rsid w:val="00DB2F50"/>
    <w:rsid w:val="00DB74E9"/>
    <w:rsid w:val="00DB7B07"/>
    <w:rsid w:val="00DC072E"/>
    <w:rsid w:val="00DC0B2E"/>
    <w:rsid w:val="00DC282B"/>
    <w:rsid w:val="00DC28DE"/>
    <w:rsid w:val="00DC2BAB"/>
    <w:rsid w:val="00DC3BE4"/>
    <w:rsid w:val="00DC420E"/>
    <w:rsid w:val="00DC4339"/>
    <w:rsid w:val="00DC5FB9"/>
    <w:rsid w:val="00DD320B"/>
    <w:rsid w:val="00DD33F3"/>
    <w:rsid w:val="00DD3BD9"/>
    <w:rsid w:val="00DD4296"/>
    <w:rsid w:val="00DD6D4D"/>
    <w:rsid w:val="00DD77E2"/>
    <w:rsid w:val="00DD7883"/>
    <w:rsid w:val="00DE0C90"/>
    <w:rsid w:val="00DE110C"/>
    <w:rsid w:val="00DE15A8"/>
    <w:rsid w:val="00DE1BDF"/>
    <w:rsid w:val="00DE322D"/>
    <w:rsid w:val="00DE340F"/>
    <w:rsid w:val="00DE5CAD"/>
    <w:rsid w:val="00DE72A0"/>
    <w:rsid w:val="00DF013F"/>
    <w:rsid w:val="00DF190B"/>
    <w:rsid w:val="00DF1B7F"/>
    <w:rsid w:val="00DF206F"/>
    <w:rsid w:val="00DF4A50"/>
    <w:rsid w:val="00DF61C7"/>
    <w:rsid w:val="00DF7060"/>
    <w:rsid w:val="00DF73B0"/>
    <w:rsid w:val="00DF7711"/>
    <w:rsid w:val="00E002EE"/>
    <w:rsid w:val="00E01578"/>
    <w:rsid w:val="00E02C10"/>
    <w:rsid w:val="00E12E76"/>
    <w:rsid w:val="00E132C9"/>
    <w:rsid w:val="00E1380A"/>
    <w:rsid w:val="00E141B9"/>
    <w:rsid w:val="00E1550A"/>
    <w:rsid w:val="00E15AB5"/>
    <w:rsid w:val="00E20883"/>
    <w:rsid w:val="00E20A20"/>
    <w:rsid w:val="00E20CE0"/>
    <w:rsid w:val="00E20D53"/>
    <w:rsid w:val="00E21023"/>
    <w:rsid w:val="00E23953"/>
    <w:rsid w:val="00E2405F"/>
    <w:rsid w:val="00E26300"/>
    <w:rsid w:val="00E2642B"/>
    <w:rsid w:val="00E265DA"/>
    <w:rsid w:val="00E27517"/>
    <w:rsid w:val="00E30A70"/>
    <w:rsid w:val="00E30F96"/>
    <w:rsid w:val="00E31197"/>
    <w:rsid w:val="00E31C65"/>
    <w:rsid w:val="00E32A96"/>
    <w:rsid w:val="00E32A9A"/>
    <w:rsid w:val="00E32C32"/>
    <w:rsid w:val="00E34745"/>
    <w:rsid w:val="00E36F92"/>
    <w:rsid w:val="00E3710F"/>
    <w:rsid w:val="00E377E5"/>
    <w:rsid w:val="00E37EFB"/>
    <w:rsid w:val="00E40ED3"/>
    <w:rsid w:val="00E41B44"/>
    <w:rsid w:val="00E4295B"/>
    <w:rsid w:val="00E43C22"/>
    <w:rsid w:val="00E43E58"/>
    <w:rsid w:val="00E446D2"/>
    <w:rsid w:val="00E46802"/>
    <w:rsid w:val="00E46C1E"/>
    <w:rsid w:val="00E5103E"/>
    <w:rsid w:val="00E5213A"/>
    <w:rsid w:val="00E523FA"/>
    <w:rsid w:val="00E53358"/>
    <w:rsid w:val="00E546CE"/>
    <w:rsid w:val="00E56DD8"/>
    <w:rsid w:val="00E5722E"/>
    <w:rsid w:val="00E573EC"/>
    <w:rsid w:val="00E60923"/>
    <w:rsid w:val="00E611F7"/>
    <w:rsid w:val="00E61787"/>
    <w:rsid w:val="00E624E4"/>
    <w:rsid w:val="00E647FC"/>
    <w:rsid w:val="00E657EC"/>
    <w:rsid w:val="00E6586A"/>
    <w:rsid w:val="00E65DCD"/>
    <w:rsid w:val="00E65E59"/>
    <w:rsid w:val="00E671B3"/>
    <w:rsid w:val="00E676FA"/>
    <w:rsid w:val="00E67874"/>
    <w:rsid w:val="00E704A8"/>
    <w:rsid w:val="00E7121B"/>
    <w:rsid w:val="00E715F8"/>
    <w:rsid w:val="00E71680"/>
    <w:rsid w:val="00E728FF"/>
    <w:rsid w:val="00E74E29"/>
    <w:rsid w:val="00E7535A"/>
    <w:rsid w:val="00E759B8"/>
    <w:rsid w:val="00E77815"/>
    <w:rsid w:val="00E77EA7"/>
    <w:rsid w:val="00E8002B"/>
    <w:rsid w:val="00E80506"/>
    <w:rsid w:val="00E80674"/>
    <w:rsid w:val="00E80754"/>
    <w:rsid w:val="00E80C4B"/>
    <w:rsid w:val="00E81325"/>
    <w:rsid w:val="00E81EC7"/>
    <w:rsid w:val="00E82492"/>
    <w:rsid w:val="00E8347C"/>
    <w:rsid w:val="00E83A77"/>
    <w:rsid w:val="00E84523"/>
    <w:rsid w:val="00E85873"/>
    <w:rsid w:val="00E8664B"/>
    <w:rsid w:val="00E86FA3"/>
    <w:rsid w:val="00E871F4"/>
    <w:rsid w:val="00E87607"/>
    <w:rsid w:val="00E87F88"/>
    <w:rsid w:val="00E92127"/>
    <w:rsid w:val="00E9430F"/>
    <w:rsid w:val="00E94987"/>
    <w:rsid w:val="00E9502B"/>
    <w:rsid w:val="00E960DE"/>
    <w:rsid w:val="00E96B8D"/>
    <w:rsid w:val="00E96E46"/>
    <w:rsid w:val="00E9731E"/>
    <w:rsid w:val="00EA0CB1"/>
    <w:rsid w:val="00EA11DC"/>
    <w:rsid w:val="00EA1227"/>
    <w:rsid w:val="00EA270F"/>
    <w:rsid w:val="00EA2C66"/>
    <w:rsid w:val="00EA2F9C"/>
    <w:rsid w:val="00EA3312"/>
    <w:rsid w:val="00EA44B4"/>
    <w:rsid w:val="00EA4FFD"/>
    <w:rsid w:val="00EA7C5C"/>
    <w:rsid w:val="00EB0550"/>
    <w:rsid w:val="00EB0F56"/>
    <w:rsid w:val="00EB2277"/>
    <w:rsid w:val="00EB2EE3"/>
    <w:rsid w:val="00EB49D3"/>
    <w:rsid w:val="00EB5367"/>
    <w:rsid w:val="00EB619E"/>
    <w:rsid w:val="00EB7605"/>
    <w:rsid w:val="00EB77B5"/>
    <w:rsid w:val="00EB7F7C"/>
    <w:rsid w:val="00EC0EE1"/>
    <w:rsid w:val="00EC165F"/>
    <w:rsid w:val="00EC1B14"/>
    <w:rsid w:val="00EC2B76"/>
    <w:rsid w:val="00EC3DD7"/>
    <w:rsid w:val="00EC4490"/>
    <w:rsid w:val="00EC44EE"/>
    <w:rsid w:val="00EC4DCC"/>
    <w:rsid w:val="00EC717D"/>
    <w:rsid w:val="00EC723C"/>
    <w:rsid w:val="00EC7CA5"/>
    <w:rsid w:val="00ED022E"/>
    <w:rsid w:val="00ED0F52"/>
    <w:rsid w:val="00ED56C4"/>
    <w:rsid w:val="00ED5BD6"/>
    <w:rsid w:val="00ED5CB9"/>
    <w:rsid w:val="00ED601F"/>
    <w:rsid w:val="00ED6B20"/>
    <w:rsid w:val="00ED7E9E"/>
    <w:rsid w:val="00EE0793"/>
    <w:rsid w:val="00EE10BE"/>
    <w:rsid w:val="00EE13FA"/>
    <w:rsid w:val="00EE25A1"/>
    <w:rsid w:val="00EE2F6C"/>
    <w:rsid w:val="00EE2FC0"/>
    <w:rsid w:val="00EE4AF5"/>
    <w:rsid w:val="00EE692B"/>
    <w:rsid w:val="00EE7F1E"/>
    <w:rsid w:val="00EF0649"/>
    <w:rsid w:val="00EF06F3"/>
    <w:rsid w:val="00EF0785"/>
    <w:rsid w:val="00EF1910"/>
    <w:rsid w:val="00EF1CCB"/>
    <w:rsid w:val="00EF1F82"/>
    <w:rsid w:val="00EF25D6"/>
    <w:rsid w:val="00EF2C78"/>
    <w:rsid w:val="00EF3D4E"/>
    <w:rsid w:val="00EF46F0"/>
    <w:rsid w:val="00EF49D1"/>
    <w:rsid w:val="00EF4E34"/>
    <w:rsid w:val="00EF5257"/>
    <w:rsid w:val="00EF66C8"/>
    <w:rsid w:val="00EF6E78"/>
    <w:rsid w:val="00EF7D4C"/>
    <w:rsid w:val="00F002B4"/>
    <w:rsid w:val="00F00FC0"/>
    <w:rsid w:val="00F02368"/>
    <w:rsid w:val="00F055DD"/>
    <w:rsid w:val="00F06637"/>
    <w:rsid w:val="00F109D3"/>
    <w:rsid w:val="00F10D33"/>
    <w:rsid w:val="00F11D27"/>
    <w:rsid w:val="00F120BB"/>
    <w:rsid w:val="00F1334E"/>
    <w:rsid w:val="00F1389B"/>
    <w:rsid w:val="00F13BC1"/>
    <w:rsid w:val="00F13E4F"/>
    <w:rsid w:val="00F14EEB"/>
    <w:rsid w:val="00F15093"/>
    <w:rsid w:val="00F17186"/>
    <w:rsid w:val="00F179CF"/>
    <w:rsid w:val="00F20BD5"/>
    <w:rsid w:val="00F22F94"/>
    <w:rsid w:val="00F234C4"/>
    <w:rsid w:val="00F23E95"/>
    <w:rsid w:val="00F258B5"/>
    <w:rsid w:val="00F2669A"/>
    <w:rsid w:val="00F26B1A"/>
    <w:rsid w:val="00F27F1C"/>
    <w:rsid w:val="00F303FE"/>
    <w:rsid w:val="00F307F4"/>
    <w:rsid w:val="00F31D4E"/>
    <w:rsid w:val="00F31D5D"/>
    <w:rsid w:val="00F32A67"/>
    <w:rsid w:val="00F34554"/>
    <w:rsid w:val="00F363FE"/>
    <w:rsid w:val="00F37041"/>
    <w:rsid w:val="00F40D20"/>
    <w:rsid w:val="00F41DF8"/>
    <w:rsid w:val="00F427CC"/>
    <w:rsid w:val="00F4323D"/>
    <w:rsid w:val="00F4529A"/>
    <w:rsid w:val="00F456D1"/>
    <w:rsid w:val="00F50A30"/>
    <w:rsid w:val="00F50AFE"/>
    <w:rsid w:val="00F50D69"/>
    <w:rsid w:val="00F53BA8"/>
    <w:rsid w:val="00F5442E"/>
    <w:rsid w:val="00F55F40"/>
    <w:rsid w:val="00F56214"/>
    <w:rsid w:val="00F5706D"/>
    <w:rsid w:val="00F57C99"/>
    <w:rsid w:val="00F610EB"/>
    <w:rsid w:val="00F65554"/>
    <w:rsid w:val="00F677AD"/>
    <w:rsid w:val="00F7117F"/>
    <w:rsid w:val="00F713F8"/>
    <w:rsid w:val="00F72260"/>
    <w:rsid w:val="00F7234B"/>
    <w:rsid w:val="00F74A7D"/>
    <w:rsid w:val="00F74B6C"/>
    <w:rsid w:val="00F7727A"/>
    <w:rsid w:val="00F805F5"/>
    <w:rsid w:val="00F81EB9"/>
    <w:rsid w:val="00F82AFA"/>
    <w:rsid w:val="00F837DA"/>
    <w:rsid w:val="00F83A21"/>
    <w:rsid w:val="00F84998"/>
    <w:rsid w:val="00F85463"/>
    <w:rsid w:val="00F86F7F"/>
    <w:rsid w:val="00F876D0"/>
    <w:rsid w:val="00F87CBA"/>
    <w:rsid w:val="00F911E6"/>
    <w:rsid w:val="00F92A46"/>
    <w:rsid w:val="00F95F8C"/>
    <w:rsid w:val="00FA1854"/>
    <w:rsid w:val="00FA21DB"/>
    <w:rsid w:val="00FA53EC"/>
    <w:rsid w:val="00FA59DA"/>
    <w:rsid w:val="00FA7401"/>
    <w:rsid w:val="00FB0225"/>
    <w:rsid w:val="00FB029E"/>
    <w:rsid w:val="00FB0830"/>
    <w:rsid w:val="00FB1C44"/>
    <w:rsid w:val="00FB440E"/>
    <w:rsid w:val="00FB66D2"/>
    <w:rsid w:val="00FB7FA7"/>
    <w:rsid w:val="00FC040E"/>
    <w:rsid w:val="00FC074B"/>
    <w:rsid w:val="00FC1CDD"/>
    <w:rsid w:val="00FC224D"/>
    <w:rsid w:val="00FC2752"/>
    <w:rsid w:val="00FC2852"/>
    <w:rsid w:val="00FC364B"/>
    <w:rsid w:val="00FC385E"/>
    <w:rsid w:val="00FC3D2C"/>
    <w:rsid w:val="00FC45F1"/>
    <w:rsid w:val="00FC696B"/>
    <w:rsid w:val="00FC6B18"/>
    <w:rsid w:val="00FD013B"/>
    <w:rsid w:val="00FD33EF"/>
    <w:rsid w:val="00FD4135"/>
    <w:rsid w:val="00FD5A5C"/>
    <w:rsid w:val="00FD71FD"/>
    <w:rsid w:val="00FD775E"/>
    <w:rsid w:val="00FD7A38"/>
    <w:rsid w:val="00FE341D"/>
    <w:rsid w:val="00FE472F"/>
    <w:rsid w:val="00FE4AE4"/>
    <w:rsid w:val="00FE5C27"/>
    <w:rsid w:val="00FE5C7B"/>
    <w:rsid w:val="00FE6B27"/>
    <w:rsid w:val="00FE6F64"/>
    <w:rsid w:val="00FF13FA"/>
    <w:rsid w:val="00FF16D8"/>
    <w:rsid w:val="00FF52F6"/>
    <w:rsid w:val="00FF6A92"/>
    <w:rsid w:val="08BBE66F"/>
    <w:rsid w:val="10DEE4C5"/>
    <w:rsid w:val="12BFDA9A"/>
    <w:rsid w:val="13026911"/>
    <w:rsid w:val="1415A19B"/>
    <w:rsid w:val="160E1308"/>
    <w:rsid w:val="17E4DF64"/>
    <w:rsid w:val="1AEA9EE0"/>
    <w:rsid w:val="1DFC6623"/>
    <w:rsid w:val="2003E4A4"/>
    <w:rsid w:val="26D35CE5"/>
    <w:rsid w:val="27A15C9E"/>
    <w:rsid w:val="2C881B7A"/>
    <w:rsid w:val="34DD0D6B"/>
    <w:rsid w:val="35B9E343"/>
    <w:rsid w:val="3A82327C"/>
    <w:rsid w:val="3BF46037"/>
    <w:rsid w:val="406F218D"/>
    <w:rsid w:val="41C539EE"/>
    <w:rsid w:val="42345E45"/>
    <w:rsid w:val="46AEDE6C"/>
    <w:rsid w:val="47CE1AE7"/>
    <w:rsid w:val="484EC150"/>
    <w:rsid w:val="4A4E1EE5"/>
    <w:rsid w:val="4CF8E42A"/>
    <w:rsid w:val="507B7B00"/>
    <w:rsid w:val="5471099C"/>
    <w:rsid w:val="555FC630"/>
    <w:rsid w:val="562C3761"/>
    <w:rsid w:val="5D3E0F3C"/>
    <w:rsid w:val="5DBC207B"/>
    <w:rsid w:val="660C52EB"/>
    <w:rsid w:val="683164A9"/>
    <w:rsid w:val="6C319049"/>
    <w:rsid w:val="6DC3484A"/>
    <w:rsid w:val="712C1985"/>
    <w:rsid w:val="7AF06BFF"/>
    <w:rsid w:val="7B8B3D5F"/>
    <w:rsid w:val="7F39FC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E38E5D"/>
  <w15:chartTrackingRefBased/>
  <w15:docId w15:val="{BB606884-591A-4579-AC70-F5C8C751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2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0923"/>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AD58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541"/>
    <w:pPr>
      <w:widowControl w:val="0"/>
      <w:spacing w:after="200" w:line="276" w:lineRule="auto"/>
      <w:ind w:left="720"/>
      <w:contextualSpacing/>
    </w:pPr>
  </w:style>
  <w:style w:type="character" w:styleId="Hyperlink">
    <w:name w:val="Hyperlink"/>
    <w:basedOn w:val="DefaultParagraphFont"/>
    <w:uiPriority w:val="99"/>
    <w:unhideWhenUsed/>
    <w:rsid w:val="00022FE2"/>
    <w:rPr>
      <w:color w:val="0563C1" w:themeColor="hyperlink"/>
      <w:u w:val="single"/>
    </w:rPr>
  </w:style>
  <w:style w:type="character" w:styleId="UnresolvedMention">
    <w:name w:val="Unresolved Mention"/>
    <w:basedOn w:val="DefaultParagraphFont"/>
    <w:uiPriority w:val="99"/>
    <w:unhideWhenUsed/>
    <w:rsid w:val="00022FE2"/>
    <w:rPr>
      <w:color w:val="605E5C"/>
      <w:shd w:val="clear" w:color="auto" w:fill="E1DFDD"/>
    </w:rPr>
  </w:style>
  <w:style w:type="paragraph" w:styleId="Header">
    <w:name w:val="header"/>
    <w:basedOn w:val="Normal"/>
    <w:link w:val="HeaderChar"/>
    <w:uiPriority w:val="99"/>
    <w:unhideWhenUsed/>
    <w:rsid w:val="00001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EFD"/>
  </w:style>
  <w:style w:type="paragraph" w:styleId="Footer">
    <w:name w:val="footer"/>
    <w:basedOn w:val="Normal"/>
    <w:link w:val="FooterChar"/>
    <w:uiPriority w:val="99"/>
    <w:unhideWhenUsed/>
    <w:rsid w:val="00001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EFD"/>
  </w:style>
  <w:style w:type="character" w:styleId="CommentReference">
    <w:name w:val="annotation reference"/>
    <w:basedOn w:val="DefaultParagraphFont"/>
    <w:uiPriority w:val="99"/>
    <w:semiHidden/>
    <w:unhideWhenUsed/>
    <w:rsid w:val="001C200A"/>
    <w:rPr>
      <w:sz w:val="16"/>
      <w:szCs w:val="16"/>
    </w:rPr>
  </w:style>
  <w:style w:type="paragraph" w:styleId="CommentText">
    <w:name w:val="annotation text"/>
    <w:basedOn w:val="Normal"/>
    <w:link w:val="CommentTextChar"/>
    <w:uiPriority w:val="99"/>
    <w:semiHidden/>
    <w:unhideWhenUsed/>
    <w:rsid w:val="001C200A"/>
    <w:pPr>
      <w:spacing w:line="240" w:lineRule="auto"/>
    </w:pPr>
    <w:rPr>
      <w:sz w:val="20"/>
      <w:szCs w:val="20"/>
    </w:rPr>
  </w:style>
  <w:style w:type="character" w:customStyle="1" w:styleId="CommentTextChar">
    <w:name w:val="Comment Text Char"/>
    <w:basedOn w:val="DefaultParagraphFont"/>
    <w:link w:val="CommentText"/>
    <w:uiPriority w:val="99"/>
    <w:semiHidden/>
    <w:rsid w:val="001C200A"/>
    <w:rPr>
      <w:sz w:val="20"/>
      <w:szCs w:val="20"/>
    </w:rPr>
  </w:style>
  <w:style w:type="paragraph" w:styleId="CommentSubject">
    <w:name w:val="annotation subject"/>
    <w:basedOn w:val="CommentText"/>
    <w:next w:val="CommentText"/>
    <w:link w:val="CommentSubjectChar"/>
    <w:uiPriority w:val="99"/>
    <w:semiHidden/>
    <w:unhideWhenUsed/>
    <w:rsid w:val="001C200A"/>
    <w:rPr>
      <w:b/>
      <w:bCs/>
    </w:rPr>
  </w:style>
  <w:style w:type="character" w:customStyle="1" w:styleId="CommentSubjectChar">
    <w:name w:val="Comment Subject Char"/>
    <w:basedOn w:val="CommentTextChar"/>
    <w:link w:val="CommentSubject"/>
    <w:uiPriority w:val="99"/>
    <w:semiHidden/>
    <w:rsid w:val="001C200A"/>
    <w:rPr>
      <w:b/>
      <w:bCs/>
      <w:sz w:val="20"/>
      <w:szCs w:val="20"/>
    </w:rPr>
  </w:style>
  <w:style w:type="paragraph" w:styleId="BalloonText">
    <w:name w:val="Balloon Text"/>
    <w:basedOn w:val="Normal"/>
    <w:link w:val="BalloonTextChar"/>
    <w:uiPriority w:val="99"/>
    <w:semiHidden/>
    <w:unhideWhenUsed/>
    <w:rsid w:val="001C2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00A"/>
    <w:rPr>
      <w:rFonts w:ascii="Segoe UI" w:hAnsi="Segoe UI" w:cs="Segoe UI"/>
      <w:sz w:val="18"/>
      <w:szCs w:val="18"/>
    </w:rPr>
  </w:style>
  <w:style w:type="character" w:customStyle="1" w:styleId="Heading1Char">
    <w:name w:val="Heading 1 Char"/>
    <w:basedOn w:val="DefaultParagraphFont"/>
    <w:link w:val="Heading1"/>
    <w:uiPriority w:val="9"/>
    <w:rsid w:val="00FF52F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F52F6"/>
    <w:pPr>
      <w:outlineLvl w:val="9"/>
    </w:pPr>
  </w:style>
  <w:style w:type="character" w:styleId="FollowedHyperlink">
    <w:name w:val="FollowedHyperlink"/>
    <w:basedOn w:val="DefaultParagraphFont"/>
    <w:uiPriority w:val="99"/>
    <w:semiHidden/>
    <w:unhideWhenUsed/>
    <w:rsid w:val="000C0894"/>
    <w:rPr>
      <w:color w:val="954F72" w:themeColor="followedHyperlink"/>
      <w:u w:val="single"/>
    </w:rPr>
  </w:style>
  <w:style w:type="character" w:customStyle="1" w:styleId="Heading2Char">
    <w:name w:val="Heading 2 Char"/>
    <w:basedOn w:val="DefaultParagraphFont"/>
    <w:link w:val="Heading2"/>
    <w:uiPriority w:val="9"/>
    <w:rsid w:val="00E60923"/>
    <w:rPr>
      <w:rFonts w:ascii="Calibri Light" w:eastAsia="Times New Roman" w:hAnsi="Calibri Light" w:cs="Times New Roman"/>
      <w:b/>
      <w:bCs/>
      <w:i/>
      <w:iCs/>
      <w:sz w:val="28"/>
      <w:szCs w:val="28"/>
    </w:rPr>
  </w:style>
  <w:style w:type="paragraph" w:customStyle="1" w:styleId="Default">
    <w:name w:val="Default"/>
    <w:rsid w:val="00736B40"/>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E611F7"/>
  </w:style>
  <w:style w:type="character" w:customStyle="1" w:styleId="eop">
    <w:name w:val="eop"/>
    <w:basedOn w:val="DefaultParagraphFont"/>
    <w:rsid w:val="00E611F7"/>
  </w:style>
  <w:style w:type="character" w:styleId="Mention">
    <w:name w:val="Mention"/>
    <w:basedOn w:val="DefaultParagraphFont"/>
    <w:uiPriority w:val="99"/>
    <w:unhideWhenUsed/>
    <w:rsid w:val="00ED7E9E"/>
    <w:rPr>
      <w:color w:val="2B579A"/>
      <w:shd w:val="clear" w:color="auto" w:fill="E1DFDD"/>
    </w:rPr>
  </w:style>
  <w:style w:type="paragraph" w:styleId="Revision">
    <w:name w:val="Revision"/>
    <w:hidden/>
    <w:uiPriority w:val="99"/>
    <w:semiHidden/>
    <w:rsid w:val="004F23CE"/>
    <w:pPr>
      <w:spacing w:after="0" w:line="240" w:lineRule="auto"/>
    </w:pPr>
  </w:style>
  <w:style w:type="paragraph" w:styleId="TOC1">
    <w:name w:val="toc 1"/>
    <w:basedOn w:val="Normal"/>
    <w:next w:val="Normal"/>
    <w:autoRedefine/>
    <w:uiPriority w:val="39"/>
    <w:unhideWhenUsed/>
    <w:rsid w:val="00AD5809"/>
    <w:pPr>
      <w:spacing w:after="100"/>
    </w:pPr>
  </w:style>
  <w:style w:type="character" w:customStyle="1" w:styleId="Heading3Char">
    <w:name w:val="Heading 3 Char"/>
    <w:basedOn w:val="DefaultParagraphFont"/>
    <w:link w:val="Heading3"/>
    <w:uiPriority w:val="9"/>
    <w:rsid w:val="00AD580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D580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rc.nist.gov/publications/detail/sp/800-161/fin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o.org/isoiec-27001-information-securit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irt@reside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ideo.com/us/en/corporate/Suppliers" TargetMode="External"/><Relationship Id="rId5" Type="http://schemas.openxmlformats.org/officeDocument/2006/relationships/numbering" Target="numbering.xml"/><Relationship Id="rId15" Type="http://schemas.openxmlformats.org/officeDocument/2006/relationships/hyperlink" Target="https://www.aicpa.org/content/dam/aicpa/interestareas/frc/assuranceadvisoryservices/downloadabledocuments/trust-services-criteria.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isa.europa.eu/publications/security-guide-for-ic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38D801F8A784A9C9A452CC8AE3C87" ma:contentTypeVersion="11" ma:contentTypeDescription="Create a new document." ma:contentTypeScope="" ma:versionID="00bd1e2abdd8d5e0ffa00ed40cbf9513">
  <xsd:schema xmlns:xsd="http://www.w3.org/2001/XMLSchema" xmlns:xs="http://www.w3.org/2001/XMLSchema" xmlns:p="http://schemas.microsoft.com/office/2006/metadata/properties" xmlns:ns2="d9fce19d-71f8-4b80-80ca-8ce98c853f2c" xmlns:ns3="b8460507-bcaa-4543-9b2d-0443b26e59e7" targetNamespace="http://schemas.microsoft.com/office/2006/metadata/properties" ma:root="true" ma:fieldsID="d14a2487f519bce2acbcbe60a506cb90" ns2:_="" ns3:_="">
    <xsd:import namespace="d9fce19d-71f8-4b80-80ca-8ce98c853f2c"/>
    <xsd:import namespace="b8460507-bcaa-4543-9b2d-0443b26e59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ce19d-71f8-4b80-80ca-8ce98c853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60507-bcaa-4543-9b2d-0443b26e59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00A5B-ADF7-4733-87CE-8F6DA6E5518E}">
  <ds:schemaRefs>
    <ds:schemaRef ds:uri="http://schemas.openxmlformats.org/officeDocument/2006/bibliography"/>
  </ds:schemaRefs>
</ds:datastoreItem>
</file>

<file path=customXml/itemProps2.xml><?xml version="1.0" encoding="utf-8"?>
<ds:datastoreItem xmlns:ds="http://schemas.openxmlformats.org/officeDocument/2006/customXml" ds:itemID="{24A961E5-4684-4BDD-8FF1-54C1C6C93A9B}">
  <ds:schemaRefs>
    <ds:schemaRef ds:uri="http://purl.org/dc/elements/1.1/"/>
    <ds:schemaRef ds:uri="http://schemas.microsoft.com/office/2006/metadata/properties"/>
    <ds:schemaRef ds:uri="http://purl.org/dc/terms/"/>
    <ds:schemaRef ds:uri="b8460507-bcaa-4543-9b2d-0443b26e59e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9fce19d-71f8-4b80-80ca-8ce98c853f2c"/>
    <ds:schemaRef ds:uri="http://www.w3.org/XML/1998/namespace"/>
  </ds:schemaRefs>
</ds:datastoreItem>
</file>

<file path=customXml/itemProps3.xml><?xml version="1.0" encoding="utf-8"?>
<ds:datastoreItem xmlns:ds="http://schemas.openxmlformats.org/officeDocument/2006/customXml" ds:itemID="{346578E5-F44D-45B1-B609-966E6E392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ce19d-71f8-4b80-80ca-8ce98c853f2c"/>
    <ds:schemaRef ds:uri="b8460507-bcaa-4543-9b2d-0443b26e5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3EB21-E7ED-4F79-BE6D-B20680FBE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8868</Words>
  <Characters>50549</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59299</CharactersWithSpaces>
  <SharedDoc>false</SharedDoc>
  <HLinks>
    <vt:vector size="126" baseType="variant">
      <vt:variant>
        <vt:i4>6160384</vt:i4>
      </vt:variant>
      <vt:variant>
        <vt:i4>105</vt:i4>
      </vt:variant>
      <vt:variant>
        <vt:i4>0</vt:i4>
      </vt:variant>
      <vt:variant>
        <vt:i4>5</vt:i4>
      </vt:variant>
      <vt:variant>
        <vt:lpwstr>https://www.resideo.com/us/en/corporate/Suppliers</vt:lpwstr>
      </vt:variant>
      <vt:variant>
        <vt:lpwstr/>
      </vt:variant>
      <vt:variant>
        <vt:i4>1769534</vt:i4>
      </vt:variant>
      <vt:variant>
        <vt:i4>102</vt:i4>
      </vt:variant>
      <vt:variant>
        <vt:i4>0</vt:i4>
      </vt:variant>
      <vt:variant>
        <vt:i4>5</vt:i4>
      </vt:variant>
      <vt:variant>
        <vt:lpwstr>mailto:cirt@resideo.com</vt:lpwstr>
      </vt:variant>
      <vt:variant>
        <vt:lpwstr/>
      </vt:variant>
      <vt:variant>
        <vt:i4>65556</vt:i4>
      </vt:variant>
      <vt:variant>
        <vt:i4>99</vt:i4>
      </vt:variant>
      <vt:variant>
        <vt:i4>0</vt:i4>
      </vt:variant>
      <vt:variant>
        <vt:i4>5</vt:i4>
      </vt:variant>
      <vt:variant>
        <vt:lpwstr>https://www.aicpa.org/content/dam/aicpa/interestareas/frc/assuranceadvisoryservices/downloadabledocuments/trust-services-criteria.pdf</vt:lpwstr>
      </vt:variant>
      <vt:variant>
        <vt:lpwstr/>
      </vt:variant>
      <vt:variant>
        <vt:i4>3342379</vt:i4>
      </vt:variant>
      <vt:variant>
        <vt:i4>96</vt:i4>
      </vt:variant>
      <vt:variant>
        <vt:i4>0</vt:i4>
      </vt:variant>
      <vt:variant>
        <vt:i4>5</vt:i4>
      </vt:variant>
      <vt:variant>
        <vt:lpwstr>https://www.enisa.europa.eu/publications/security-guide-for-ict-procurement</vt:lpwstr>
      </vt:variant>
      <vt:variant>
        <vt:lpwstr/>
      </vt:variant>
      <vt:variant>
        <vt:i4>2752633</vt:i4>
      </vt:variant>
      <vt:variant>
        <vt:i4>93</vt:i4>
      </vt:variant>
      <vt:variant>
        <vt:i4>0</vt:i4>
      </vt:variant>
      <vt:variant>
        <vt:i4>5</vt:i4>
      </vt:variant>
      <vt:variant>
        <vt:lpwstr>https://csrc.nist.gov/publications/detail/sp/800-161/final</vt:lpwstr>
      </vt:variant>
      <vt:variant>
        <vt:lpwstr/>
      </vt:variant>
      <vt:variant>
        <vt:i4>3735669</vt:i4>
      </vt:variant>
      <vt:variant>
        <vt:i4>90</vt:i4>
      </vt:variant>
      <vt:variant>
        <vt:i4>0</vt:i4>
      </vt:variant>
      <vt:variant>
        <vt:i4>5</vt:i4>
      </vt:variant>
      <vt:variant>
        <vt:lpwstr>https://www.iso.org/isoiec-27001-information-security.html</vt:lpwstr>
      </vt:variant>
      <vt:variant>
        <vt:lpwstr/>
      </vt:variant>
      <vt:variant>
        <vt:i4>6160384</vt:i4>
      </vt:variant>
      <vt:variant>
        <vt:i4>87</vt:i4>
      </vt:variant>
      <vt:variant>
        <vt:i4>0</vt:i4>
      </vt:variant>
      <vt:variant>
        <vt:i4>5</vt:i4>
      </vt:variant>
      <vt:variant>
        <vt:lpwstr>https://www.resideo.com/us/en/corporate/Suppliers</vt:lpwstr>
      </vt:variant>
      <vt:variant>
        <vt:lpwstr/>
      </vt:variant>
      <vt:variant>
        <vt:i4>1769525</vt:i4>
      </vt:variant>
      <vt:variant>
        <vt:i4>80</vt:i4>
      </vt:variant>
      <vt:variant>
        <vt:i4>0</vt:i4>
      </vt:variant>
      <vt:variant>
        <vt:i4>5</vt:i4>
      </vt:variant>
      <vt:variant>
        <vt:lpwstr/>
      </vt:variant>
      <vt:variant>
        <vt:lpwstr>_Toc57026960</vt:lpwstr>
      </vt:variant>
      <vt:variant>
        <vt:i4>1179702</vt:i4>
      </vt:variant>
      <vt:variant>
        <vt:i4>74</vt:i4>
      </vt:variant>
      <vt:variant>
        <vt:i4>0</vt:i4>
      </vt:variant>
      <vt:variant>
        <vt:i4>5</vt:i4>
      </vt:variant>
      <vt:variant>
        <vt:lpwstr/>
      </vt:variant>
      <vt:variant>
        <vt:lpwstr>_Toc57026959</vt:lpwstr>
      </vt:variant>
      <vt:variant>
        <vt:i4>1245238</vt:i4>
      </vt:variant>
      <vt:variant>
        <vt:i4>68</vt:i4>
      </vt:variant>
      <vt:variant>
        <vt:i4>0</vt:i4>
      </vt:variant>
      <vt:variant>
        <vt:i4>5</vt:i4>
      </vt:variant>
      <vt:variant>
        <vt:lpwstr/>
      </vt:variant>
      <vt:variant>
        <vt:lpwstr>_Toc57026958</vt:lpwstr>
      </vt:variant>
      <vt:variant>
        <vt:i4>1835062</vt:i4>
      </vt:variant>
      <vt:variant>
        <vt:i4>62</vt:i4>
      </vt:variant>
      <vt:variant>
        <vt:i4>0</vt:i4>
      </vt:variant>
      <vt:variant>
        <vt:i4>5</vt:i4>
      </vt:variant>
      <vt:variant>
        <vt:lpwstr/>
      </vt:variant>
      <vt:variant>
        <vt:lpwstr>_Toc57026957</vt:lpwstr>
      </vt:variant>
      <vt:variant>
        <vt:i4>1900598</vt:i4>
      </vt:variant>
      <vt:variant>
        <vt:i4>56</vt:i4>
      </vt:variant>
      <vt:variant>
        <vt:i4>0</vt:i4>
      </vt:variant>
      <vt:variant>
        <vt:i4>5</vt:i4>
      </vt:variant>
      <vt:variant>
        <vt:lpwstr/>
      </vt:variant>
      <vt:variant>
        <vt:lpwstr>_Toc57026956</vt:lpwstr>
      </vt:variant>
      <vt:variant>
        <vt:i4>1966134</vt:i4>
      </vt:variant>
      <vt:variant>
        <vt:i4>50</vt:i4>
      </vt:variant>
      <vt:variant>
        <vt:i4>0</vt:i4>
      </vt:variant>
      <vt:variant>
        <vt:i4>5</vt:i4>
      </vt:variant>
      <vt:variant>
        <vt:lpwstr/>
      </vt:variant>
      <vt:variant>
        <vt:lpwstr>_Toc57026955</vt:lpwstr>
      </vt:variant>
      <vt:variant>
        <vt:i4>2031670</vt:i4>
      </vt:variant>
      <vt:variant>
        <vt:i4>44</vt:i4>
      </vt:variant>
      <vt:variant>
        <vt:i4>0</vt:i4>
      </vt:variant>
      <vt:variant>
        <vt:i4>5</vt:i4>
      </vt:variant>
      <vt:variant>
        <vt:lpwstr/>
      </vt:variant>
      <vt:variant>
        <vt:lpwstr>_Toc57026954</vt:lpwstr>
      </vt:variant>
      <vt:variant>
        <vt:i4>1572918</vt:i4>
      </vt:variant>
      <vt:variant>
        <vt:i4>38</vt:i4>
      </vt:variant>
      <vt:variant>
        <vt:i4>0</vt:i4>
      </vt:variant>
      <vt:variant>
        <vt:i4>5</vt:i4>
      </vt:variant>
      <vt:variant>
        <vt:lpwstr/>
      </vt:variant>
      <vt:variant>
        <vt:lpwstr>_Toc57026953</vt:lpwstr>
      </vt:variant>
      <vt:variant>
        <vt:i4>1638454</vt:i4>
      </vt:variant>
      <vt:variant>
        <vt:i4>32</vt:i4>
      </vt:variant>
      <vt:variant>
        <vt:i4>0</vt:i4>
      </vt:variant>
      <vt:variant>
        <vt:i4>5</vt:i4>
      </vt:variant>
      <vt:variant>
        <vt:lpwstr/>
      </vt:variant>
      <vt:variant>
        <vt:lpwstr>_Toc57026952</vt:lpwstr>
      </vt:variant>
      <vt:variant>
        <vt:i4>1703990</vt:i4>
      </vt:variant>
      <vt:variant>
        <vt:i4>26</vt:i4>
      </vt:variant>
      <vt:variant>
        <vt:i4>0</vt:i4>
      </vt:variant>
      <vt:variant>
        <vt:i4>5</vt:i4>
      </vt:variant>
      <vt:variant>
        <vt:lpwstr/>
      </vt:variant>
      <vt:variant>
        <vt:lpwstr>_Toc57026951</vt:lpwstr>
      </vt:variant>
      <vt:variant>
        <vt:i4>1769526</vt:i4>
      </vt:variant>
      <vt:variant>
        <vt:i4>20</vt:i4>
      </vt:variant>
      <vt:variant>
        <vt:i4>0</vt:i4>
      </vt:variant>
      <vt:variant>
        <vt:i4>5</vt:i4>
      </vt:variant>
      <vt:variant>
        <vt:lpwstr/>
      </vt:variant>
      <vt:variant>
        <vt:lpwstr>_Toc57026950</vt:lpwstr>
      </vt:variant>
      <vt:variant>
        <vt:i4>1179703</vt:i4>
      </vt:variant>
      <vt:variant>
        <vt:i4>14</vt:i4>
      </vt:variant>
      <vt:variant>
        <vt:i4>0</vt:i4>
      </vt:variant>
      <vt:variant>
        <vt:i4>5</vt:i4>
      </vt:variant>
      <vt:variant>
        <vt:lpwstr/>
      </vt:variant>
      <vt:variant>
        <vt:lpwstr>_Toc57026949</vt:lpwstr>
      </vt:variant>
      <vt:variant>
        <vt:i4>1245239</vt:i4>
      </vt:variant>
      <vt:variant>
        <vt:i4>8</vt:i4>
      </vt:variant>
      <vt:variant>
        <vt:i4>0</vt:i4>
      </vt:variant>
      <vt:variant>
        <vt:i4>5</vt:i4>
      </vt:variant>
      <vt:variant>
        <vt:lpwstr/>
      </vt:variant>
      <vt:variant>
        <vt:lpwstr>_Toc57026948</vt:lpwstr>
      </vt:variant>
      <vt:variant>
        <vt:i4>1835063</vt:i4>
      </vt:variant>
      <vt:variant>
        <vt:i4>2</vt:i4>
      </vt:variant>
      <vt:variant>
        <vt:i4>0</vt:i4>
      </vt:variant>
      <vt:variant>
        <vt:i4>5</vt:i4>
      </vt:variant>
      <vt:variant>
        <vt:lpwstr/>
      </vt:variant>
      <vt:variant>
        <vt:lpwstr>_Toc57026947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Kepes, Robert</dc:creator>
  <cp:keywords/>
  <dc:description/>
  <cp:lastModifiedBy>Ali J, Sultana</cp:lastModifiedBy>
  <cp:revision>2</cp:revision>
  <cp:lastPrinted>2021-01-22T13:33:00Z</cp:lastPrinted>
  <dcterms:created xsi:type="dcterms:W3CDTF">2021-09-24T12:20:00Z</dcterms:created>
  <dcterms:modified xsi:type="dcterms:W3CDTF">2021-09-24T12:20:00Z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0x0101001AF38D801F8A784A9C9A452CC8AE3C87</vt:lpwstr>
  </property>
  <property fmtid="{D5CDD505-2E9C-101B-9397-08002B2CF9AE}" pid="3" name="MSIP_Label_9b0b28de-0b01-4529-90ab-bbac44231c49_Enabled">
    <vt:lpwstr>true</vt:lpwstr>
  </property>
  <property fmtid="{D5CDD505-2E9C-101B-9397-08002B2CF9AE}" pid="4" name="MSIP_Label_9b0b28de-0b01-4529-90ab-bbac44231c49_SetDate">
    <vt:lpwstr>2020-03-18T09:20:34Z</vt:lpwstr>
  </property>
  <property fmtid="{D5CDD505-2E9C-101B-9397-08002B2CF9AE}" pid="5" name="MSIP_Label_9b0b28de-0b01-4529-90ab-bbac44231c49_Method">
    <vt:lpwstr>Standard</vt:lpwstr>
  </property>
  <property fmtid="{D5CDD505-2E9C-101B-9397-08002B2CF9AE}" pid="6" name="MSIP_Label_9b0b28de-0b01-4529-90ab-bbac44231c49_Name">
    <vt:lpwstr>9b0b28de-0b01-4529-90ab-bbac44231c49</vt:lpwstr>
  </property>
  <property fmtid="{D5CDD505-2E9C-101B-9397-08002B2CF9AE}" pid="7" name="MSIP_Label_9b0b28de-0b01-4529-90ab-bbac44231c49_SiteId">
    <vt:lpwstr>96ece526-9c7d-48b0-8daf-8b93c90a5d18</vt:lpwstr>
  </property>
  <property fmtid="{D5CDD505-2E9C-101B-9397-08002B2CF9AE}" pid="8" name="MSIP_Label_9b0b28de-0b01-4529-90ab-bbac44231c49_ActionId">
    <vt:lpwstr>4220d9c7-064b-4b6b-ac49-000053073408</vt:lpwstr>
  </property>
  <property fmtid="{D5CDD505-2E9C-101B-9397-08002B2CF9AE}" pid="9" name="MSIP_Label_9b0b28de-0b01-4529-90ab-bbac44231c49_ContentBits">
    <vt:lpwstr>0</vt:lpwstr>
  </property>
</Properties>
</file>